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4B1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4B1A9E" w:rsidRDefault="00737BB3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B1A9E" w:rsidRDefault="004B1A9E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Закон Республики Бурятия от 22.11.2023 N 185-VII</w:t>
            </w:r>
            <w:r>
              <w:rPr>
                <w:sz w:val="48"/>
                <w:szCs w:val="48"/>
              </w:rPr>
              <w:br/>
              <w:t>"Об установлении порядка осуществления деятельности по обращению с животными без владельцев и определении перечня мероприятий при осуществлении такой деятельности на территории Республики Бурятия"</w:t>
            </w:r>
            <w:r>
              <w:rPr>
                <w:sz w:val="48"/>
                <w:szCs w:val="48"/>
              </w:rPr>
              <w:br/>
              <w:t>(принят Народным Хуралом РБ 16.11.2023)</w:t>
            </w:r>
          </w:p>
        </w:tc>
      </w:tr>
      <w:tr w:rsidR="004B1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B1A9E" w:rsidRDefault="004B1A9E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31.01.2024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4B1A9E" w:rsidRDefault="004B1A9E">
      <w:pPr>
        <w:pStyle w:val="ConsPlusNormal"/>
        <w:rPr>
          <w:rFonts w:ascii="Tahoma" w:hAnsi="Tahoma" w:cs="Tahoma"/>
          <w:sz w:val="28"/>
          <w:szCs w:val="28"/>
        </w:rPr>
        <w:sectPr w:rsidR="004B1A9E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4B1A9E" w:rsidRDefault="004B1A9E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4B1A9E">
        <w:tc>
          <w:tcPr>
            <w:tcW w:w="5103" w:type="dxa"/>
          </w:tcPr>
          <w:p w:rsidR="004B1A9E" w:rsidRDefault="004B1A9E">
            <w:pPr>
              <w:pStyle w:val="ConsPlusNormal"/>
            </w:pPr>
            <w:r>
              <w:t>22 ноября 2023 года</w:t>
            </w:r>
          </w:p>
        </w:tc>
        <w:tc>
          <w:tcPr>
            <w:tcW w:w="5103" w:type="dxa"/>
          </w:tcPr>
          <w:p w:rsidR="004B1A9E" w:rsidRDefault="004B1A9E">
            <w:pPr>
              <w:pStyle w:val="ConsPlusNormal"/>
              <w:jc w:val="right"/>
            </w:pPr>
            <w:r>
              <w:t>N 185-VII</w:t>
            </w:r>
          </w:p>
        </w:tc>
      </w:tr>
    </w:tbl>
    <w:p w:rsidR="004B1A9E" w:rsidRDefault="004B1A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1A9E" w:rsidRDefault="004B1A9E">
      <w:pPr>
        <w:pStyle w:val="ConsPlusNormal"/>
        <w:jc w:val="both"/>
      </w:pPr>
    </w:p>
    <w:p w:rsidR="004B1A9E" w:rsidRDefault="004B1A9E">
      <w:pPr>
        <w:pStyle w:val="ConsPlusTitle"/>
        <w:jc w:val="center"/>
      </w:pPr>
      <w:r>
        <w:t>РЕСПУБЛИКА БУРЯТИЯ</w:t>
      </w:r>
    </w:p>
    <w:p w:rsidR="004B1A9E" w:rsidRDefault="004B1A9E">
      <w:pPr>
        <w:pStyle w:val="ConsPlusTitle"/>
        <w:jc w:val="center"/>
      </w:pPr>
    </w:p>
    <w:p w:rsidR="004B1A9E" w:rsidRDefault="004B1A9E">
      <w:pPr>
        <w:pStyle w:val="ConsPlusTitle"/>
        <w:jc w:val="center"/>
      </w:pPr>
      <w:r>
        <w:t>ЗАКОН</w:t>
      </w:r>
    </w:p>
    <w:p w:rsidR="004B1A9E" w:rsidRDefault="004B1A9E">
      <w:pPr>
        <w:pStyle w:val="ConsPlusTitle"/>
        <w:jc w:val="center"/>
      </w:pPr>
    </w:p>
    <w:p w:rsidR="004B1A9E" w:rsidRDefault="004B1A9E">
      <w:pPr>
        <w:pStyle w:val="ConsPlusTitle"/>
        <w:jc w:val="center"/>
      </w:pPr>
      <w:r>
        <w:t>ОБ УСТАНОВЛЕНИИ ПОРЯДКА ОСУЩЕСТВЛЕНИЯ ДЕЯТЕЛЬНОСТИ</w:t>
      </w:r>
    </w:p>
    <w:p w:rsidR="004B1A9E" w:rsidRDefault="004B1A9E">
      <w:pPr>
        <w:pStyle w:val="ConsPlusTitle"/>
        <w:jc w:val="center"/>
      </w:pPr>
      <w:r>
        <w:t>ПО ОБРАЩЕНИЮ С ЖИВОТНЫМИ БЕЗ ВЛАДЕЛЬЦЕВ И ОПРЕДЕЛЕНИИ</w:t>
      </w:r>
    </w:p>
    <w:p w:rsidR="004B1A9E" w:rsidRDefault="004B1A9E">
      <w:pPr>
        <w:pStyle w:val="ConsPlusTitle"/>
        <w:jc w:val="center"/>
      </w:pPr>
      <w:r>
        <w:t>ПЕРЕЧНЯ МЕРОПРИЯТИЙ ПРИ ОСУЩЕСТВЛЕНИИ ТАКОЙ ДЕЯТЕЛЬНОСТИ</w:t>
      </w:r>
    </w:p>
    <w:p w:rsidR="004B1A9E" w:rsidRDefault="004B1A9E">
      <w:pPr>
        <w:pStyle w:val="ConsPlusTitle"/>
        <w:jc w:val="center"/>
      </w:pPr>
      <w:r>
        <w:t>НА ТЕРРИТОРИИ РЕСПУБЛИКИ БУРЯТИЯ</w:t>
      </w:r>
    </w:p>
    <w:p w:rsidR="004B1A9E" w:rsidRDefault="004B1A9E">
      <w:pPr>
        <w:pStyle w:val="ConsPlusNormal"/>
        <w:jc w:val="both"/>
      </w:pPr>
    </w:p>
    <w:p w:rsidR="004B1A9E" w:rsidRDefault="004B1A9E">
      <w:pPr>
        <w:pStyle w:val="ConsPlusNormal"/>
        <w:jc w:val="right"/>
      </w:pPr>
      <w:r>
        <w:t>Принят Народным Хуралом</w:t>
      </w:r>
    </w:p>
    <w:p w:rsidR="004B1A9E" w:rsidRDefault="004B1A9E">
      <w:pPr>
        <w:pStyle w:val="ConsPlusNormal"/>
        <w:jc w:val="right"/>
      </w:pPr>
      <w:r>
        <w:t>Республики Бурятия</w:t>
      </w:r>
    </w:p>
    <w:p w:rsidR="004B1A9E" w:rsidRDefault="004B1A9E">
      <w:pPr>
        <w:pStyle w:val="ConsPlusNormal"/>
        <w:jc w:val="right"/>
      </w:pPr>
      <w:r>
        <w:t>16 ноября 2023 года</w:t>
      </w:r>
    </w:p>
    <w:p w:rsidR="004B1A9E" w:rsidRDefault="004B1A9E">
      <w:pPr>
        <w:pStyle w:val="ConsPlusNormal"/>
        <w:jc w:val="both"/>
      </w:pPr>
    </w:p>
    <w:p w:rsidR="004B1A9E" w:rsidRDefault="004B1A9E">
      <w:pPr>
        <w:pStyle w:val="ConsPlusTitle"/>
        <w:ind w:firstLine="540"/>
        <w:jc w:val="both"/>
        <w:outlineLvl w:val="0"/>
      </w:pPr>
      <w:r>
        <w:t>Статья 1. Отношения, регулируемые настоящим Законом</w:t>
      </w:r>
    </w:p>
    <w:p w:rsidR="004B1A9E" w:rsidRDefault="004B1A9E">
      <w:pPr>
        <w:pStyle w:val="ConsPlusNormal"/>
        <w:jc w:val="both"/>
      </w:pPr>
    </w:p>
    <w:p w:rsidR="004B1A9E" w:rsidRDefault="004B1A9E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27 декабря 2018 года N 498-ФЗ "Об ответственном обращении с животными и о внесении изменений в отдельные законодательные акты Российской Федерации" (далее - Федеральный закон), другими федеральными законами и иными нормативными правовыми актами Российской Федерации, </w:t>
      </w:r>
      <w:hyperlink r:id="rId10" w:history="1">
        <w:r>
          <w:rPr>
            <w:color w:val="0000FF"/>
          </w:rPr>
          <w:t>Законом</w:t>
        </w:r>
      </w:hyperlink>
      <w:r>
        <w:t xml:space="preserve"> Республики Бурятия от 8 октября 2019 года N 579-VI "Об отдельных полномочиях органов государственной власти Республики Бурятия и органов местного самоуправления муниципальных образований в Республике Бурятия в области обращения с животными", другими законами и иными нормативными правовыми актами Республики Бурятия устанавливает порядок осуществления деятельности по обращению с животными без владельцев и определяет перечень мероприятий при осуществлении такой деятельности на территории Республики Бурятия.</w:t>
      </w:r>
    </w:p>
    <w:p w:rsidR="004B1A9E" w:rsidRDefault="004B1A9E">
      <w:pPr>
        <w:pStyle w:val="ConsPlusNormal"/>
        <w:jc w:val="both"/>
      </w:pPr>
    </w:p>
    <w:p w:rsidR="004B1A9E" w:rsidRDefault="004B1A9E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Законе</w:t>
      </w:r>
    </w:p>
    <w:p w:rsidR="004B1A9E" w:rsidRDefault="004B1A9E">
      <w:pPr>
        <w:pStyle w:val="ConsPlusNormal"/>
        <w:jc w:val="both"/>
      </w:pPr>
    </w:p>
    <w:p w:rsidR="004B1A9E" w:rsidRDefault="004B1A9E">
      <w:pPr>
        <w:pStyle w:val="ConsPlusNormal"/>
        <w:ind w:firstLine="540"/>
        <w:jc w:val="both"/>
      </w:pPr>
      <w:r>
        <w:t>1. В целях настоящего Закона используются следующие основные понятия:</w:t>
      </w:r>
    </w:p>
    <w:p w:rsidR="004B1A9E" w:rsidRDefault="004B1A9E">
      <w:pPr>
        <w:pStyle w:val="ConsPlusNormal"/>
        <w:spacing w:before="200"/>
        <w:ind w:firstLine="540"/>
        <w:jc w:val="both"/>
      </w:pPr>
      <w:r>
        <w:t>1) немотивированная агрессивность - проявляемая животным в отношении других животных или человека агрессивность, повлекшая причинение вреда другим животным либо жизни и здоровью, имуществу человека либо непосредственную угрозу его причинения, не спровоцированная действиями других животных либо действиями человека, направленными на угрозу либо причинение вреда жизни и здоровью животного или его потомству, а также действиями человека, связанными с отловом животного или его потомства;</w:t>
      </w:r>
    </w:p>
    <w:p w:rsidR="004B1A9E" w:rsidRDefault="004B1A9E">
      <w:pPr>
        <w:pStyle w:val="ConsPlusNormal"/>
        <w:spacing w:before="200"/>
        <w:ind w:firstLine="540"/>
        <w:jc w:val="both"/>
      </w:pPr>
      <w:r>
        <w:t>2) животное, представляющее опасность для человека, - животное, проявляющее немотивированную агрессивность, и (или) причинившее вред здоровью или жизни человека, и (или) не способное к адаптации, смене среды обитания и условий жизни (не откликается, не подходит к человеку, старается вырваться из вольера, не принимает корм от человека), а также животное, находящееся в стае, численность которой одновременно составляет 3 и более особей;</w:t>
      </w:r>
    </w:p>
    <w:p w:rsidR="004B1A9E" w:rsidRDefault="004B1A9E">
      <w:pPr>
        <w:pStyle w:val="ConsPlusNormal"/>
        <w:spacing w:before="200"/>
        <w:ind w:firstLine="540"/>
        <w:jc w:val="both"/>
      </w:pPr>
      <w:bookmarkStart w:id="1" w:name="Par26"/>
      <w:bookmarkEnd w:id="1"/>
      <w:r>
        <w:t xml:space="preserve">3) зарегистрированное животное - домашнее животное, прошедшее процедуру обязательной регистрации в соответствии с </w:t>
      </w:r>
      <w:hyperlink r:id="rId11" w:history="1">
        <w:r>
          <w:rPr>
            <w:color w:val="0000FF"/>
          </w:rPr>
          <w:t>Порядком</w:t>
        </w:r>
      </w:hyperlink>
      <w:r>
        <w:t xml:space="preserve"> регистрации домашних животных в Республике Бурятия, утвержденным Правительством Республики Бурятия, и имеющее идентификационный знак в виде жетона или электронного носителя информации (микрочипа) с данными о владельце;</w:t>
      </w:r>
    </w:p>
    <w:p w:rsidR="004B1A9E" w:rsidRDefault="004B1A9E">
      <w:pPr>
        <w:pStyle w:val="ConsPlusNormal"/>
        <w:spacing w:before="200"/>
        <w:ind w:firstLine="540"/>
        <w:jc w:val="both"/>
      </w:pPr>
      <w:r>
        <w:t xml:space="preserve">4) пункт временного содержания животных без владельцев (далее - пункт временного содержания) - специально оборудованное здание, строение, сооружение, не являющееся приютом для животных, предназначенное для осуществления деятельности по содержанию животных без владельцев с момента их отлова до момента возврата владельцам, умерщвления животных без владельцев в соответствии с </w:t>
      </w:r>
      <w:hyperlink w:anchor="Par93" w:tooltip="2. К случаям умерщвления животных, содержащихся в пунктах временного содержания, относятся:" w:history="1">
        <w:r>
          <w:rPr>
            <w:color w:val="0000FF"/>
          </w:rPr>
          <w:t>частью 2 статьи 8</w:t>
        </w:r>
      </w:hyperlink>
      <w:r>
        <w:t xml:space="preserve"> настоящего Закона, передачи животных без владельцев новым владельцам или в приют для </w:t>
      </w:r>
      <w:r>
        <w:lastRenderedPageBreak/>
        <w:t>животных;</w:t>
      </w:r>
    </w:p>
    <w:p w:rsidR="004B1A9E" w:rsidRDefault="004B1A9E">
      <w:pPr>
        <w:pStyle w:val="ConsPlusNormal"/>
        <w:spacing w:before="200"/>
        <w:ind w:firstLine="540"/>
        <w:jc w:val="both"/>
      </w:pPr>
      <w:r>
        <w:t xml:space="preserve">5) невостребованное животное - животное, которому в течение срока пребывания в пункте временного содержания или в приюте для животных не найден владелец, за исключением зарегистрированного животного в соответствии с </w:t>
      </w:r>
      <w:hyperlink w:anchor="Par26" w:tooltip="3) зарегистрированное животное - домашнее животное, прошедшее процедуру обязательной регистрации в соответствии с Порядком регистрации домашних животных в Республике Бурятия, утвержденным Правительством Республики Бурятия, и имеющее идентификационный знак в виде жетона или электронного носителя информации (микрочипа) с данными о владельце;" w:history="1">
        <w:r>
          <w:rPr>
            <w:color w:val="0000FF"/>
          </w:rPr>
          <w:t>пунктом 3</w:t>
        </w:r>
      </w:hyperlink>
      <w:r>
        <w:t xml:space="preserve"> настоящей части.</w:t>
      </w:r>
    </w:p>
    <w:p w:rsidR="004B1A9E" w:rsidRDefault="004B1A9E">
      <w:pPr>
        <w:pStyle w:val="ConsPlusNormal"/>
        <w:spacing w:before="200"/>
        <w:ind w:firstLine="540"/>
        <w:jc w:val="both"/>
      </w:pPr>
      <w:r>
        <w:t>2. Иные понятия, используемые в настоящем Законе, применяются в значениях, определенных федеральным законодательством.</w:t>
      </w:r>
    </w:p>
    <w:p w:rsidR="004B1A9E" w:rsidRDefault="004B1A9E">
      <w:pPr>
        <w:pStyle w:val="ConsPlusNormal"/>
        <w:jc w:val="both"/>
      </w:pPr>
    </w:p>
    <w:p w:rsidR="004B1A9E" w:rsidRDefault="004B1A9E">
      <w:pPr>
        <w:pStyle w:val="ConsPlusTitle"/>
        <w:ind w:firstLine="540"/>
        <w:jc w:val="both"/>
        <w:outlineLvl w:val="0"/>
      </w:pPr>
      <w:r>
        <w:t>Статья 3. Цели осуществления деятельности по обращению с животными без владельцев на территории Республики Бурятия</w:t>
      </w:r>
    </w:p>
    <w:p w:rsidR="004B1A9E" w:rsidRDefault="004B1A9E">
      <w:pPr>
        <w:pStyle w:val="ConsPlusNormal"/>
        <w:jc w:val="both"/>
      </w:pPr>
    </w:p>
    <w:p w:rsidR="004B1A9E" w:rsidRDefault="004B1A9E">
      <w:pPr>
        <w:pStyle w:val="ConsPlusNormal"/>
        <w:ind w:firstLine="540"/>
        <w:jc w:val="both"/>
      </w:pPr>
      <w:r>
        <w:t>Деятельность по обращению с животными без владельцев на территории Республики Бурятия осуществляется в целях:</w:t>
      </w:r>
    </w:p>
    <w:p w:rsidR="004B1A9E" w:rsidRDefault="004B1A9E">
      <w:pPr>
        <w:pStyle w:val="ConsPlusNormal"/>
        <w:spacing w:before="200"/>
        <w:ind w:firstLine="540"/>
        <w:jc w:val="both"/>
      </w:pPr>
      <w:r>
        <w:t>1) 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являются животные без владельцев;</w:t>
      </w:r>
    </w:p>
    <w:p w:rsidR="004B1A9E" w:rsidRDefault="004B1A9E">
      <w:pPr>
        <w:pStyle w:val="ConsPlusNormal"/>
        <w:spacing w:before="200"/>
        <w:ind w:firstLine="540"/>
        <w:jc w:val="both"/>
      </w:pPr>
      <w:r>
        <w:t>2) гуманного отношения к животным без владельцев;</w:t>
      </w:r>
    </w:p>
    <w:p w:rsidR="004B1A9E" w:rsidRDefault="004B1A9E">
      <w:pPr>
        <w:pStyle w:val="ConsPlusNormal"/>
        <w:spacing w:before="200"/>
        <w:ind w:firstLine="540"/>
        <w:jc w:val="both"/>
      </w:pPr>
      <w:r>
        <w:t>3) снижения рисков причинения животными без владельцев вреда жизни, здоровью и (или) имуществу граждан, имуществу юридических лиц;</w:t>
      </w:r>
    </w:p>
    <w:p w:rsidR="004B1A9E" w:rsidRDefault="004B1A9E">
      <w:pPr>
        <w:pStyle w:val="ConsPlusNormal"/>
        <w:spacing w:before="200"/>
        <w:ind w:firstLine="540"/>
        <w:jc w:val="both"/>
      </w:pPr>
      <w:r>
        <w:t>4) предотвращения нанесения ущерба объектам животного мира и среде их обитания;</w:t>
      </w:r>
    </w:p>
    <w:p w:rsidR="004B1A9E" w:rsidRDefault="004B1A9E">
      <w:pPr>
        <w:pStyle w:val="ConsPlusNormal"/>
        <w:spacing w:before="200"/>
        <w:ind w:firstLine="540"/>
        <w:jc w:val="both"/>
      </w:pPr>
      <w:r>
        <w:t>5) оказания помощи животным, находящимся в опасном для их жизни состоянии;</w:t>
      </w:r>
    </w:p>
    <w:p w:rsidR="004B1A9E" w:rsidRDefault="004B1A9E">
      <w:pPr>
        <w:pStyle w:val="ConsPlusNormal"/>
        <w:spacing w:before="200"/>
        <w:ind w:firstLine="540"/>
        <w:jc w:val="both"/>
      </w:pPr>
      <w:r>
        <w:t>6) возврата потерявшихся животных их владельцам, поиска новых владельцев для животных без владельцев;</w:t>
      </w:r>
    </w:p>
    <w:p w:rsidR="004B1A9E" w:rsidRDefault="004B1A9E">
      <w:pPr>
        <w:pStyle w:val="ConsPlusNormal"/>
        <w:spacing w:before="200"/>
        <w:ind w:firstLine="540"/>
        <w:jc w:val="both"/>
      </w:pPr>
      <w:r>
        <w:t>7) осуществления мониторинга состояния популяции животных без владельцев.</w:t>
      </w:r>
    </w:p>
    <w:p w:rsidR="004B1A9E" w:rsidRDefault="004B1A9E">
      <w:pPr>
        <w:pStyle w:val="ConsPlusNormal"/>
        <w:jc w:val="both"/>
      </w:pPr>
    </w:p>
    <w:p w:rsidR="004B1A9E" w:rsidRDefault="004B1A9E">
      <w:pPr>
        <w:pStyle w:val="ConsPlusTitle"/>
        <w:ind w:firstLine="540"/>
        <w:jc w:val="both"/>
        <w:outlineLvl w:val="0"/>
      </w:pPr>
      <w:r>
        <w:t>Статья 4. Перечень мероприятий при осуществлении деятельности по обращению с животными без владельцев</w:t>
      </w:r>
    </w:p>
    <w:p w:rsidR="004B1A9E" w:rsidRDefault="004B1A9E">
      <w:pPr>
        <w:pStyle w:val="ConsPlusNormal"/>
        <w:jc w:val="both"/>
      </w:pPr>
    </w:p>
    <w:p w:rsidR="004B1A9E" w:rsidRDefault="004B1A9E">
      <w:pPr>
        <w:pStyle w:val="ConsPlusNormal"/>
        <w:ind w:firstLine="540"/>
        <w:jc w:val="both"/>
      </w:pPr>
      <w:r>
        <w:t>Мероприятия при осуществлении деятельности по обращению с животными без владельцев на территории Республики Бурятия включают в себя:</w:t>
      </w:r>
    </w:p>
    <w:p w:rsidR="004B1A9E" w:rsidRDefault="004B1A9E">
      <w:pPr>
        <w:pStyle w:val="ConsPlusNormal"/>
        <w:spacing w:before="200"/>
        <w:ind w:firstLine="540"/>
        <w:jc w:val="both"/>
      </w:pPr>
      <w:r>
        <w:t>1) отлов животных без владельцев, их транспортировку и передачу в пункты временного содержания;</w:t>
      </w:r>
    </w:p>
    <w:p w:rsidR="004B1A9E" w:rsidRDefault="004B1A9E">
      <w:pPr>
        <w:pStyle w:val="ConsPlusNormal"/>
        <w:spacing w:before="200"/>
        <w:ind w:firstLine="540"/>
        <w:jc w:val="both"/>
      </w:pPr>
      <w:bookmarkStart w:id="2" w:name="Par46"/>
      <w:bookmarkEnd w:id="2"/>
      <w:r>
        <w:t>2) карантинирование, учет и содержание животных без владельцев в пунктах временного содержания;</w:t>
      </w:r>
    </w:p>
    <w:p w:rsidR="004B1A9E" w:rsidRDefault="004B1A9E">
      <w:pPr>
        <w:pStyle w:val="ConsPlusNormal"/>
        <w:spacing w:before="200"/>
        <w:ind w:firstLine="540"/>
        <w:jc w:val="both"/>
      </w:pPr>
      <w:r>
        <w:t>3) проведение в пунктах временного содержания осмотра поступивших животных, определение их состояния, установление наличия (отсутствия) признаков немотивированной агрессивности, опасности для человека животных без владельцев;</w:t>
      </w:r>
    </w:p>
    <w:p w:rsidR="004B1A9E" w:rsidRDefault="004B1A9E">
      <w:pPr>
        <w:pStyle w:val="ConsPlusNormal"/>
        <w:spacing w:before="200"/>
        <w:ind w:firstLine="540"/>
        <w:jc w:val="both"/>
      </w:pPr>
      <w:r>
        <w:t xml:space="preserve">4) транспортировку и передачу в приюты для животных зарегистрированных животных, соответствующих </w:t>
      </w:r>
      <w:hyperlink w:anchor="Par26" w:tooltip="3) зарегистрированное животное - домашнее животное, прошедшее процедуру обязательной регистрации в соответствии с Порядком регистрации домашних животных в Республике Бурятия, утвержденным Правительством Республики Бурятия, и имеющее идентификационный знак в виде жетона или электронного носителя информации (микрочипа) с данными о владельце;" w:history="1">
        <w:r>
          <w:rPr>
            <w:color w:val="0000FF"/>
          </w:rPr>
          <w:t>пункту 3 части 1 статьи 2</w:t>
        </w:r>
      </w:hyperlink>
      <w:r>
        <w:t xml:space="preserve"> настоящего Закона, отловленных как животные, владельцы которых неизвестны;</w:t>
      </w:r>
    </w:p>
    <w:p w:rsidR="004B1A9E" w:rsidRDefault="004B1A9E">
      <w:pPr>
        <w:pStyle w:val="ConsPlusNormal"/>
        <w:spacing w:before="200"/>
        <w:ind w:firstLine="540"/>
        <w:jc w:val="both"/>
      </w:pPr>
      <w:bookmarkStart w:id="3" w:name="Par49"/>
      <w:bookmarkEnd w:id="3"/>
      <w:r>
        <w:t>5) возврат потерявшихся животных их владельцам из приюта для животных, поиск новых владельцев животным, поступившим в пункты временного содержания, и животным, переданным в приют для животных из пунктов временного содержания;</w:t>
      </w:r>
    </w:p>
    <w:p w:rsidR="004B1A9E" w:rsidRDefault="004B1A9E">
      <w:pPr>
        <w:pStyle w:val="ConsPlusNormal"/>
        <w:spacing w:before="200"/>
        <w:ind w:firstLine="540"/>
        <w:jc w:val="both"/>
      </w:pPr>
      <w:r>
        <w:t>6) осмотр, карантинирование, вакцинацию, учет, маркирование, стерилизацию и содержание животных в приюте для животных;</w:t>
      </w:r>
    </w:p>
    <w:p w:rsidR="004B1A9E" w:rsidRDefault="004B1A9E">
      <w:pPr>
        <w:pStyle w:val="ConsPlusNormal"/>
        <w:spacing w:before="200"/>
        <w:ind w:firstLine="540"/>
        <w:jc w:val="both"/>
      </w:pPr>
      <w:r>
        <w:t xml:space="preserve">7) возврат животных без владельцев, предусмотренный </w:t>
      </w:r>
      <w:hyperlink w:anchor="Par88" w:tooltip="8. В случае невозможности найти владельца животному, указанному в части 1 настоящей статьи, по истечении срока, установленного частью 2 настоящей статьи, приют для животных после проведения мероприятий, определенных частью 7 статьи 16 Федерального закона, осуществляет возврат животных, не представляющих опасность для человека, на прежние места обитания, за исключением мест, на которые в соответствии с решениями органов местного самоуправления в Республике Бурятия запрещено возвращать животных без владель..." w:history="1">
        <w:r>
          <w:rPr>
            <w:color w:val="0000FF"/>
          </w:rPr>
          <w:t>частью 8 статьи 7</w:t>
        </w:r>
      </w:hyperlink>
      <w:r>
        <w:t xml:space="preserve"> настоящего Закона, из </w:t>
      </w:r>
      <w:r>
        <w:lastRenderedPageBreak/>
        <w:t>приютов для животных на прежние места обитания, за исключением мест, на которые в соответствии с решениями органов местного самоуправления в Республике Бурятия запрещено возвращать животных без владельцев;</w:t>
      </w:r>
    </w:p>
    <w:p w:rsidR="004B1A9E" w:rsidRDefault="004B1A9E">
      <w:pPr>
        <w:pStyle w:val="ConsPlusNormal"/>
        <w:spacing w:before="200"/>
        <w:ind w:firstLine="540"/>
        <w:jc w:val="both"/>
      </w:pPr>
      <w:r>
        <w:t xml:space="preserve">8) умерщвление животных в случаях, предусмотренных </w:t>
      </w:r>
      <w:hyperlink w:anchor="Par93" w:tooltip="2. К случаям умерщвления животных, содержащихся в пунктах временного содержания, относятся:" w:history="1">
        <w:r>
          <w:rPr>
            <w:color w:val="0000FF"/>
          </w:rPr>
          <w:t>частью 2 статьи 8</w:t>
        </w:r>
      </w:hyperlink>
      <w:r>
        <w:t xml:space="preserve"> настоящего Закона.</w:t>
      </w:r>
    </w:p>
    <w:p w:rsidR="004B1A9E" w:rsidRDefault="004B1A9E">
      <w:pPr>
        <w:pStyle w:val="ConsPlusNormal"/>
        <w:jc w:val="both"/>
      </w:pPr>
    </w:p>
    <w:p w:rsidR="004B1A9E" w:rsidRDefault="004B1A9E">
      <w:pPr>
        <w:pStyle w:val="ConsPlusTitle"/>
        <w:ind w:firstLine="540"/>
        <w:jc w:val="both"/>
        <w:outlineLvl w:val="0"/>
      </w:pPr>
      <w:r>
        <w:t>Статья 5. Порядок осуществления деятельности по отлову животных без владельцев</w:t>
      </w:r>
    </w:p>
    <w:p w:rsidR="004B1A9E" w:rsidRDefault="004B1A9E">
      <w:pPr>
        <w:pStyle w:val="ConsPlusNormal"/>
        <w:jc w:val="both"/>
      </w:pPr>
    </w:p>
    <w:p w:rsidR="004B1A9E" w:rsidRDefault="004B1A9E">
      <w:pPr>
        <w:pStyle w:val="ConsPlusNormal"/>
        <w:ind w:firstLine="540"/>
        <w:jc w:val="both"/>
      </w:pPr>
      <w:r>
        <w:t>1. При отлове животных без владельцев должны соблюдаться следующие требования:</w:t>
      </w:r>
    </w:p>
    <w:p w:rsidR="004B1A9E" w:rsidRDefault="004B1A9E">
      <w:pPr>
        <w:pStyle w:val="ConsPlusNormal"/>
        <w:spacing w:before="200"/>
        <w:ind w:firstLine="540"/>
        <w:jc w:val="both"/>
      </w:pPr>
      <w:r>
        <w:t>1) отлову подлежат животные без владельцев, в том числе стерилизованные животные без владельцев, имеющие неснимаемые или несмываемые метки;</w:t>
      </w:r>
    </w:p>
    <w:p w:rsidR="004B1A9E" w:rsidRDefault="004B1A9E">
      <w:pPr>
        <w:pStyle w:val="ConsPlusNormal"/>
        <w:spacing w:before="200"/>
        <w:ind w:firstLine="540"/>
        <w:jc w:val="both"/>
      </w:pPr>
      <w:r>
        <w:t>2) не допускается применять вещества, лекарственные средства, способы, технические приспособления, приводящие к увечьям, травмам или гибели животных;</w:t>
      </w:r>
    </w:p>
    <w:p w:rsidR="004B1A9E" w:rsidRDefault="004B1A9E">
      <w:pPr>
        <w:pStyle w:val="ConsPlusNormal"/>
        <w:spacing w:before="200"/>
        <w:ind w:firstLine="540"/>
        <w:jc w:val="both"/>
      </w:pPr>
      <w:r>
        <w:t>3) индивидуальные предприниматели и юридические лица, осуществляющие отлов животных без владельцев, несут ответственность за их жизнь и здоровье;</w:t>
      </w:r>
    </w:p>
    <w:p w:rsidR="004B1A9E" w:rsidRDefault="004B1A9E">
      <w:pPr>
        <w:pStyle w:val="ConsPlusNormal"/>
        <w:spacing w:before="200"/>
        <w:ind w:firstLine="540"/>
        <w:jc w:val="both"/>
      </w:pPr>
      <w:r>
        <w:t>4) индивидуальные предприниматели и юридические лица, осуществляющие отлов животных без владельцев, обязаны вести видеозапись процесса отлова животных без владельцев и бесплатно представлять по требованию уполномоченного исполнительного органа государственной власти Республики Бурятия в области обращения с животными копии данной видеозаписи.</w:t>
      </w:r>
    </w:p>
    <w:p w:rsidR="004B1A9E" w:rsidRDefault="004B1A9E">
      <w:pPr>
        <w:pStyle w:val="ConsPlusNormal"/>
        <w:spacing w:before="200"/>
        <w:ind w:firstLine="540"/>
        <w:jc w:val="both"/>
      </w:pPr>
      <w:r>
        <w:t xml:space="preserve">2. Животные без владельцев, отловленные на территории Республики Бурятия, в день их отлова помещаются в пункты временного содержания на срок 30 календарных дней для осуществления мероприятий, предусмотренных </w:t>
      </w:r>
      <w:hyperlink w:anchor="Par46" w:tooltip="2) карантинирование, учет и содержание животных без владельцев в пунктах временного содержания;" w:history="1">
        <w:r>
          <w:rPr>
            <w:color w:val="0000FF"/>
          </w:rPr>
          <w:t>пунктами 2</w:t>
        </w:r>
      </w:hyperlink>
      <w:r>
        <w:t xml:space="preserve"> - </w:t>
      </w:r>
      <w:hyperlink w:anchor="Par49" w:tooltip="5) возврат потерявшихся животных их владельцам из приюта для животных, поиск новых владельцев животным, поступившим в пункты временного содержания, и животным, переданным в приют для животных из пунктов временного содержания;" w:history="1">
        <w:r>
          <w:rPr>
            <w:color w:val="0000FF"/>
          </w:rPr>
          <w:t>5 статьи 4</w:t>
        </w:r>
      </w:hyperlink>
      <w:r>
        <w:t xml:space="preserve"> настоящего Закона, за исключением случаев, установленных </w:t>
      </w:r>
      <w:hyperlink w:anchor="Par62" w:tooltip="3. Животные без владельцев, отловленные на территории Республики Бурятия, содержатся в пунктах временного содержания менее 30 календарных дней в случаях:" w:history="1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4B1A9E" w:rsidRDefault="004B1A9E">
      <w:pPr>
        <w:pStyle w:val="ConsPlusNormal"/>
        <w:spacing w:before="200"/>
        <w:ind w:firstLine="540"/>
        <w:jc w:val="both"/>
      </w:pPr>
      <w:bookmarkStart w:id="4" w:name="Par62"/>
      <w:bookmarkEnd w:id="4"/>
      <w:r>
        <w:t>3. Животные без владельцев, отловленные на территории Республики Бурятия, содержатся в пунктах временного содержания менее 30 календарных дней в случаях:</w:t>
      </w:r>
    </w:p>
    <w:p w:rsidR="004B1A9E" w:rsidRDefault="004B1A9E">
      <w:pPr>
        <w:pStyle w:val="ConsPlusNormal"/>
        <w:spacing w:before="200"/>
        <w:ind w:firstLine="540"/>
        <w:jc w:val="both"/>
      </w:pPr>
      <w:bookmarkStart w:id="5" w:name="Par63"/>
      <w:bookmarkEnd w:id="5"/>
      <w:r>
        <w:t>1) необходимости прекращения непереносимых физических страданий нежизнеспособного животного;</w:t>
      </w:r>
    </w:p>
    <w:p w:rsidR="004B1A9E" w:rsidRDefault="004B1A9E">
      <w:pPr>
        <w:pStyle w:val="ConsPlusNormal"/>
        <w:spacing w:before="200"/>
        <w:ind w:firstLine="540"/>
        <w:jc w:val="both"/>
      </w:pPr>
      <w:r>
        <w:t>2) наличия неизлечимых последствий острой травмы, несовместимых с жизнью животного;</w:t>
      </w:r>
    </w:p>
    <w:p w:rsidR="004B1A9E" w:rsidRDefault="004B1A9E">
      <w:pPr>
        <w:pStyle w:val="ConsPlusNormal"/>
        <w:spacing w:before="200"/>
        <w:ind w:firstLine="540"/>
        <w:jc w:val="both"/>
      </w:pPr>
      <w:r>
        <w:t>3) обнаружения у животного признаков болезней, опасных для человека и (или) других животных, либо если животное является переносчиком этих болезней;</w:t>
      </w:r>
    </w:p>
    <w:p w:rsidR="004B1A9E" w:rsidRDefault="004B1A9E">
      <w:pPr>
        <w:pStyle w:val="ConsPlusNormal"/>
        <w:spacing w:before="200"/>
        <w:ind w:firstLine="540"/>
        <w:jc w:val="both"/>
      </w:pPr>
      <w:r>
        <w:t xml:space="preserve">4) если животные являются зарегистрированными животными в соответствии с </w:t>
      </w:r>
      <w:hyperlink w:anchor="Par26" w:tooltip="3) зарегистрированное животное - домашнее животное, прошедшее процедуру обязательной регистрации в соответствии с Порядком регистрации домашних животных в Республике Бурятия, утвержденным Правительством Республики Бурятия, и имеющее идентификационный знак в виде жетона или электронного носителя информации (микрочипа) с данными о владельце;" w:history="1">
        <w:r>
          <w:rPr>
            <w:color w:val="0000FF"/>
          </w:rPr>
          <w:t>пунктом 3 части 1 статьи 2</w:t>
        </w:r>
      </w:hyperlink>
      <w:r>
        <w:t xml:space="preserve"> настоящего Закона;</w:t>
      </w:r>
    </w:p>
    <w:p w:rsidR="004B1A9E" w:rsidRDefault="004B1A9E">
      <w:pPr>
        <w:pStyle w:val="ConsPlusNormal"/>
        <w:spacing w:before="200"/>
        <w:ind w:firstLine="540"/>
        <w:jc w:val="both"/>
      </w:pPr>
      <w:r>
        <w:t>5) если животное представляет опасность для человека, в том числе проявляет немотивированную агрессивность;</w:t>
      </w:r>
    </w:p>
    <w:p w:rsidR="004B1A9E" w:rsidRDefault="004B1A9E">
      <w:pPr>
        <w:pStyle w:val="ConsPlusNormal"/>
        <w:spacing w:before="200"/>
        <w:ind w:firstLine="540"/>
        <w:jc w:val="both"/>
      </w:pPr>
      <w:bookmarkStart w:id="6" w:name="Par68"/>
      <w:bookmarkEnd w:id="6"/>
      <w:r>
        <w:t>6) фиксирования факта нападения конкретного животного (с указанием идентификационного знака в виде жетона или электронного носителя информации (микрочипа) (при их наличии), окраса, размера, породы и других внешних признаков), причинившего вред жизни или здоровью пострадавшего лица, подтвержденного заявлением (сообщением) пострадавшего лица или его законного представителя, очевидцев, организаций и индивидуальных предпринимателей, принявших подобные сообщения о нападении животного.</w:t>
      </w:r>
    </w:p>
    <w:p w:rsidR="004B1A9E" w:rsidRDefault="004B1A9E">
      <w:pPr>
        <w:pStyle w:val="ConsPlusNormal"/>
        <w:spacing w:before="200"/>
        <w:ind w:firstLine="540"/>
        <w:jc w:val="both"/>
      </w:pPr>
      <w:r>
        <w:t xml:space="preserve">4. Сроки содержания животных без владельцев в пунктах временного содержания в случаях, указанных в </w:t>
      </w:r>
      <w:hyperlink w:anchor="Par63" w:tooltip="1) необходимости прекращения непереносимых физических страданий нежизнеспособного животного;" w:history="1">
        <w:r>
          <w:rPr>
            <w:color w:val="0000FF"/>
          </w:rPr>
          <w:t>пунктах 1</w:t>
        </w:r>
      </w:hyperlink>
      <w:r>
        <w:t xml:space="preserve"> - </w:t>
      </w:r>
      <w:hyperlink w:anchor="Par68" w:tooltip="6) фиксирования факта нападения конкретного животного (с указанием идентификационного знака в виде жетона или электронного носителя информации (микрочипа) (при их наличии), окраса, размера, породы и других внешних признаков), причинившего вред жизни или здоровью пострадавшего лица, подтвержденного заявлением (сообщением) пострадавшего лица или его законного представителя, очевидцев, организаций и индивидуальных предпринимателей, принявших подобные сообщения о нападении животного." w:history="1">
        <w:r>
          <w:rPr>
            <w:color w:val="0000FF"/>
          </w:rPr>
          <w:t>6 части 3</w:t>
        </w:r>
      </w:hyperlink>
      <w:r>
        <w:t xml:space="preserve"> настоящей статьи, устанавливаются в соответствии с </w:t>
      </w:r>
      <w:hyperlink w:anchor="Par93" w:tooltip="2. К случаям умерщвления животных, содержащихся в пунктах временного содержания, относятся:" w:history="1">
        <w:r>
          <w:rPr>
            <w:color w:val="0000FF"/>
          </w:rPr>
          <w:t>частью 2 статьи 8</w:t>
        </w:r>
      </w:hyperlink>
      <w:r>
        <w:t xml:space="preserve"> настоящего Закона.</w:t>
      </w:r>
    </w:p>
    <w:p w:rsidR="004B1A9E" w:rsidRDefault="004B1A9E">
      <w:pPr>
        <w:pStyle w:val="ConsPlusNormal"/>
        <w:jc w:val="both"/>
      </w:pPr>
    </w:p>
    <w:p w:rsidR="004B1A9E" w:rsidRDefault="004B1A9E">
      <w:pPr>
        <w:pStyle w:val="ConsPlusTitle"/>
        <w:ind w:firstLine="540"/>
        <w:jc w:val="both"/>
        <w:outlineLvl w:val="0"/>
      </w:pPr>
      <w:r>
        <w:t>Статья 6. Порядок осуществления мероприятий в пунктах временного содержания</w:t>
      </w:r>
    </w:p>
    <w:p w:rsidR="004B1A9E" w:rsidRDefault="004B1A9E">
      <w:pPr>
        <w:pStyle w:val="ConsPlusNormal"/>
        <w:jc w:val="both"/>
      </w:pPr>
    </w:p>
    <w:p w:rsidR="004B1A9E" w:rsidRDefault="004B1A9E">
      <w:pPr>
        <w:pStyle w:val="ConsPlusNormal"/>
        <w:ind w:firstLine="540"/>
        <w:jc w:val="both"/>
      </w:pPr>
      <w:r>
        <w:lastRenderedPageBreak/>
        <w:t>1. Пункты временного содержания могут быть государственными, муниципальными или частными. Владельцами частных пунктов временного содержания могут быть индивидуальные предприниматели или юридические лица.</w:t>
      </w:r>
    </w:p>
    <w:p w:rsidR="004B1A9E" w:rsidRDefault="004B1A9E">
      <w:pPr>
        <w:pStyle w:val="ConsPlusNormal"/>
        <w:spacing w:before="200"/>
        <w:ind w:firstLine="540"/>
        <w:jc w:val="both"/>
      </w:pPr>
      <w:r>
        <w:t>2. Порядок создания и организации деятельности пунктов временного содержания животных без владельцев, а также мероприятий, проводимых в них, устанавливается Правительством Республики Бурятия.</w:t>
      </w:r>
    </w:p>
    <w:p w:rsidR="004B1A9E" w:rsidRDefault="004B1A9E">
      <w:pPr>
        <w:pStyle w:val="ConsPlusNormal"/>
        <w:spacing w:before="200"/>
        <w:ind w:firstLine="540"/>
        <w:jc w:val="both"/>
      </w:pPr>
      <w:r>
        <w:t>3. При содержании животных без владельцев в пунктах временного содержания владельцами пунктов временного содержания не позднее чем в течение 3 календарных дней со дня поступления животного в пункт временного содержания обеспечивается размещение в информационно-телекоммуникационной сети Интернет сведений (фотография, краткое описание животного, дата и место обнаружения, иные дополнительные сведения) о находящихся животных в пунктах временного содержания.</w:t>
      </w:r>
    </w:p>
    <w:p w:rsidR="004B1A9E" w:rsidRDefault="004B1A9E">
      <w:pPr>
        <w:pStyle w:val="ConsPlusNormal"/>
        <w:spacing w:before="200"/>
        <w:ind w:firstLine="540"/>
        <w:jc w:val="both"/>
      </w:pPr>
      <w:r>
        <w:t>4. В отношении животных без владельцев, поступивших в пункты временного содержания, проводится осмотр в целях определения их состояния, установления наличия (отсутствия) признаков немотивированной агрессивности, опасности для человека животного без владельца и иные мероприятия, определенные Порядком создания и организации деятельности пунктов временного содержания животных без владельцев, а также мероприятий, проводимых в них, установленным Правительством Республики Бурятия.</w:t>
      </w:r>
    </w:p>
    <w:p w:rsidR="004B1A9E" w:rsidRDefault="004B1A9E">
      <w:pPr>
        <w:pStyle w:val="ConsPlusNormal"/>
        <w:jc w:val="both"/>
      </w:pPr>
    </w:p>
    <w:p w:rsidR="004B1A9E" w:rsidRDefault="004B1A9E">
      <w:pPr>
        <w:pStyle w:val="ConsPlusTitle"/>
        <w:ind w:firstLine="540"/>
        <w:jc w:val="both"/>
        <w:outlineLvl w:val="0"/>
      </w:pPr>
      <w:r>
        <w:t>Статья 7. Порядок осуществления мероприятий в приютах для животных</w:t>
      </w:r>
    </w:p>
    <w:p w:rsidR="004B1A9E" w:rsidRDefault="004B1A9E">
      <w:pPr>
        <w:pStyle w:val="ConsPlusNormal"/>
        <w:jc w:val="both"/>
      </w:pPr>
    </w:p>
    <w:p w:rsidR="004B1A9E" w:rsidRDefault="004B1A9E">
      <w:pPr>
        <w:pStyle w:val="ConsPlusNormal"/>
        <w:ind w:firstLine="540"/>
        <w:jc w:val="both"/>
      </w:pPr>
      <w:bookmarkStart w:id="7" w:name="Par80"/>
      <w:bookmarkEnd w:id="7"/>
      <w:r>
        <w:t>1. Зарегистрированные животные в течение 3 календарных дней с момента установления специалистом пункта временного содержания информации о наличии владельца передаются на содержание в приют для животных, где владельцем приюта осуществляется поиск владельца животного.</w:t>
      </w:r>
    </w:p>
    <w:p w:rsidR="004B1A9E" w:rsidRDefault="004B1A9E">
      <w:pPr>
        <w:pStyle w:val="ConsPlusNormal"/>
        <w:spacing w:before="200"/>
        <w:ind w:firstLine="540"/>
        <w:jc w:val="both"/>
      </w:pPr>
      <w:bookmarkStart w:id="8" w:name="Par81"/>
      <w:bookmarkEnd w:id="8"/>
      <w:r>
        <w:t xml:space="preserve">2. Животные, указанные в </w:t>
      </w:r>
      <w:hyperlink w:anchor="Par80" w:tooltip="1. Зарегистрированные животные в течение 3 календарных дней с момента установления специалистом пункта временного содержания информации о наличии владельца передаются на содержание в приют для животных, где владельцем приюта осуществляется поиск владельца животного." w:history="1">
        <w:r>
          <w:rPr>
            <w:color w:val="0000FF"/>
          </w:rPr>
          <w:t>части 1</w:t>
        </w:r>
      </w:hyperlink>
      <w:r>
        <w:t xml:space="preserve"> настоящей статьи, в целях поиска владельцев содержатся в приюте для животных в течение 60 календарных дней.</w:t>
      </w:r>
    </w:p>
    <w:p w:rsidR="004B1A9E" w:rsidRDefault="004B1A9E">
      <w:pPr>
        <w:pStyle w:val="ConsPlusNormal"/>
        <w:spacing w:before="200"/>
        <w:ind w:firstLine="540"/>
        <w:jc w:val="both"/>
      </w:pPr>
      <w:r>
        <w:t xml:space="preserve">3. Владелец приюта для животных осуществляет поиск прежнего или нового владельца для животного путем размещения в соответствии с </w:t>
      </w:r>
      <w:hyperlink r:id="rId12" w:history="1">
        <w:r>
          <w:rPr>
            <w:color w:val="0000FF"/>
          </w:rPr>
          <w:t>частью 9 статьи 16</w:t>
        </w:r>
      </w:hyperlink>
      <w:r>
        <w:t xml:space="preserve"> Федерального закона в информационно-телекоммуникационной сети Интернет сведений о находящихся в приютах зарегистрированных животных и животных, от права собственности на которых владельцы отказались.</w:t>
      </w:r>
    </w:p>
    <w:p w:rsidR="004B1A9E" w:rsidRDefault="004B1A9E">
      <w:pPr>
        <w:pStyle w:val="ConsPlusNormal"/>
        <w:spacing w:before="200"/>
        <w:ind w:firstLine="540"/>
        <w:jc w:val="both"/>
      </w:pPr>
      <w:r>
        <w:t xml:space="preserve">4. В случае отсутствия результатов поиска прежнего владельца или отказа владельца от животного в период его содержания в приюте для животных зарегистрированное животное признается животным без владельца. В указанных случаях в отношении такого животного проводятся мероприятия, предусмотренные </w:t>
      </w:r>
      <w:hyperlink w:anchor="Par88" w:tooltip="8. В случае невозможности найти владельца животному, указанному в части 1 настоящей статьи, по истечении срока, установленного частью 2 настоящей статьи, приют для животных после проведения мероприятий, определенных частью 7 статьи 16 Федерального закона, осуществляет возврат животных, не представляющих опасность для человека, на прежние места обитания, за исключением мест, на которые в соответствии с решениями органов местного самоуправления в Республике Бурятия запрещено возвращать животных без владель..." w:history="1">
        <w:r>
          <w:rPr>
            <w:color w:val="0000FF"/>
          </w:rPr>
          <w:t>частью 8</w:t>
        </w:r>
      </w:hyperlink>
      <w:r>
        <w:t xml:space="preserve"> настоящей статьи.</w:t>
      </w:r>
    </w:p>
    <w:p w:rsidR="004B1A9E" w:rsidRDefault="004B1A9E">
      <w:pPr>
        <w:pStyle w:val="ConsPlusNormal"/>
        <w:spacing w:before="200"/>
        <w:ind w:firstLine="540"/>
        <w:jc w:val="both"/>
      </w:pPr>
      <w:r>
        <w:t xml:space="preserve">5. Приюты для животных вправе содержать животных без владельцев без ограничений по времени за счет собственных средств, за исключением случаев, установленных </w:t>
      </w:r>
      <w:hyperlink w:anchor="Par85" w:tooltip="6. В случае отсутствия у приютов для животных возможности содержать животных без владельцев за счет собственных средств, а также в случае ликвидации или реорганизации приютов владельцы приютов для животных имеют право передать животных в пункты временного содержания (с учетом вместимости пунктов временного содержания), за исключением случаев, установленных частью 7 настоящей статьи." w:history="1">
        <w:r>
          <w:rPr>
            <w:color w:val="0000FF"/>
          </w:rPr>
          <w:t>частями 6</w:t>
        </w:r>
      </w:hyperlink>
      <w:r>
        <w:t xml:space="preserve"> и </w:t>
      </w:r>
      <w:hyperlink w:anchor="Par86" w:tooltip="7. Владельцы приютов обязаны передать животных, отловленных в рамках исполнения муниципальных контрактов и которым за время пребывания в приюте для животных не найдены владельцы, в пункт временного содержания (с учетом его вместимости) в качестве невостребованных животных. Передача таких животных осуществляется по акту, предусмотренному Порядком создания и организации деятельности пунктов временного содержания животных без владельцев, а также мероприятий, проводимых в них." w:history="1">
        <w:r>
          <w:rPr>
            <w:color w:val="0000FF"/>
          </w:rPr>
          <w:t>7</w:t>
        </w:r>
      </w:hyperlink>
      <w:r>
        <w:t xml:space="preserve"> настоящей статьи.</w:t>
      </w:r>
    </w:p>
    <w:p w:rsidR="004B1A9E" w:rsidRDefault="004B1A9E">
      <w:pPr>
        <w:pStyle w:val="ConsPlusNormal"/>
        <w:spacing w:before="200"/>
        <w:ind w:firstLine="540"/>
        <w:jc w:val="both"/>
      </w:pPr>
      <w:bookmarkStart w:id="9" w:name="Par85"/>
      <w:bookmarkEnd w:id="9"/>
      <w:r>
        <w:t xml:space="preserve">6. В случае отсутствия у приютов для животных возможности содержать животных без владельцев за счет собственных средств, а также в случае ликвидации или реорганизации приютов владельцы приютов для животных имеют право передать животных в пункты временного содержания (с учетом вместимости пунктов временного содержания), за исключением случаев, установленных </w:t>
      </w:r>
      <w:hyperlink w:anchor="Par86" w:tooltip="7. Владельцы приютов обязаны передать животных, отловленных в рамках исполнения муниципальных контрактов и которым за время пребывания в приюте для животных не найдены владельцы, в пункт временного содержания (с учетом его вместимости) в качестве невостребованных животных. Передача таких животных осуществляется по акту, предусмотренному Порядком создания и организации деятельности пунктов временного содержания животных без владельцев, а также мероприятий, проводимых в них." w:history="1">
        <w:r>
          <w:rPr>
            <w:color w:val="0000FF"/>
          </w:rPr>
          <w:t>частью 7</w:t>
        </w:r>
      </w:hyperlink>
      <w:r>
        <w:t xml:space="preserve"> настоящей статьи.</w:t>
      </w:r>
    </w:p>
    <w:p w:rsidR="004B1A9E" w:rsidRDefault="004B1A9E">
      <w:pPr>
        <w:pStyle w:val="ConsPlusNormal"/>
        <w:spacing w:before="200"/>
        <w:ind w:firstLine="540"/>
        <w:jc w:val="both"/>
      </w:pPr>
      <w:bookmarkStart w:id="10" w:name="Par86"/>
      <w:bookmarkEnd w:id="10"/>
      <w:r>
        <w:t>7. Владельцы приютов обязаны передать животных, отловленных в рамках исполнения муниципальных контрактов и которым за время пребывания в приюте для животных не найдены владельцы, в пункт временного содержания (с учетом его вместимости) в качестве невостребованных животных. Передача таких животных осуществляется по акту, предусмотренному Порядком создания и организации деятельности пунктов временного содержания животных без владельцев, а также мероприятий, проводимых в них.</w:t>
      </w:r>
    </w:p>
    <w:p w:rsidR="004B1A9E" w:rsidRDefault="004B1A9E">
      <w:pPr>
        <w:pStyle w:val="ConsPlusNormal"/>
        <w:spacing w:before="200"/>
        <w:ind w:firstLine="540"/>
        <w:jc w:val="both"/>
      </w:pPr>
      <w:r>
        <w:t>В случае если владельцы приютов для животных принимают решение содержать животное без владельца за счет собственных средств, то приют для животных обязан зарегистрировать такое животное.</w:t>
      </w:r>
    </w:p>
    <w:p w:rsidR="004B1A9E" w:rsidRDefault="004B1A9E">
      <w:pPr>
        <w:pStyle w:val="ConsPlusNormal"/>
        <w:spacing w:before="200"/>
        <w:ind w:firstLine="540"/>
        <w:jc w:val="both"/>
      </w:pPr>
      <w:bookmarkStart w:id="11" w:name="Par88"/>
      <w:bookmarkEnd w:id="11"/>
      <w:r>
        <w:lastRenderedPageBreak/>
        <w:t xml:space="preserve">8. В случае невозможности найти владельца животному, указанному в </w:t>
      </w:r>
      <w:hyperlink w:anchor="Par80" w:tooltip="1. Зарегистрированные животные в течение 3 календарных дней с момента установления специалистом пункта временного содержания информации о наличии владельца передаются на содержание в приют для животных, где владельцем приюта осуществляется поиск владельца животного." w:history="1">
        <w:r>
          <w:rPr>
            <w:color w:val="0000FF"/>
          </w:rPr>
          <w:t>части 1</w:t>
        </w:r>
      </w:hyperlink>
      <w:r>
        <w:t xml:space="preserve"> настоящей статьи, по истечении срока, установленного </w:t>
      </w:r>
      <w:hyperlink w:anchor="Par81" w:tooltip="2. Животные, указанные в части 1 настоящей статьи, в целях поиска владельцев содержатся в приюте для животных в течение 60 календарных дней." w:history="1">
        <w:r>
          <w:rPr>
            <w:color w:val="0000FF"/>
          </w:rPr>
          <w:t>частью 2</w:t>
        </w:r>
      </w:hyperlink>
      <w:r>
        <w:t xml:space="preserve"> настоящей статьи, приют для животных после проведения мероприятий, определенных </w:t>
      </w:r>
      <w:hyperlink r:id="rId13" w:history="1">
        <w:r>
          <w:rPr>
            <w:color w:val="0000FF"/>
          </w:rPr>
          <w:t>частью 7 статьи 16</w:t>
        </w:r>
      </w:hyperlink>
      <w:r>
        <w:t xml:space="preserve"> Федерального закона, осуществляет возврат животных, не представляющих опасность для человека, на прежние места обитания, за исключением мест, на которые в соответствии с решениями органов местного самоуправления в Республике Бурятия запрещено возвращать животных без владельцев.</w:t>
      </w:r>
    </w:p>
    <w:p w:rsidR="004B1A9E" w:rsidRDefault="004B1A9E">
      <w:pPr>
        <w:pStyle w:val="ConsPlusNormal"/>
        <w:jc w:val="both"/>
      </w:pPr>
    </w:p>
    <w:p w:rsidR="004B1A9E" w:rsidRDefault="004B1A9E">
      <w:pPr>
        <w:pStyle w:val="ConsPlusTitle"/>
        <w:ind w:firstLine="540"/>
        <w:jc w:val="both"/>
        <w:outlineLvl w:val="0"/>
      </w:pPr>
      <w:r>
        <w:t>Статья 8. Порядок осуществления мероприятий по умерщвлению животных без владельцев</w:t>
      </w:r>
    </w:p>
    <w:p w:rsidR="004B1A9E" w:rsidRDefault="004B1A9E">
      <w:pPr>
        <w:pStyle w:val="ConsPlusNormal"/>
        <w:jc w:val="both"/>
      </w:pPr>
    </w:p>
    <w:p w:rsidR="004B1A9E" w:rsidRDefault="004B1A9E">
      <w:pPr>
        <w:pStyle w:val="ConsPlusNormal"/>
        <w:ind w:firstLine="540"/>
        <w:jc w:val="both"/>
      </w:pPr>
      <w:r>
        <w:t>1. Животных, содержащихся в пунктах временного содержания, умерщвлять запрещено, за исключением необходимости защиты конституционных прав граждан на охрану здоровья и благоприятную окружающую среду, личную неприкосновенность и безопасность, обеспечения эпизоотического и ветеринарно-санитарного благополучия в Республике Бурятия с соблюдением принципа гуманности по отношению к животным без владельцев.</w:t>
      </w:r>
    </w:p>
    <w:p w:rsidR="004B1A9E" w:rsidRDefault="004B1A9E">
      <w:pPr>
        <w:pStyle w:val="ConsPlusNormal"/>
        <w:spacing w:before="200"/>
        <w:ind w:firstLine="540"/>
        <w:jc w:val="both"/>
      </w:pPr>
      <w:bookmarkStart w:id="12" w:name="Par93"/>
      <w:bookmarkEnd w:id="12"/>
      <w:r>
        <w:t>2. К случаям умерщвления животных, содержащихся в пунктах временного содержания, относятся:</w:t>
      </w:r>
    </w:p>
    <w:p w:rsidR="004B1A9E" w:rsidRDefault="004B1A9E">
      <w:pPr>
        <w:pStyle w:val="ConsPlusNormal"/>
        <w:spacing w:before="200"/>
        <w:ind w:firstLine="540"/>
        <w:jc w:val="both"/>
      </w:pPr>
      <w:r>
        <w:t>1) необходимость прекращения непереносимых физических страданий нежизнеспособного животного (при установлении специалистом в области ветеринарии умерщвление производится незамедлительно);</w:t>
      </w:r>
    </w:p>
    <w:p w:rsidR="004B1A9E" w:rsidRDefault="004B1A9E">
      <w:pPr>
        <w:pStyle w:val="ConsPlusNormal"/>
        <w:spacing w:before="200"/>
        <w:ind w:firstLine="540"/>
        <w:jc w:val="both"/>
      </w:pPr>
      <w:r>
        <w:t>2) наличие неизлечимых последствий острой травмы, несовместимых с жизнью животного (при установлении специалистом в области ветеринарии умерщвление производится незамедлительно);</w:t>
      </w:r>
    </w:p>
    <w:p w:rsidR="004B1A9E" w:rsidRDefault="004B1A9E">
      <w:pPr>
        <w:pStyle w:val="ConsPlusNormal"/>
        <w:spacing w:before="200"/>
        <w:ind w:firstLine="540"/>
        <w:jc w:val="both"/>
      </w:pPr>
      <w:r>
        <w:t>3) обнаружение у животного признаков болезней, опасных для человека и (или) других животных, либо если животное является переносчиком этих болезней (при установлении специалистом в области ветеринарии умерщвление производится на 11-й день с момента отлова после проведения обязательного карантинирования животного);</w:t>
      </w:r>
    </w:p>
    <w:p w:rsidR="004B1A9E" w:rsidRDefault="004B1A9E">
      <w:pPr>
        <w:pStyle w:val="ConsPlusNormal"/>
        <w:spacing w:before="200"/>
        <w:ind w:firstLine="540"/>
        <w:jc w:val="both"/>
      </w:pPr>
      <w:r>
        <w:t>4) установление животных, представляющих опасность для человека, в том числе установление наличия у них признаков немотивированной агрессивности (при установлении специалистом пункта временного содержания умерщвление производится на 11-й день с момента отлова после проведения обязательного карантинирования животного);</w:t>
      </w:r>
    </w:p>
    <w:p w:rsidR="004B1A9E" w:rsidRDefault="004B1A9E">
      <w:pPr>
        <w:pStyle w:val="ConsPlusNormal"/>
        <w:spacing w:before="200"/>
        <w:ind w:firstLine="540"/>
        <w:jc w:val="both"/>
      </w:pPr>
      <w:r>
        <w:t>5) фиксирование факта нападения конкретного животного (с указанием идентификационного знака в виде жетона или электронного носителя информации (микрочипа) (при их наличии), окраса, размера, породы и других внешних признаков), причинившего вред жизни или здоровью пострадавшего лица, подтвержденного заявлением (сообщением) пострадавшего лица или его законного представителя, очевидцев, организаций и индивидуальных предпринимателей, принявших подобные сообщения о нападении животного (при установлении специалистом пункта временного содержания умерщвление производится на 11-й день с момента отлова после проведения обязательного карантинирования животного);</w:t>
      </w:r>
    </w:p>
    <w:p w:rsidR="004B1A9E" w:rsidRDefault="004B1A9E">
      <w:pPr>
        <w:pStyle w:val="ConsPlusNormal"/>
        <w:spacing w:before="200"/>
        <w:ind w:firstLine="540"/>
        <w:jc w:val="both"/>
      </w:pPr>
      <w:r>
        <w:t>6) признание животного невостребованным (если в течение 30 календарных дней пребывания в пунктах временного содержания животное без владельца осталось невостребованным физическими или юридическими лицами, умерщвление производится на 31-й день с момента отлова).</w:t>
      </w:r>
    </w:p>
    <w:p w:rsidR="004B1A9E" w:rsidRDefault="004B1A9E">
      <w:pPr>
        <w:pStyle w:val="ConsPlusNormal"/>
        <w:spacing w:before="200"/>
        <w:ind w:firstLine="540"/>
        <w:jc w:val="both"/>
      </w:pPr>
      <w:r>
        <w:t>3. Умерщвление производится специалистом в области ветеринарии в пункте временного содержания гуманными методами, гарантирующими быструю и безболезненную смерть.</w:t>
      </w:r>
    </w:p>
    <w:p w:rsidR="004B1A9E" w:rsidRDefault="004B1A9E">
      <w:pPr>
        <w:pStyle w:val="ConsPlusNormal"/>
        <w:spacing w:before="200"/>
        <w:ind w:firstLine="540"/>
        <w:jc w:val="both"/>
      </w:pPr>
      <w:r>
        <w:t>4. Мероприятия по обращению с биологическими отходами осуществляются в соответствии с ветеринарными правилами перемещения, хранения, переработки и утилизации биологических отходов, утвержденными федеральным законодательством.</w:t>
      </w:r>
    </w:p>
    <w:p w:rsidR="004B1A9E" w:rsidRDefault="004B1A9E">
      <w:pPr>
        <w:pStyle w:val="ConsPlusNormal"/>
        <w:jc w:val="both"/>
      </w:pPr>
    </w:p>
    <w:p w:rsidR="004B1A9E" w:rsidRDefault="004B1A9E">
      <w:pPr>
        <w:pStyle w:val="ConsPlusTitle"/>
        <w:ind w:firstLine="540"/>
        <w:jc w:val="both"/>
        <w:outlineLvl w:val="0"/>
      </w:pPr>
      <w:r>
        <w:t>Статья 9. Вступление в силу настоящего Закона</w:t>
      </w:r>
    </w:p>
    <w:p w:rsidR="004B1A9E" w:rsidRDefault="004B1A9E">
      <w:pPr>
        <w:pStyle w:val="ConsPlusNormal"/>
        <w:jc w:val="both"/>
      </w:pPr>
    </w:p>
    <w:p w:rsidR="004B1A9E" w:rsidRDefault="004B1A9E">
      <w:pPr>
        <w:pStyle w:val="ConsPlusNormal"/>
        <w:ind w:firstLine="540"/>
        <w:jc w:val="both"/>
      </w:pPr>
      <w:r>
        <w:t>Настоящий Закон вступает в силу через десять дней после дня его официального опубликования.</w:t>
      </w:r>
    </w:p>
    <w:p w:rsidR="004B1A9E" w:rsidRDefault="004B1A9E">
      <w:pPr>
        <w:pStyle w:val="ConsPlusNormal"/>
        <w:jc w:val="both"/>
      </w:pPr>
    </w:p>
    <w:p w:rsidR="004B1A9E" w:rsidRDefault="004B1A9E">
      <w:pPr>
        <w:pStyle w:val="ConsPlusNormal"/>
        <w:jc w:val="right"/>
      </w:pPr>
      <w:r>
        <w:t>Глава Республики Бурятия</w:t>
      </w:r>
    </w:p>
    <w:p w:rsidR="004B1A9E" w:rsidRDefault="004B1A9E">
      <w:pPr>
        <w:pStyle w:val="ConsPlusNormal"/>
        <w:jc w:val="right"/>
      </w:pPr>
      <w:r>
        <w:lastRenderedPageBreak/>
        <w:t>А.С.ЦЫДЕНОВ</w:t>
      </w:r>
    </w:p>
    <w:p w:rsidR="004B1A9E" w:rsidRDefault="004B1A9E">
      <w:pPr>
        <w:pStyle w:val="ConsPlusNormal"/>
      </w:pPr>
      <w:r>
        <w:t>г. Улан-Удэ</w:t>
      </w:r>
    </w:p>
    <w:p w:rsidR="004B1A9E" w:rsidRDefault="004B1A9E">
      <w:pPr>
        <w:pStyle w:val="ConsPlusNormal"/>
        <w:spacing w:before="200"/>
      </w:pPr>
      <w:r>
        <w:t>22 ноября 2023 года</w:t>
      </w:r>
    </w:p>
    <w:p w:rsidR="004B1A9E" w:rsidRDefault="004B1A9E">
      <w:pPr>
        <w:pStyle w:val="ConsPlusNormal"/>
        <w:spacing w:before="200"/>
      </w:pPr>
      <w:r>
        <w:t>N 185-VII</w:t>
      </w:r>
    </w:p>
    <w:p w:rsidR="004B1A9E" w:rsidRDefault="004B1A9E">
      <w:pPr>
        <w:pStyle w:val="ConsPlusNormal"/>
        <w:jc w:val="both"/>
      </w:pPr>
    </w:p>
    <w:p w:rsidR="004B1A9E" w:rsidRDefault="004B1A9E">
      <w:pPr>
        <w:pStyle w:val="ConsPlusNormal"/>
        <w:jc w:val="both"/>
      </w:pPr>
    </w:p>
    <w:p w:rsidR="004B1A9E" w:rsidRDefault="004B1A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B1A9E">
      <w:headerReference w:type="default" r:id="rId14"/>
      <w:footerReference w:type="default" r:id="rId1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A9E" w:rsidRDefault="004B1A9E">
      <w:pPr>
        <w:spacing w:after="0" w:line="240" w:lineRule="auto"/>
      </w:pPr>
      <w:r>
        <w:separator/>
      </w:r>
    </w:p>
  </w:endnote>
  <w:endnote w:type="continuationSeparator" w:id="0">
    <w:p w:rsidR="004B1A9E" w:rsidRDefault="004B1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A9E" w:rsidRDefault="004B1A9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B1A9E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B1A9E" w:rsidRDefault="004B1A9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B1A9E" w:rsidRDefault="004B1A9E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B1A9E" w:rsidRDefault="004B1A9E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737BB3">
            <w:rPr>
              <w:rFonts w:ascii="Tahoma" w:hAnsi="Tahoma" w:cs="Tahoma"/>
              <w:noProof/>
            </w:rPr>
            <w:t>7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737BB3">
            <w:rPr>
              <w:rFonts w:ascii="Tahoma" w:hAnsi="Tahoma" w:cs="Tahoma"/>
              <w:noProof/>
            </w:rPr>
            <w:t>7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4B1A9E" w:rsidRDefault="004B1A9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A9E" w:rsidRDefault="004B1A9E">
      <w:pPr>
        <w:spacing w:after="0" w:line="240" w:lineRule="auto"/>
      </w:pPr>
      <w:r>
        <w:separator/>
      </w:r>
    </w:p>
  </w:footnote>
  <w:footnote w:type="continuationSeparator" w:id="0">
    <w:p w:rsidR="004B1A9E" w:rsidRDefault="004B1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B1A9E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B1A9E" w:rsidRDefault="004B1A9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Республики Бурятия от 22.11.2023 N 185-VII</w:t>
          </w:r>
          <w:r>
            <w:rPr>
              <w:rFonts w:ascii="Tahoma" w:hAnsi="Tahoma" w:cs="Tahoma"/>
              <w:sz w:val="16"/>
              <w:szCs w:val="16"/>
            </w:rPr>
            <w:br/>
            <w:t>"Об установлении порядка осуществления деятельности по обращению с живо...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B1A9E" w:rsidRDefault="004B1A9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31.01.2024</w:t>
          </w:r>
        </w:p>
      </w:tc>
    </w:tr>
  </w:tbl>
  <w:p w:rsidR="004B1A9E" w:rsidRDefault="004B1A9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B1A9E" w:rsidRDefault="004B1A9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CD"/>
    <w:rsid w:val="004B1A9E"/>
    <w:rsid w:val="00737BB3"/>
    <w:rsid w:val="0096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9FE94F-EE00-4898-8E28-42C51581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62989&amp;date=31.01.2024&amp;dst=100127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62989&amp;date=31.01.2024&amp;dst=100137&amp;field=13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355&amp;n=82787&amp;date=31.01.2024&amp;dst=100010&amp;field=134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RLAW355&amp;n=81712&amp;date=31.01.2024&amp;dst=100017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2989&amp;date=31.01.2024&amp;dst=100060&amp;field=134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3437</Words>
  <Characters>19596</Characters>
  <Application>Microsoft Office Word</Application>
  <DocSecurity>2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Республики Бурятия от 22.11.2023 N 185-VII"Об установлении порядка осуществления деятельности по обращению с животными без владельцев и определении перечня мероприятий при осуществлении такой деятельности на территории Республики Бурятия"(принят Нар</vt:lpstr>
    </vt:vector>
  </TitlesOfParts>
  <Company>КонсультантПлюс Версия 4023.00.09</Company>
  <LinksUpToDate>false</LinksUpToDate>
  <CharactersWithSpaces>22988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Бурятия от 22.11.2023 N 185-VII"Об установлении порядка осуществления деятельности по обращению с животными без владельцев и определении перечня мероприятий при осуществлении такой деятельности на территории Республики Бурятия"(принят Нар</dc:title>
  <dc:subject/>
  <dc:creator>Inspector</dc:creator>
  <cp:keywords/>
  <dc:description/>
  <cp:lastModifiedBy>Admin</cp:lastModifiedBy>
  <cp:revision>2</cp:revision>
  <dcterms:created xsi:type="dcterms:W3CDTF">2024-01-31T08:14:00Z</dcterms:created>
  <dcterms:modified xsi:type="dcterms:W3CDTF">2024-01-31T08:14:00Z</dcterms:modified>
</cp:coreProperties>
</file>