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E7A9D" w:rsidRDefault="008C40A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7A9D" w:rsidRDefault="006E7A9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РБ от 08.07.2014 N 323</w:t>
            </w:r>
            <w:r>
              <w:rPr>
                <w:sz w:val="48"/>
                <w:szCs w:val="48"/>
              </w:rPr>
              <w:br/>
              <w:t>(ред. от 16.01.2024)</w:t>
            </w:r>
            <w:r>
              <w:rPr>
                <w:sz w:val="48"/>
                <w:szCs w:val="48"/>
              </w:rPr>
              <w:br/>
              <w:t>"Об утверждении Порядка регистрации домашних животных в Республике Бурятия"</w:t>
            </w:r>
          </w:p>
        </w:tc>
      </w:tr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7A9D" w:rsidRDefault="006E7A9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E7A9D" w:rsidRDefault="006E7A9D">
      <w:pPr>
        <w:pStyle w:val="ConsPlusNormal"/>
        <w:rPr>
          <w:rFonts w:ascii="Tahoma" w:hAnsi="Tahoma" w:cs="Tahoma"/>
          <w:sz w:val="28"/>
          <w:szCs w:val="28"/>
        </w:rPr>
        <w:sectPr w:rsidR="006E7A9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E7A9D" w:rsidRDefault="006E7A9D">
      <w:pPr>
        <w:pStyle w:val="ConsPlusNormal"/>
        <w:jc w:val="both"/>
        <w:outlineLvl w:val="0"/>
      </w:pPr>
    </w:p>
    <w:p w:rsidR="006E7A9D" w:rsidRDefault="006E7A9D">
      <w:pPr>
        <w:pStyle w:val="ConsPlusTitle"/>
        <w:jc w:val="center"/>
        <w:outlineLvl w:val="0"/>
      </w:pPr>
      <w:r>
        <w:t>ПРАВИТЕЛЬСТВО РЕСПУБЛИКИ БУРЯТИЯ</w:t>
      </w:r>
    </w:p>
    <w:p w:rsidR="006E7A9D" w:rsidRDefault="006E7A9D">
      <w:pPr>
        <w:pStyle w:val="ConsPlusTitle"/>
        <w:jc w:val="center"/>
      </w:pPr>
    </w:p>
    <w:p w:rsidR="006E7A9D" w:rsidRDefault="006E7A9D">
      <w:pPr>
        <w:pStyle w:val="ConsPlusTitle"/>
        <w:jc w:val="center"/>
      </w:pPr>
      <w:r>
        <w:t>ПОСТАНОВЛЕНИЕ</w:t>
      </w:r>
    </w:p>
    <w:p w:rsidR="006E7A9D" w:rsidRDefault="006E7A9D">
      <w:pPr>
        <w:pStyle w:val="ConsPlusTitle"/>
        <w:jc w:val="center"/>
      </w:pPr>
      <w:r>
        <w:t>от 8 июля 2014 г. N 323</w:t>
      </w:r>
    </w:p>
    <w:p w:rsidR="006E7A9D" w:rsidRDefault="006E7A9D">
      <w:pPr>
        <w:pStyle w:val="ConsPlusTitle"/>
        <w:jc w:val="center"/>
      </w:pPr>
    </w:p>
    <w:p w:rsidR="006E7A9D" w:rsidRDefault="006E7A9D">
      <w:pPr>
        <w:pStyle w:val="ConsPlusTitle"/>
        <w:jc w:val="center"/>
      </w:pPr>
      <w:r>
        <w:t>г. Улан-Удэ</w:t>
      </w:r>
    </w:p>
    <w:p w:rsidR="006E7A9D" w:rsidRDefault="006E7A9D">
      <w:pPr>
        <w:pStyle w:val="ConsPlusTitle"/>
        <w:jc w:val="center"/>
      </w:pPr>
    </w:p>
    <w:p w:rsidR="006E7A9D" w:rsidRDefault="006E7A9D">
      <w:pPr>
        <w:pStyle w:val="ConsPlusTitle"/>
        <w:jc w:val="center"/>
      </w:pPr>
      <w:r>
        <w:t>ОБ УТВЕРЖДЕНИИ ПОРЯДКА РЕГИСТРАЦИИ ДОМАШНИХ ЖИВОТНЫХ В</w:t>
      </w:r>
    </w:p>
    <w:p w:rsidR="006E7A9D" w:rsidRDefault="006E7A9D">
      <w:pPr>
        <w:pStyle w:val="ConsPlusTitle"/>
        <w:jc w:val="center"/>
      </w:pPr>
      <w:r>
        <w:t>РЕСПУБЛИКЕ БУРЯТИЯ</w:t>
      </w:r>
    </w:p>
    <w:p w:rsidR="006E7A9D" w:rsidRDefault="006E7A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РБ от 19.09.2017 </w:t>
            </w:r>
            <w:hyperlink r:id="rId9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14.01.2020 </w:t>
            </w:r>
            <w:hyperlink r:id="rId10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16.01.2024 </w:t>
            </w:r>
            <w:hyperlink r:id="rId11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ind w:firstLine="540"/>
        <w:jc w:val="both"/>
      </w:pPr>
      <w:r>
        <w:t xml:space="preserve">Во исполнение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Бурятия от 08.10.2019 N 579-VI "Об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животными" и в целях организации проведения на территории Республики Бурятия мероприятий по предупреждению и ликвидации болезней животных, их лечению, защите населения от болезней, общих для человека и животных, в том числе организации регистрации домашних животных путем проведения процедуры идентификации домашнего животного с помощью регистрационного знака, установления форм регистрационного удостоверения и регистрационного знака домашних животных, Правительство Республики Бурятия постановляет: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регистрации домашних животных в Республике Бурятия.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right"/>
      </w:pPr>
      <w:r>
        <w:t>Глава Республики Бурятия -</w:t>
      </w:r>
    </w:p>
    <w:p w:rsidR="006E7A9D" w:rsidRDefault="006E7A9D">
      <w:pPr>
        <w:pStyle w:val="ConsPlusNormal"/>
        <w:jc w:val="right"/>
      </w:pPr>
      <w:r>
        <w:t>Председатель Правительства</w:t>
      </w:r>
    </w:p>
    <w:p w:rsidR="006E7A9D" w:rsidRDefault="006E7A9D">
      <w:pPr>
        <w:pStyle w:val="ConsPlusNormal"/>
        <w:jc w:val="right"/>
      </w:pPr>
      <w:r>
        <w:t>Республики Бурятия</w:t>
      </w:r>
    </w:p>
    <w:p w:rsidR="006E7A9D" w:rsidRDefault="006E7A9D">
      <w:pPr>
        <w:pStyle w:val="ConsPlusNormal"/>
        <w:jc w:val="right"/>
      </w:pPr>
      <w:r>
        <w:t>В.НАГОВИЦЫН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right"/>
        <w:outlineLvl w:val="0"/>
      </w:pPr>
      <w:r>
        <w:t>Утвержден</w:t>
      </w:r>
    </w:p>
    <w:p w:rsidR="006E7A9D" w:rsidRDefault="006E7A9D">
      <w:pPr>
        <w:pStyle w:val="ConsPlusNormal"/>
        <w:jc w:val="right"/>
      </w:pPr>
      <w:r>
        <w:t>Постановлением Правительства</w:t>
      </w:r>
    </w:p>
    <w:p w:rsidR="006E7A9D" w:rsidRDefault="006E7A9D">
      <w:pPr>
        <w:pStyle w:val="ConsPlusNormal"/>
        <w:jc w:val="right"/>
      </w:pPr>
      <w:r>
        <w:t>Республики Бурятия</w:t>
      </w:r>
    </w:p>
    <w:p w:rsidR="006E7A9D" w:rsidRDefault="006E7A9D">
      <w:pPr>
        <w:pStyle w:val="ConsPlusNormal"/>
        <w:jc w:val="right"/>
      </w:pPr>
      <w:r>
        <w:t>от 08.07.2014 N 323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Title"/>
        <w:jc w:val="center"/>
      </w:pPr>
      <w:bookmarkStart w:id="1" w:name="Par33"/>
      <w:bookmarkEnd w:id="1"/>
      <w:r>
        <w:t>ПОРЯДОК</w:t>
      </w:r>
    </w:p>
    <w:p w:rsidR="006E7A9D" w:rsidRDefault="006E7A9D">
      <w:pPr>
        <w:pStyle w:val="ConsPlusTitle"/>
        <w:jc w:val="center"/>
      </w:pPr>
      <w:r>
        <w:t>РЕГИСТРАЦИИ ДОМАШНИХ ЖИВОТНЫХ В РЕСПУБЛИКЕ БУРЯТИЯ</w:t>
      </w:r>
    </w:p>
    <w:p w:rsidR="006E7A9D" w:rsidRDefault="006E7A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РБ от 19.09.2017 </w:t>
            </w:r>
            <w:hyperlink r:id="rId14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14.01.2020 </w:t>
            </w:r>
            <w:hyperlink r:id="rId1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16.01.2024 </w:t>
            </w:r>
            <w:hyperlink r:id="rId16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7" w:history="1">
        <w:r>
          <w:rPr>
            <w:color w:val="0000FF"/>
          </w:rPr>
          <w:t>пунктом 6 части 1 статьи 4</w:t>
        </w:r>
      </w:hyperlink>
      <w:r>
        <w:t xml:space="preserve"> Закона Республики Бурятия от 08.10.2019 N 579-VI "Об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животными", который определяет правила регистрации домашних животных в Республике Бурятия.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 xml:space="preserve">Учет животных без владельцев осуществляется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создания и организации деятельности пунктов временного содержания животных без владельцев, а также мероприятий, проводимых в них на территории Республики Бурятия, </w:t>
      </w:r>
      <w:hyperlink r:id="rId19" w:history="1">
        <w:r>
          <w:rPr>
            <w:color w:val="0000FF"/>
          </w:rPr>
          <w:t>Порядком</w:t>
        </w:r>
      </w:hyperlink>
      <w:r>
        <w:t xml:space="preserve"> организации деятельности приютов и установления норм содержания животных в них на территории Республики Бурятия, утвержденными Правительством Республики Бурятия.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РБ от 16.01.2024 N 21)</w:t>
      </w:r>
    </w:p>
    <w:p w:rsidR="006E7A9D" w:rsidRDefault="006E7A9D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2. Регистрация домашних животных осуществляется в целях профилактики особо опасных инфекционных и паразитарных болезней человека и животных, создания базы данных домашних животных, в том числе для организации розыска пропавших домашних животных и возвращения их владельцам.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3. Все собаки, находящиеся в собственности физических или юридических лиц, независимо от породы (за исключением служебных собак и собак, владельцами которых являются федеральные органы исполнительной власти, органы исполнительной власти субъектов Российской Федерации, органы местного самоуправления, а также их подведомственные учреждения) по достижении 3-месячного возраста подлежат обязательной регистрации путем проведения процедуры идентификации домашнего животного с помощью выдачи регистрационного знака в виде жетона с нанесенным на него идентификационным номером или электронного носителя информации (микрочипа) (по выбору владельца домашнего животного).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6E7A9D" w:rsidRDefault="006E7A9D">
      <w:pPr>
        <w:pStyle w:val="ConsPlusNormal"/>
        <w:jc w:val="both"/>
      </w:pPr>
      <w:r>
        <w:t xml:space="preserve">(в ред. Постановлений Правительства РБ от 19.09.2017 </w:t>
      </w:r>
      <w:hyperlink r:id="rId23" w:history="1">
        <w:r>
          <w:rPr>
            <w:color w:val="0000FF"/>
          </w:rPr>
          <w:t>N 466</w:t>
        </w:r>
      </w:hyperlink>
      <w:r>
        <w:t xml:space="preserve">, от 14.01.2020 </w:t>
      </w:r>
      <w:hyperlink r:id="rId24" w:history="1">
        <w:r>
          <w:rPr>
            <w:color w:val="0000FF"/>
          </w:rPr>
          <w:t>N 10</w:t>
        </w:r>
      </w:hyperlink>
      <w:r>
        <w:t>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4. Данные о домашних животных вносятся в программу Вет Отчет Pro 2,0. Владельцы домашних животных других видов по желанию могут также зарегистрировать свое домашнее животное.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 xml:space="preserve">5. Регистрация домашних животных осуществляется в учреждениях (далее - Регистратор), </w:t>
      </w:r>
      <w:r>
        <w:lastRenderedPageBreak/>
        <w:t xml:space="preserve">подведомственных уполномоченному в области ветеринарии исполнительному органу государственной власти Республики Бурятия </w:t>
      </w:r>
      <w:hyperlink w:anchor="Par96" w:tooltip="ПЕРЕЧЕНЬ" w:history="1">
        <w:r>
          <w:rPr>
            <w:color w:val="0000FF"/>
          </w:rPr>
          <w:t>(приложение N 1)</w:t>
        </w:r>
      </w:hyperlink>
      <w:r>
        <w:t>, в соответствии с настоящим Порядком.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6. Регистрация домашних животных включает: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 xml:space="preserve">- внесение данных в регистрационный </w:t>
      </w:r>
      <w:hyperlink w:anchor="Par197" w:tooltip="ЖУРНАЛ" w:history="1">
        <w:r>
          <w:rPr>
            <w:color w:val="0000FF"/>
          </w:rPr>
          <w:t>журнал</w:t>
        </w:r>
      </w:hyperlink>
      <w:r>
        <w:t xml:space="preserve"> (приложение N 2);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 xml:space="preserve">- присвоение идентификационного номера, оформление и выдачу владельцу домашнего животного регистрационного </w:t>
      </w:r>
      <w:hyperlink w:anchor="Par242" w:tooltip="                       РЕГИСТРАЦИОННОЕ УДОСТОВЕРЕНИЕ" w:history="1">
        <w:r>
          <w:rPr>
            <w:color w:val="0000FF"/>
          </w:rPr>
          <w:t>удостоверения</w:t>
        </w:r>
      </w:hyperlink>
      <w:r>
        <w:t xml:space="preserve"> (приложение N 3);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- выдачу регистрационного знака (жетона) или чипирование домашнего животного (если регистрационный знак не был приобретен владельцем домашнего животного самостоятельно);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- занесение сведений о домашнем животном и владельце домашнего животного в программу Вет Отчет Pro 2,0.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 Регистрация животных осуществляется в следующем порядке: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7.1. Для проведения процедуры регистрации и перерегистрации, выдачи регистрационного знака и регистрационного удостоверения Регистратор осуществляет личный прием владельцев домашних животных. Регистрация проводится в день обращения владельца домашнего животного при соблюдении требований настоящего Порядка.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7.2. При заполнении Регистратором регистрационного журнала владелец домашнего животного представляет паспорт или иной документ, удостоверяющий его личность, а в случае, когда от имени владельца домашнего животного действует иное лицо - документ, подтверждающий его полномочия, ветеринарный паспорт (при наличии).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7.3. В программу Вет Отчет Pro 2,0 вносятся следующие данные: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- сведения о владельце домашнего животного;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- сведения о домашнем животном.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7.3.1. Сведения о владельце домашнего животного содержат: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- для юридических лиц - их наименование, почтовый и юридический адрес, контактный номер телефона ответственного лица;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- для физических лиц - фамилию, имя, отчество, место проживания, контактный номер телефона.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7.3.2. Персональные данные о владельце домашнего животного являются информацией конфиденциального характера, в связи с чем Регистратор, получивший доступ к персональным данным, обязан не раскрывать третьим лицам и не распространять персональные данные без согласия владельца домашнего животного.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lastRenderedPageBreak/>
        <w:t>7.3.3. Сведения о домашнем животном содержат идентификационный номер, вид, породу, кличку, пол, возраст, окрас, номер ветеринарного паспорта (при наличии) и наименование учреждения, выдавшего ветеринарный паспорт.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7.4. Присутствие регистрируемого животного при проведении регистрации является обязательным.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7.5. При регистрации владелец домашнего животного должен быть ознакомлен с настоящим Порядком. Факт ознакомления и правильность занесенных Регистратором сведений заверяются подписью владельца животного в регистрационном журнале.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7.6. В случае выявления ошибок в регистрационном удостоверении владелец домашнего животного обращается к Регистратору с заявлением о внесении соответствующих изменений и обмене.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Внесение изменений в регистрационное удостоверение осуществляется в день обращения граждан.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8. Перерегистрация домашнего животного осуществляется в следующих случаях: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а) изменения владельца домашнего животного;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б) изменения места регистрации (юридического адреса) владельца домашнего животного и (или) его места жительства (для физического лица).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9. Хирургические ветеринарные услуги, связанные с введением чипа (чипированием), оплачиваются владельцем домашнего животного в соответствии с Прейскурантом цен на платные лечебно-профилактические и ветеринарно-санитарные услуги, утвержденным постановлением Правительства Республики Бурятия. Оплата стоимости регистрационного знака (жетона, чипа) производится за счет средств владельцев домашних животных. Внесение данных в регистрационный журнал, присвоение идентификационного номера, оформление и выдача владельцу домашнего животного регистрационного удостоверения, внесение сведений о домашнем животном и владельце домашнего животного в программу Вет Отчет Pro 2,0 осуществляются бесплатно.</w:t>
      </w:r>
    </w:p>
    <w:p w:rsidR="006E7A9D" w:rsidRDefault="006E7A9D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РБ от 19.09.2017 N 466)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10. При перерегистрации замене подлежит только регистрационное удостоверение, идентификационный номер присваивается домашнему животному единоразово и считается действительным в течение всей жизни животного.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11. Внесение изменений в программу Вет Отчет Pro 2,0 и в регистрационный журнал осуществляется бесплатно по заявлению владельца домашнего животного в случаях изменения (получения) ветеринарного паспорта, получения родословной, смерти домашнего животного.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12. Регистрационный знак (жетон) или микрочип выдается один раз на каждое домашнее животное, зарегистрированное согласно настоящему Порядку, и имеет неограниченный срок действия.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lastRenderedPageBreak/>
        <w:t>13. Регистрационное удостоверение на домашнее животное хранится у владельца домашнего животного в течение жизни домашнего животного.</w:t>
      </w:r>
    </w:p>
    <w:p w:rsidR="006E7A9D" w:rsidRDefault="006E7A9D">
      <w:pPr>
        <w:pStyle w:val="ConsPlusNormal"/>
        <w:jc w:val="both"/>
      </w:pPr>
      <w:r>
        <w:t xml:space="preserve">(п. 13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РБ от 19.09.2017 N 466)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14. Регистратор является администратором программы Вет Отчет Pro 2,0, осуществляет ее формирование, ведение, обеспечивает хранение информации о домашних животных и владельцах домашних животных, защиту этой информации от несанкционированного доступа.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right"/>
        <w:outlineLvl w:val="1"/>
      </w:pPr>
      <w:r>
        <w:t>Приложение N 1</w:t>
      </w:r>
    </w:p>
    <w:p w:rsidR="006E7A9D" w:rsidRDefault="006E7A9D">
      <w:pPr>
        <w:pStyle w:val="ConsPlusNormal"/>
        <w:jc w:val="right"/>
      </w:pPr>
      <w:r>
        <w:t>к Порядку регистрации</w:t>
      </w:r>
    </w:p>
    <w:p w:rsidR="006E7A9D" w:rsidRDefault="006E7A9D">
      <w:pPr>
        <w:pStyle w:val="ConsPlusNormal"/>
        <w:jc w:val="right"/>
      </w:pPr>
      <w:r>
        <w:t>домашних животных</w:t>
      </w:r>
    </w:p>
    <w:p w:rsidR="006E7A9D" w:rsidRDefault="006E7A9D">
      <w:pPr>
        <w:pStyle w:val="ConsPlusNormal"/>
        <w:jc w:val="right"/>
      </w:pPr>
      <w:r>
        <w:t>в Республике Бурятия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Title"/>
        <w:jc w:val="center"/>
      </w:pPr>
      <w:bookmarkStart w:id="2" w:name="Par96"/>
      <w:bookmarkEnd w:id="2"/>
      <w:r>
        <w:t>ПЕРЕЧЕНЬ</w:t>
      </w:r>
    </w:p>
    <w:p w:rsidR="006E7A9D" w:rsidRDefault="006E7A9D">
      <w:pPr>
        <w:pStyle w:val="ConsPlusTitle"/>
        <w:jc w:val="center"/>
      </w:pPr>
      <w:r>
        <w:t>УЧРЕЖДЕНИЙ, ОСУЩЕСТВЛЯЮЩИХ РЕГИСТРАЦИЮ ДОМАШНИХ ЖИВОТНЫХ В</w:t>
      </w:r>
    </w:p>
    <w:p w:rsidR="006E7A9D" w:rsidRDefault="006E7A9D">
      <w:pPr>
        <w:pStyle w:val="ConsPlusTitle"/>
        <w:jc w:val="center"/>
      </w:pPr>
      <w:r>
        <w:t>РЕСПУБЛИКЕ БУРЯТИЯ</w:t>
      </w:r>
    </w:p>
    <w:p w:rsidR="006E7A9D" w:rsidRDefault="006E7A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14.01.2020 N 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E7A9D" w:rsidRDefault="006E7A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4592"/>
      </w:tblGrid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Адрес, телефон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БУ ветеринарии "Улан-Удэнская городская 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г. Улан-Удэ, ул. Зои Космодемьянской, 12, 8(3012)43-55-98</w:t>
            </w:r>
          </w:p>
        </w:tc>
      </w:tr>
      <w:tr w:rsidR="006E7A9D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РБ от 14.01.2020 N 10)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Баргузинский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Баргузинский район, с. Баргузин, ул. Красноармейская, 11, 8(30131)41-118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Баунтовский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Баунтовский эвенкийский район, с. Багдарин, ул. Производственная, 25, 8(30153)41-119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Бичурский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Бичурский район, с. Бичура, ул. Комсомольская, 9, 8(30133)42-413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Джидинский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Джидинский район, с. Петропавловка, ул. Гагарина, 18, 8(30134)41-831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 xml:space="preserve">Еравнинский филиал БУ </w:t>
            </w:r>
            <w:r>
              <w:lastRenderedPageBreak/>
              <w:t>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lastRenderedPageBreak/>
              <w:t xml:space="preserve">671430, Еравнинский район, с. </w:t>
            </w:r>
            <w:r>
              <w:lastRenderedPageBreak/>
              <w:t>Сосново-Озерское, ул. Краснопартизанская, 20, 8(30135)21-985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Заиграевский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Заиграевский район, п. Заиграево, ул. Производственная, 3, 8(30136)42-113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Закаменский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Закаменский район, г. Закаменск, ул. Бабушкина, 1а, 8(30137)43-824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Иволгинский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Иволгинский район, с. Иволга, ул. Ветлечебницы, 6, 8(30140)21-746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Кабанский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Кабанский район, с. Кабанск, ул. Строительная, 13, 8(30138)41-168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Кижингинский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Кижингинский район, с. Кижинга, ул. Советская, 121, 8(30141)32-204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Курумканский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Курумканский район, с. Курумкан, ул. Таежная, 10, 8(30149)42-014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Кяхтинский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Кяхтинский район, г. Кяхта, ул. Пограничная, 81, 8(30142)41-113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Мухоршибирский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Мухоршибирский район, с. Мухоршибирь, ул. Нагорная, 27, 8(30143)21-401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Окинский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Окинский район, с. Орлик, ул. Обручева, 22, 8(30150)51-692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Прибайкальский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Прибайкальский район, с. Турунтаево, ул. Сергея Лазо, 14, 8(30144)51-921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Северо-Байкальский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Северо-Байкальский район, п. Нижнеангарск, ул. Комсомольская, 37, 8(30130)48-246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Селенгинский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Селенгинский район, г. Гусиноозерск, ул. 8 марта, 14, 8(30145)44-411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19.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Тарбагатайский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Тарбагатайский район, с. Тарбагатай, ул. Пушкина, 1, 8(30146)56-024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20.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Тункинский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Тункинский район, с. Кырен, ул. Мунко-Саридак, 20, (30147)42-321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21.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Хоринский филиал БУ ветеринарии "БРСББЖ"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Хоринский район, с. Хоринск, ул. Хоринская, 22, 8(30148)22-401</w:t>
            </w:r>
          </w:p>
        </w:tc>
      </w:tr>
      <w:tr w:rsidR="006E7A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>22.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t xml:space="preserve">Городской филиал БУ ветеринарии </w:t>
            </w:r>
            <w:r>
              <w:lastRenderedPageBreak/>
              <w:t>"БРСББЖ" г. Северобайкальск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  <w:r>
              <w:lastRenderedPageBreak/>
              <w:t xml:space="preserve">Северо-Байкальский район, г. </w:t>
            </w:r>
            <w:r>
              <w:lastRenderedPageBreak/>
              <w:t>Северобайкальск, ул. Заречная, 1, 8(30130)26-190</w:t>
            </w:r>
          </w:p>
        </w:tc>
      </w:tr>
    </w:tbl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ind w:firstLine="540"/>
        <w:jc w:val="both"/>
      </w:pPr>
      <w:r>
        <w:t>График работы филиалов БУ ветеринарии "БРСББЖ":</w:t>
      </w:r>
    </w:p>
    <w:p w:rsidR="006E7A9D" w:rsidRDefault="006E7A9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работа - с 8.30 до 17.30;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перерыв - с 12.00 до 12.48;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выходные дни: суббота, воскресенье.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График работы лечебно-профилактического отдела БУ ветеринарии "Улан-Удэнская городская СББЖ":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пн - пт: 08.30 до 16.42, обед с 12.00 до 13.00;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сб - вс: 09.00 до 16.42, обед с 12.00 до 12.30.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Филиал лечебного отдела на ул. Родины, 1: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вт - сб: 09.30 до 17.12, обед с 12.00 до 12.30;</w:t>
      </w:r>
    </w:p>
    <w:p w:rsidR="006E7A9D" w:rsidRDefault="006E7A9D">
      <w:pPr>
        <w:pStyle w:val="ConsPlusNormal"/>
        <w:spacing w:before="240"/>
        <w:ind w:firstLine="540"/>
        <w:jc w:val="both"/>
      </w:pPr>
      <w:r>
        <w:t>выходные дни: воскресенье, понедельник.</w:t>
      </w:r>
    </w:p>
    <w:p w:rsidR="006E7A9D" w:rsidRDefault="006E7A9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РБ от 14.01.2020 N 10)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right"/>
        <w:outlineLvl w:val="1"/>
      </w:pPr>
      <w:r>
        <w:t>Приложение N 2</w:t>
      </w:r>
    </w:p>
    <w:p w:rsidR="006E7A9D" w:rsidRDefault="006E7A9D">
      <w:pPr>
        <w:pStyle w:val="ConsPlusNormal"/>
        <w:jc w:val="right"/>
      </w:pPr>
      <w:r>
        <w:t>к Порядку регистрации</w:t>
      </w:r>
    </w:p>
    <w:p w:rsidR="006E7A9D" w:rsidRDefault="006E7A9D">
      <w:pPr>
        <w:pStyle w:val="ConsPlusNormal"/>
        <w:jc w:val="right"/>
      </w:pPr>
      <w:r>
        <w:t>домашних животных</w:t>
      </w:r>
    </w:p>
    <w:p w:rsidR="006E7A9D" w:rsidRDefault="006E7A9D">
      <w:pPr>
        <w:pStyle w:val="ConsPlusNormal"/>
        <w:jc w:val="right"/>
      </w:pPr>
      <w:r>
        <w:t>в Республике Бурятия</w:t>
      </w:r>
    </w:p>
    <w:p w:rsidR="006E7A9D" w:rsidRDefault="006E7A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14.01.2020 N 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center"/>
      </w:pPr>
      <w:bookmarkStart w:id="3" w:name="Par197"/>
      <w:bookmarkEnd w:id="3"/>
      <w:r>
        <w:t>ЖУРНАЛ</w:t>
      </w:r>
    </w:p>
    <w:p w:rsidR="006E7A9D" w:rsidRDefault="006E7A9D">
      <w:pPr>
        <w:pStyle w:val="ConsPlusNormal"/>
        <w:jc w:val="center"/>
      </w:pPr>
      <w:r>
        <w:t>РЕГИСТРАЦИИ ДОМАШНИХ ЖИВОТНЫХ В РЕСПУБЛИКЕ БУРЯТИЯ</w:t>
      </w:r>
    </w:p>
    <w:p w:rsidR="006E7A9D" w:rsidRDefault="006E7A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794"/>
        <w:gridCol w:w="1417"/>
        <w:gridCol w:w="748"/>
        <w:gridCol w:w="904"/>
        <w:gridCol w:w="880"/>
        <w:gridCol w:w="1417"/>
        <w:gridCol w:w="1077"/>
        <w:gridCol w:w="1361"/>
      </w:tblGrid>
      <w:tr w:rsidR="006E7A9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Владелец домашнего животного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Вид, порода, пол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Кличка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Идентификационный номер, вид выданного регистрацио</w:t>
            </w:r>
            <w:r>
              <w:lastRenderedPageBreak/>
              <w:t>нного знака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lastRenderedPageBreak/>
              <w:t>Контактный телефон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Подпись владельца домашнего животного</w:t>
            </w:r>
          </w:p>
        </w:tc>
      </w:tr>
      <w:tr w:rsidR="006E7A9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  <w:jc w:val="center"/>
            </w:pPr>
            <w:r>
              <w:t>9</w:t>
            </w:r>
          </w:p>
        </w:tc>
      </w:tr>
      <w:tr w:rsidR="006E7A9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9D" w:rsidRDefault="006E7A9D">
            <w:pPr>
              <w:pStyle w:val="ConsPlusNormal"/>
            </w:pPr>
          </w:p>
        </w:tc>
      </w:tr>
    </w:tbl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right"/>
        <w:outlineLvl w:val="1"/>
      </w:pPr>
      <w:r>
        <w:t>Приложение N 3</w:t>
      </w:r>
    </w:p>
    <w:p w:rsidR="006E7A9D" w:rsidRDefault="006E7A9D">
      <w:pPr>
        <w:pStyle w:val="ConsPlusNormal"/>
        <w:jc w:val="right"/>
      </w:pPr>
      <w:r>
        <w:t>к Порядку регистрации</w:t>
      </w:r>
    </w:p>
    <w:p w:rsidR="006E7A9D" w:rsidRDefault="006E7A9D">
      <w:pPr>
        <w:pStyle w:val="ConsPlusNormal"/>
        <w:jc w:val="right"/>
      </w:pPr>
      <w:r>
        <w:t>домашних животных</w:t>
      </w:r>
    </w:p>
    <w:p w:rsidR="006E7A9D" w:rsidRDefault="006E7A9D">
      <w:pPr>
        <w:pStyle w:val="ConsPlusNormal"/>
        <w:jc w:val="right"/>
      </w:pPr>
      <w:r>
        <w:t>в Республике Бурятия</w:t>
      </w:r>
    </w:p>
    <w:p w:rsidR="006E7A9D" w:rsidRDefault="006E7A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14.01.2020 N 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9D" w:rsidRDefault="006E7A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E7A9D" w:rsidRDefault="006E7A9D">
      <w:pPr>
        <w:pStyle w:val="ConsPlusNormal"/>
        <w:jc w:val="both"/>
      </w:pPr>
    </w:p>
    <w:p w:rsidR="006E7A9D" w:rsidRDefault="006E7A9D">
      <w:pPr>
        <w:pStyle w:val="ConsPlusNonformat"/>
        <w:jc w:val="both"/>
      </w:pPr>
      <w:r>
        <w:t xml:space="preserve">                            Республика Бурятия</w:t>
      </w:r>
    </w:p>
    <w:p w:rsidR="006E7A9D" w:rsidRDefault="006E7A9D">
      <w:pPr>
        <w:pStyle w:val="ConsPlusNonformat"/>
        <w:jc w:val="both"/>
      </w:pPr>
      <w:r>
        <w:t xml:space="preserve">        Наименование регистрирующего учреждения, юридический адрес</w:t>
      </w:r>
    </w:p>
    <w:p w:rsidR="006E7A9D" w:rsidRDefault="006E7A9D">
      <w:pPr>
        <w:pStyle w:val="ConsPlusNonformat"/>
        <w:jc w:val="both"/>
      </w:pPr>
    </w:p>
    <w:p w:rsidR="006E7A9D" w:rsidRDefault="006E7A9D">
      <w:pPr>
        <w:pStyle w:val="ConsPlusNonformat"/>
        <w:jc w:val="both"/>
      </w:pPr>
      <w:bookmarkStart w:id="4" w:name="Par242"/>
      <w:bookmarkEnd w:id="4"/>
      <w:r>
        <w:t xml:space="preserve">                       РЕГИСТРАЦИОННОЕ УДОСТОВЕРЕНИЕ</w:t>
      </w:r>
    </w:p>
    <w:p w:rsidR="006E7A9D" w:rsidRDefault="006E7A9D">
      <w:pPr>
        <w:pStyle w:val="ConsPlusNonformat"/>
        <w:jc w:val="both"/>
      </w:pPr>
      <w:r>
        <w:t xml:space="preserve">                      N _____________________________</w:t>
      </w:r>
    </w:p>
    <w:p w:rsidR="006E7A9D" w:rsidRDefault="006E7A9D">
      <w:pPr>
        <w:pStyle w:val="ConsPlusNonformat"/>
        <w:jc w:val="both"/>
      </w:pPr>
      <w:r>
        <w:t xml:space="preserve">                          (регистрационный номер)</w:t>
      </w:r>
    </w:p>
    <w:p w:rsidR="006E7A9D" w:rsidRDefault="006E7A9D">
      <w:pPr>
        <w:pStyle w:val="ConsPlusNonformat"/>
        <w:jc w:val="both"/>
      </w:pPr>
    </w:p>
    <w:p w:rsidR="006E7A9D" w:rsidRDefault="006E7A9D">
      <w:pPr>
        <w:pStyle w:val="ConsPlusNonformat"/>
        <w:jc w:val="both"/>
      </w:pPr>
      <w:r>
        <w:t>Владелец домашнего животного ______________________________________________</w:t>
      </w:r>
    </w:p>
    <w:p w:rsidR="006E7A9D" w:rsidRDefault="006E7A9D">
      <w:pPr>
        <w:pStyle w:val="ConsPlusNonformat"/>
        <w:jc w:val="both"/>
      </w:pPr>
      <w:r>
        <w:t xml:space="preserve">                        (наименование организации, Ф.И.О. физического лица)</w:t>
      </w:r>
    </w:p>
    <w:p w:rsidR="006E7A9D" w:rsidRDefault="006E7A9D">
      <w:pPr>
        <w:pStyle w:val="ConsPlusNonformat"/>
        <w:jc w:val="both"/>
      </w:pPr>
      <w:r>
        <w:t>Адрес владельца домашнего животного _______________________________________</w:t>
      </w:r>
    </w:p>
    <w:p w:rsidR="006E7A9D" w:rsidRDefault="006E7A9D">
      <w:pPr>
        <w:pStyle w:val="ConsPlusNonformat"/>
        <w:jc w:val="both"/>
      </w:pPr>
      <w:r>
        <w:t xml:space="preserve">                              (почтовый, юридический адрес для юридического</w:t>
      </w:r>
    </w:p>
    <w:p w:rsidR="006E7A9D" w:rsidRDefault="006E7A9D">
      <w:pPr>
        <w:pStyle w:val="ConsPlusNonformat"/>
        <w:jc w:val="both"/>
      </w:pPr>
      <w:r>
        <w:t xml:space="preserve">                               лица, место проживания для физического лица)</w:t>
      </w:r>
    </w:p>
    <w:p w:rsidR="006E7A9D" w:rsidRDefault="006E7A9D">
      <w:pPr>
        <w:pStyle w:val="ConsPlusNonformat"/>
        <w:jc w:val="both"/>
      </w:pPr>
    </w:p>
    <w:p w:rsidR="006E7A9D" w:rsidRDefault="006E7A9D">
      <w:pPr>
        <w:pStyle w:val="ConsPlusNonformat"/>
        <w:jc w:val="both"/>
      </w:pPr>
      <w:r>
        <w:t xml:space="preserve">                            Описание животного</w:t>
      </w:r>
    </w:p>
    <w:p w:rsidR="006E7A9D" w:rsidRDefault="006E7A9D">
      <w:pPr>
        <w:pStyle w:val="ConsPlusNonformat"/>
        <w:jc w:val="both"/>
      </w:pPr>
    </w:p>
    <w:p w:rsidR="006E7A9D" w:rsidRDefault="006E7A9D">
      <w:pPr>
        <w:pStyle w:val="ConsPlusNonformat"/>
        <w:jc w:val="both"/>
      </w:pPr>
      <w:r>
        <w:t>Вид животного _____________________________________________________________</w:t>
      </w:r>
    </w:p>
    <w:p w:rsidR="006E7A9D" w:rsidRDefault="006E7A9D">
      <w:pPr>
        <w:pStyle w:val="ConsPlusNonformat"/>
        <w:jc w:val="both"/>
      </w:pPr>
      <w:r>
        <w:t>Порода ____________________________________________________________________</w:t>
      </w:r>
    </w:p>
    <w:p w:rsidR="006E7A9D" w:rsidRDefault="006E7A9D">
      <w:pPr>
        <w:pStyle w:val="ConsPlusNonformat"/>
        <w:jc w:val="both"/>
      </w:pPr>
      <w:r>
        <w:t>Пол _______________________________________________________________________</w:t>
      </w:r>
    </w:p>
    <w:p w:rsidR="006E7A9D" w:rsidRDefault="006E7A9D">
      <w:pPr>
        <w:pStyle w:val="ConsPlusNonformat"/>
        <w:jc w:val="both"/>
      </w:pPr>
      <w:r>
        <w:t>Возраст ___________________________________________________________________</w:t>
      </w:r>
    </w:p>
    <w:p w:rsidR="006E7A9D" w:rsidRDefault="006E7A9D">
      <w:pPr>
        <w:pStyle w:val="ConsPlusNonformat"/>
        <w:jc w:val="both"/>
      </w:pPr>
      <w:r>
        <w:t>Кличка ____________________________________________________________________</w:t>
      </w:r>
    </w:p>
    <w:p w:rsidR="006E7A9D" w:rsidRDefault="006E7A9D">
      <w:pPr>
        <w:pStyle w:val="ConsPlusNonformat"/>
        <w:jc w:val="both"/>
      </w:pPr>
      <w:r>
        <w:t>Окрас _____________________________________________________________________</w:t>
      </w:r>
    </w:p>
    <w:p w:rsidR="006E7A9D" w:rsidRDefault="006E7A9D">
      <w:pPr>
        <w:pStyle w:val="ConsPlusNonformat"/>
        <w:jc w:val="both"/>
      </w:pPr>
      <w:r>
        <w:t>Вид регистрационного знака ________________________________________________</w:t>
      </w:r>
    </w:p>
    <w:p w:rsidR="006E7A9D" w:rsidRDefault="006E7A9D">
      <w:pPr>
        <w:pStyle w:val="ConsPlusNonformat"/>
        <w:jc w:val="both"/>
      </w:pPr>
      <w:r>
        <w:t>Идентификационный номер ___________________________________________________</w:t>
      </w:r>
    </w:p>
    <w:p w:rsidR="006E7A9D" w:rsidRDefault="006E7A9D">
      <w:pPr>
        <w:pStyle w:val="ConsPlusNonformat"/>
        <w:jc w:val="both"/>
      </w:pPr>
    </w:p>
    <w:p w:rsidR="006E7A9D" w:rsidRDefault="006E7A9D">
      <w:pPr>
        <w:pStyle w:val="ConsPlusNonformat"/>
        <w:jc w:val="both"/>
      </w:pPr>
      <w:r>
        <w:t>Дата регистрации "__" _________ 20__ г.</w:t>
      </w:r>
    </w:p>
    <w:p w:rsidR="006E7A9D" w:rsidRDefault="006E7A9D">
      <w:pPr>
        <w:pStyle w:val="ConsPlusNonformat"/>
        <w:jc w:val="both"/>
      </w:pPr>
    </w:p>
    <w:p w:rsidR="006E7A9D" w:rsidRDefault="006E7A9D">
      <w:pPr>
        <w:pStyle w:val="ConsPlusNonformat"/>
        <w:jc w:val="both"/>
      </w:pPr>
      <w:r>
        <w:t>Ветеринарный врач-</w:t>
      </w:r>
    </w:p>
    <w:p w:rsidR="006E7A9D" w:rsidRDefault="006E7A9D">
      <w:pPr>
        <w:pStyle w:val="ConsPlusNonformat"/>
        <w:jc w:val="both"/>
      </w:pPr>
      <w:r>
        <w:t>регистратор            ___________________ _________________________</w:t>
      </w:r>
    </w:p>
    <w:p w:rsidR="006E7A9D" w:rsidRDefault="006E7A9D">
      <w:pPr>
        <w:pStyle w:val="ConsPlusNonformat"/>
        <w:jc w:val="both"/>
      </w:pPr>
      <w:r>
        <w:t xml:space="preserve">                            (подпись)              (Ф.И.О.)</w:t>
      </w:r>
    </w:p>
    <w:p w:rsidR="006E7A9D" w:rsidRDefault="006E7A9D">
      <w:pPr>
        <w:pStyle w:val="ConsPlusNonformat"/>
        <w:jc w:val="both"/>
      </w:pPr>
      <w:r>
        <w:t>МП</w:t>
      </w: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jc w:val="both"/>
      </w:pPr>
    </w:p>
    <w:p w:rsidR="006E7A9D" w:rsidRDefault="006E7A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7A9D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9D" w:rsidRDefault="006E7A9D">
      <w:pPr>
        <w:spacing w:after="0" w:line="240" w:lineRule="auto"/>
      </w:pPr>
      <w:r>
        <w:separator/>
      </w:r>
    </w:p>
  </w:endnote>
  <w:endnote w:type="continuationSeparator" w:id="0">
    <w:p w:rsidR="006E7A9D" w:rsidRDefault="006E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9D" w:rsidRDefault="006E7A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E7A9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7A9D" w:rsidRDefault="006E7A9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7A9D" w:rsidRDefault="006E7A9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7A9D" w:rsidRDefault="006E7A9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40A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40A8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E7A9D" w:rsidRDefault="006E7A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9D" w:rsidRDefault="006E7A9D">
      <w:pPr>
        <w:spacing w:after="0" w:line="240" w:lineRule="auto"/>
      </w:pPr>
      <w:r>
        <w:separator/>
      </w:r>
    </w:p>
  </w:footnote>
  <w:footnote w:type="continuationSeparator" w:id="0">
    <w:p w:rsidR="006E7A9D" w:rsidRDefault="006E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E7A9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7A9D" w:rsidRDefault="006E7A9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08.07.2014 N 323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регистрации домашних жив...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7A9D" w:rsidRDefault="006E7A9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27.03.2024</w:t>
          </w:r>
        </w:p>
      </w:tc>
    </w:tr>
  </w:tbl>
  <w:p w:rsidR="006E7A9D" w:rsidRDefault="006E7A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E7A9D" w:rsidRDefault="006E7A9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07"/>
    <w:rsid w:val="00391207"/>
    <w:rsid w:val="006E7A9D"/>
    <w:rsid w:val="008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229F28-125B-40EE-BDF0-CAAB62AD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5&amp;n=62042&amp;date=27.03.2024&amp;dst=100007&amp;field=134" TargetMode="External"/><Relationship Id="rId18" Type="http://schemas.openxmlformats.org/officeDocument/2006/relationships/hyperlink" Target="https://login.consultant.ru/link/?req=doc&amp;base=RLAW355&amp;n=82359&amp;date=27.03.2024&amp;dst=100010&amp;field=134" TargetMode="External"/><Relationship Id="rId26" Type="http://schemas.openxmlformats.org/officeDocument/2006/relationships/hyperlink" Target="https://login.consultant.ru/link/?req=doc&amp;base=RLAW355&amp;n=62042&amp;date=27.03.2024&amp;dst=100015&amp;field=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RLAW355&amp;n=62042&amp;date=27.03.2024&amp;dst=100009&amp;field=134" TargetMode="External"/><Relationship Id="rId34" Type="http://schemas.openxmlformats.org/officeDocument/2006/relationships/hyperlink" Target="https://login.consultant.ru/link/?req=doc&amp;base=RLAW355&amp;n=62042&amp;date=27.03.2024&amp;dst=100022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82756&amp;date=27.03.2024&amp;dst=100006&amp;field=134" TargetMode="External"/><Relationship Id="rId20" Type="http://schemas.openxmlformats.org/officeDocument/2006/relationships/hyperlink" Target="https://login.consultant.ru/link/?req=doc&amp;base=RLAW355&amp;n=82756&amp;date=27.03.2024&amp;dst=100006&amp;field=134" TargetMode="External"/><Relationship Id="rId29" Type="http://schemas.openxmlformats.org/officeDocument/2006/relationships/hyperlink" Target="https://login.consultant.ru/link/?req=doc&amp;base=RLAW355&amp;n=50639&amp;date=27.03.2024&amp;dst=100008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55&amp;n=82756&amp;date=27.03.2024&amp;dst=100006&amp;field=134" TargetMode="External"/><Relationship Id="rId24" Type="http://schemas.openxmlformats.org/officeDocument/2006/relationships/hyperlink" Target="https://login.consultant.ru/link/?req=doc&amp;base=RLAW355&amp;n=62042&amp;date=27.03.2024&amp;dst=100013&amp;field=134" TargetMode="External"/><Relationship Id="rId32" Type="http://schemas.openxmlformats.org/officeDocument/2006/relationships/hyperlink" Target="https://login.consultant.ru/link/?req=doc&amp;base=RLAW355&amp;n=62042&amp;date=27.03.2024&amp;dst=100020&amp;field=134" TargetMode="External"/><Relationship Id="rId37" Type="http://schemas.openxmlformats.org/officeDocument/2006/relationships/hyperlink" Target="https://login.consultant.ru/link/?req=doc&amp;base=RLAW355&amp;n=62042&amp;date=27.03.2024&amp;dst=100030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5&amp;n=62042&amp;date=27.03.2024&amp;dst=100008&amp;field=134" TargetMode="External"/><Relationship Id="rId23" Type="http://schemas.openxmlformats.org/officeDocument/2006/relationships/hyperlink" Target="https://login.consultant.ru/link/?req=doc&amp;base=RLAW355&amp;n=50639&amp;date=27.03.2024&amp;dst=100007&amp;field=134" TargetMode="External"/><Relationship Id="rId28" Type="http://schemas.openxmlformats.org/officeDocument/2006/relationships/hyperlink" Target="https://login.consultant.ru/link/?req=doc&amp;base=RLAW355&amp;n=62042&amp;date=27.03.2024&amp;dst=100018&amp;field=134" TargetMode="External"/><Relationship Id="rId36" Type="http://schemas.openxmlformats.org/officeDocument/2006/relationships/hyperlink" Target="https://login.consultant.ru/link/?req=doc&amp;base=RLAW355&amp;n=62042&amp;date=27.03.2024&amp;dst=100030&amp;field=134" TargetMode="External"/><Relationship Id="rId10" Type="http://schemas.openxmlformats.org/officeDocument/2006/relationships/hyperlink" Target="https://login.consultant.ru/link/?req=doc&amp;base=RLAW355&amp;n=62042&amp;date=27.03.2024&amp;dst=100006&amp;field=134" TargetMode="External"/><Relationship Id="rId19" Type="http://schemas.openxmlformats.org/officeDocument/2006/relationships/hyperlink" Target="https://login.consultant.ru/link/?req=doc&amp;base=RLAW355&amp;n=82785&amp;date=27.03.2024&amp;dst=100010&amp;field=134" TargetMode="External"/><Relationship Id="rId31" Type="http://schemas.openxmlformats.org/officeDocument/2006/relationships/hyperlink" Target="https://login.consultant.ru/link/?req=doc&amp;base=RLAW355&amp;n=62042&amp;date=27.03.2024&amp;dst=10001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50639&amp;date=27.03.2024&amp;dst=100006&amp;field=134" TargetMode="External"/><Relationship Id="rId14" Type="http://schemas.openxmlformats.org/officeDocument/2006/relationships/hyperlink" Target="https://login.consultant.ru/link/?req=doc&amp;base=RLAW355&amp;n=50639&amp;date=27.03.2024&amp;dst=100006&amp;field=134" TargetMode="External"/><Relationship Id="rId22" Type="http://schemas.openxmlformats.org/officeDocument/2006/relationships/hyperlink" Target="https://login.consultant.ru/link/?req=doc&amp;base=RLAW355&amp;n=62042&amp;date=27.03.2024&amp;dst=100012&amp;field=134" TargetMode="External"/><Relationship Id="rId27" Type="http://schemas.openxmlformats.org/officeDocument/2006/relationships/hyperlink" Target="https://login.consultant.ru/link/?req=doc&amp;base=RLAW355&amp;n=62042&amp;date=27.03.2024&amp;dst=100017&amp;field=134" TargetMode="External"/><Relationship Id="rId30" Type="http://schemas.openxmlformats.org/officeDocument/2006/relationships/hyperlink" Target="https://login.consultant.ru/link/?req=doc&amp;base=RLAW355&amp;n=50639&amp;date=27.03.2024&amp;dst=100010&amp;field=134" TargetMode="External"/><Relationship Id="rId35" Type="http://schemas.openxmlformats.org/officeDocument/2006/relationships/hyperlink" Target="https://login.consultant.ru/link/?req=doc&amp;base=RLAW355&amp;n=62042&amp;date=27.03.2024&amp;dst=100023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81712&amp;date=27.03.2024&amp;dst=100034&amp;field=134" TargetMode="External"/><Relationship Id="rId17" Type="http://schemas.openxmlformats.org/officeDocument/2006/relationships/hyperlink" Target="https://login.consultant.ru/link/?req=doc&amp;base=RLAW355&amp;n=81712&amp;date=27.03.2024&amp;dst=100022&amp;field=134" TargetMode="External"/><Relationship Id="rId25" Type="http://schemas.openxmlformats.org/officeDocument/2006/relationships/hyperlink" Target="https://login.consultant.ru/link/?req=doc&amp;base=RLAW355&amp;n=62042&amp;date=27.03.2024&amp;dst=100014&amp;field=134" TargetMode="External"/><Relationship Id="rId33" Type="http://schemas.openxmlformats.org/officeDocument/2006/relationships/hyperlink" Target="https://login.consultant.ru/link/?req=doc&amp;base=RLAW355&amp;n=62042&amp;date=27.03.2024&amp;dst=100021&amp;field=134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2835</Words>
  <Characters>16163</Characters>
  <Application>Microsoft Office Word</Application>
  <DocSecurity>2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08.07.2014 N 323(ред. от 16.01.2024)"Об утверждении Порядка регистрации домашних животных в Республике Бурятия"</vt:lpstr>
    </vt:vector>
  </TitlesOfParts>
  <Company>КонсультантПлюс Версия 4023.00.50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08.07.2014 N 323(ред. от 16.01.2024)"Об утверждении Порядка регистрации домашних животных в Республике Бурятия"</dc:title>
  <dc:subject/>
  <dc:creator>Inspector</dc:creator>
  <cp:keywords/>
  <dc:description/>
  <cp:lastModifiedBy>Admin</cp:lastModifiedBy>
  <cp:revision>2</cp:revision>
  <dcterms:created xsi:type="dcterms:W3CDTF">2024-03-27T02:27:00Z</dcterms:created>
  <dcterms:modified xsi:type="dcterms:W3CDTF">2024-03-27T02:27:00Z</dcterms:modified>
</cp:coreProperties>
</file>