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15" w:rsidRDefault="000A4E15" w:rsidP="000A4E15">
      <w:pPr>
        <w:spacing w:after="0"/>
        <w:rPr>
          <w:rFonts w:ascii="Times New Roman" w:hAnsi="Times New Roman" w:cs="Times New Roman"/>
          <w:sz w:val="24"/>
          <w:szCs w:val="24"/>
        </w:rPr>
      </w:pPr>
    </w:p>
    <w:p w:rsidR="00890DA7" w:rsidRDefault="00890DA7" w:rsidP="000A4E15">
      <w:pPr>
        <w:spacing w:after="0"/>
        <w:rPr>
          <w:rFonts w:ascii="Times New Roman" w:hAnsi="Times New Roman" w:cs="Times New Roman"/>
          <w:sz w:val="24"/>
          <w:szCs w:val="24"/>
        </w:rPr>
      </w:pPr>
    </w:p>
    <w:p w:rsidR="00D76CE3" w:rsidRPr="00D76CE3" w:rsidRDefault="00471C9F" w:rsidP="00471C9F">
      <w:pPr>
        <w:tabs>
          <w:tab w:val="center" w:pos="4676"/>
          <w:tab w:val="left" w:pos="8325"/>
        </w:tabs>
        <w:rPr>
          <w:sz w:val="24"/>
        </w:rPr>
      </w:pPr>
      <w:r>
        <w:rPr>
          <w:sz w:val="24"/>
        </w:rPr>
        <w:tab/>
      </w:r>
      <w:r w:rsidR="00D76CE3">
        <w:rPr>
          <w:sz w:val="24"/>
        </w:rPr>
        <w:t xml:space="preserve">  </w:t>
      </w:r>
      <w:r w:rsidR="00D76CE3">
        <w:rPr>
          <w:noProof/>
          <w:sz w:val="24"/>
          <w:lang w:eastAsia="ru-RU"/>
        </w:rPr>
        <w:drawing>
          <wp:inline distT="0" distB="0" distL="0" distR="0">
            <wp:extent cx="800100" cy="876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76300"/>
                    </a:xfrm>
                    <a:prstGeom prst="rect">
                      <a:avLst/>
                    </a:prstGeom>
                    <a:noFill/>
                    <a:ln>
                      <a:noFill/>
                    </a:ln>
                  </pic:spPr>
                </pic:pic>
              </a:graphicData>
            </a:graphic>
          </wp:inline>
        </w:drawing>
      </w:r>
    </w:p>
    <w:p w:rsidR="00D76CE3" w:rsidRPr="00B56288" w:rsidRDefault="00D76CE3" w:rsidP="00D76CE3">
      <w:pPr>
        <w:jc w:val="center"/>
        <w:outlineLvl w:val="0"/>
        <w:rPr>
          <w:b/>
          <w:sz w:val="28"/>
        </w:rPr>
      </w:pPr>
      <w:r w:rsidRPr="00B56288">
        <w:rPr>
          <w:b/>
          <w:sz w:val="28"/>
        </w:rPr>
        <w:t>Республика Бурятия</w:t>
      </w:r>
    </w:p>
    <w:p w:rsidR="00D76CE3" w:rsidRPr="00B56288" w:rsidRDefault="00D76CE3" w:rsidP="00D76CE3">
      <w:pPr>
        <w:jc w:val="center"/>
        <w:outlineLvl w:val="0"/>
        <w:rPr>
          <w:b/>
          <w:sz w:val="28"/>
        </w:rPr>
      </w:pPr>
      <w:r w:rsidRPr="00B56288">
        <w:rPr>
          <w:b/>
          <w:sz w:val="28"/>
        </w:rPr>
        <w:t xml:space="preserve">Совет депутатов муниципального образования </w:t>
      </w:r>
    </w:p>
    <w:p w:rsidR="00D76CE3" w:rsidRPr="00B56288" w:rsidRDefault="00D76CE3" w:rsidP="00D76CE3">
      <w:pPr>
        <w:jc w:val="center"/>
        <w:outlineLvl w:val="0"/>
        <w:rPr>
          <w:b/>
          <w:sz w:val="28"/>
        </w:rPr>
      </w:pPr>
      <w:r w:rsidRPr="00B56288">
        <w:rPr>
          <w:b/>
          <w:sz w:val="28"/>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D76CE3" w:rsidRPr="00B56288" w:rsidTr="001111FC">
        <w:tc>
          <w:tcPr>
            <w:tcW w:w="3095" w:type="dxa"/>
            <w:tcBorders>
              <w:bottom w:val="thinThickSmallGap" w:sz="24" w:space="0" w:color="auto"/>
            </w:tcBorders>
          </w:tcPr>
          <w:p w:rsidR="00D76CE3" w:rsidRPr="00B56288" w:rsidRDefault="00D76CE3" w:rsidP="001111FC">
            <w:proofErr w:type="gramStart"/>
            <w:r w:rsidRPr="00B56288">
              <w:t>671410,с.</w:t>
            </w:r>
            <w:proofErr w:type="gramEnd"/>
            <w:r w:rsidRPr="00B56288">
              <w:t xml:space="preserve"> Хоринск</w:t>
            </w:r>
          </w:p>
          <w:p w:rsidR="00D76CE3" w:rsidRPr="00B56288" w:rsidRDefault="00D76CE3" w:rsidP="001111FC">
            <w:r w:rsidRPr="00B56288">
              <w:t>ул. Первомайская, д. 41</w:t>
            </w:r>
          </w:p>
        </w:tc>
        <w:tc>
          <w:tcPr>
            <w:tcW w:w="3534" w:type="dxa"/>
            <w:tcBorders>
              <w:bottom w:val="thinThickSmallGap" w:sz="24" w:space="0" w:color="auto"/>
            </w:tcBorders>
          </w:tcPr>
          <w:p w:rsidR="00D76CE3" w:rsidRPr="00B56288" w:rsidRDefault="00D76CE3" w:rsidP="001111FC">
            <w:pPr>
              <w:jc w:val="center"/>
            </w:pPr>
            <w:r>
              <w:t xml:space="preserve"> </w:t>
            </w:r>
          </w:p>
        </w:tc>
        <w:tc>
          <w:tcPr>
            <w:tcW w:w="2835" w:type="dxa"/>
            <w:tcBorders>
              <w:bottom w:val="thinThickSmallGap" w:sz="24" w:space="0" w:color="auto"/>
            </w:tcBorders>
          </w:tcPr>
          <w:p w:rsidR="00D76CE3" w:rsidRPr="00B56288" w:rsidRDefault="00D76CE3" w:rsidP="001111FC">
            <w:r w:rsidRPr="00B56288">
              <w:t xml:space="preserve">   </w:t>
            </w:r>
          </w:p>
          <w:p w:rsidR="00D76CE3" w:rsidRPr="00B56288" w:rsidRDefault="00D76CE3" w:rsidP="001111FC">
            <w:r w:rsidRPr="00B56288">
              <w:t xml:space="preserve">  Тел.(8 -30148) 23-2</w:t>
            </w:r>
            <w:r>
              <w:t>-</w:t>
            </w:r>
            <w:r w:rsidRPr="00B56288">
              <w:t>19</w:t>
            </w:r>
          </w:p>
        </w:tc>
      </w:tr>
    </w:tbl>
    <w:p w:rsidR="00D76CE3" w:rsidRPr="00EC06B2" w:rsidRDefault="00D76CE3" w:rsidP="00D76CE3">
      <w:pPr>
        <w:jc w:val="right"/>
        <w:rPr>
          <w:b/>
          <w:sz w:val="24"/>
          <w:szCs w:val="24"/>
        </w:rPr>
      </w:pPr>
    </w:p>
    <w:p w:rsidR="00890DA7" w:rsidRPr="00890DA7" w:rsidRDefault="00890DA7" w:rsidP="00D76CE3">
      <w:pPr>
        <w:spacing w:after="0"/>
        <w:jc w:val="right"/>
        <w:rPr>
          <w:rFonts w:ascii="Times New Roman" w:hAnsi="Times New Roman" w:cs="Times New Roman"/>
          <w:b/>
          <w:sz w:val="24"/>
          <w:szCs w:val="24"/>
        </w:rPr>
      </w:pPr>
    </w:p>
    <w:p w:rsidR="00890DA7" w:rsidRPr="00890DA7" w:rsidRDefault="00890DA7" w:rsidP="00890DA7">
      <w:pPr>
        <w:spacing w:after="0"/>
        <w:jc w:val="center"/>
        <w:rPr>
          <w:rFonts w:ascii="Times New Roman" w:hAnsi="Times New Roman" w:cs="Times New Roman"/>
          <w:b/>
          <w:sz w:val="24"/>
          <w:szCs w:val="24"/>
        </w:rPr>
      </w:pPr>
      <w:r w:rsidRPr="00890DA7">
        <w:rPr>
          <w:rFonts w:ascii="Times New Roman" w:hAnsi="Times New Roman" w:cs="Times New Roman"/>
          <w:b/>
          <w:sz w:val="24"/>
          <w:szCs w:val="24"/>
        </w:rPr>
        <w:t>РЕШЕНИЕ</w:t>
      </w:r>
    </w:p>
    <w:p w:rsidR="00890DA7" w:rsidRPr="00890DA7" w:rsidRDefault="00890DA7" w:rsidP="00890DA7">
      <w:pPr>
        <w:spacing w:after="0"/>
        <w:rPr>
          <w:rFonts w:ascii="Times New Roman" w:hAnsi="Times New Roman" w:cs="Times New Roman"/>
          <w:b/>
          <w:sz w:val="24"/>
          <w:szCs w:val="24"/>
        </w:rPr>
      </w:pPr>
      <w:r w:rsidRPr="00890DA7">
        <w:rPr>
          <w:rFonts w:ascii="Times New Roman" w:hAnsi="Times New Roman" w:cs="Times New Roman"/>
          <w:b/>
          <w:sz w:val="24"/>
          <w:szCs w:val="24"/>
        </w:rPr>
        <w:t xml:space="preserve">                                              </w:t>
      </w:r>
      <w:r w:rsidR="002B1CEC">
        <w:rPr>
          <w:rFonts w:ascii="Times New Roman" w:hAnsi="Times New Roman" w:cs="Times New Roman"/>
          <w:b/>
          <w:sz w:val="24"/>
          <w:szCs w:val="24"/>
        </w:rPr>
        <w:t xml:space="preserve">                       № </w:t>
      </w:r>
      <w:r w:rsidR="00471C9F">
        <w:rPr>
          <w:rFonts w:ascii="Times New Roman" w:hAnsi="Times New Roman" w:cs="Times New Roman"/>
          <w:b/>
          <w:sz w:val="24"/>
          <w:szCs w:val="24"/>
        </w:rPr>
        <w:t>6</w:t>
      </w:r>
      <w:r w:rsidR="00D76CE3">
        <w:rPr>
          <w:rFonts w:ascii="Times New Roman" w:hAnsi="Times New Roman" w:cs="Times New Roman"/>
          <w:b/>
          <w:sz w:val="24"/>
          <w:szCs w:val="24"/>
        </w:rPr>
        <w:t>-4</w:t>
      </w:r>
      <w:r w:rsidR="00471C9F">
        <w:rPr>
          <w:rFonts w:ascii="Times New Roman" w:hAnsi="Times New Roman" w:cs="Times New Roman"/>
          <w:b/>
          <w:sz w:val="24"/>
          <w:szCs w:val="24"/>
        </w:rPr>
        <w:t>4</w:t>
      </w:r>
      <w:r w:rsidR="00D76CE3">
        <w:rPr>
          <w:rFonts w:ascii="Times New Roman" w:hAnsi="Times New Roman" w:cs="Times New Roman"/>
          <w:b/>
          <w:sz w:val="24"/>
          <w:szCs w:val="24"/>
        </w:rPr>
        <w:t>/</w:t>
      </w:r>
      <w:r w:rsidR="005A688A">
        <w:rPr>
          <w:rFonts w:ascii="Times New Roman" w:hAnsi="Times New Roman" w:cs="Times New Roman"/>
          <w:b/>
          <w:sz w:val="24"/>
          <w:szCs w:val="24"/>
        </w:rPr>
        <w:t xml:space="preserve">22                         </w:t>
      </w:r>
      <w:r w:rsidR="00D76CE3">
        <w:rPr>
          <w:rFonts w:ascii="Times New Roman" w:hAnsi="Times New Roman" w:cs="Times New Roman"/>
          <w:b/>
          <w:sz w:val="24"/>
          <w:szCs w:val="24"/>
        </w:rPr>
        <w:t>от 2</w:t>
      </w:r>
      <w:r w:rsidR="00471C9F">
        <w:rPr>
          <w:rFonts w:ascii="Times New Roman" w:hAnsi="Times New Roman" w:cs="Times New Roman"/>
          <w:b/>
          <w:sz w:val="24"/>
          <w:szCs w:val="24"/>
        </w:rPr>
        <w:t>7</w:t>
      </w:r>
      <w:r w:rsidR="00D76CE3">
        <w:rPr>
          <w:rFonts w:ascii="Times New Roman" w:hAnsi="Times New Roman" w:cs="Times New Roman"/>
          <w:b/>
          <w:sz w:val="24"/>
          <w:szCs w:val="24"/>
        </w:rPr>
        <w:t xml:space="preserve"> </w:t>
      </w:r>
      <w:r w:rsidR="00471C9F">
        <w:rPr>
          <w:rFonts w:ascii="Times New Roman" w:hAnsi="Times New Roman" w:cs="Times New Roman"/>
          <w:b/>
          <w:sz w:val="24"/>
          <w:szCs w:val="24"/>
        </w:rPr>
        <w:t>октября</w:t>
      </w:r>
      <w:r w:rsidRPr="00890DA7">
        <w:rPr>
          <w:rFonts w:ascii="Times New Roman" w:hAnsi="Times New Roman" w:cs="Times New Roman"/>
          <w:b/>
          <w:sz w:val="24"/>
          <w:szCs w:val="24"/>
        </w:rPr>
        <w:t xml:space="preserve"> 2022 года                        </w:t>
      </w:r>
    </w:p>
    <w:p w:rsidR="00890DA7" w:rsidRPr="00890DA7" w:rsidRDefault="00890DA7" w:rsidP="00890DA7">
      <w:pPr>
        <w:spacing w:after="0"/>
        <w:rPr>
          <w:rFonts w:ascii="Times New Roman" w:hAnsi="Times New Roman" w:cs="Times New Roman"/>
          <w:sz w:val="24"/>
          <w:szCs w:val="24"/>
        </w:rPr>
      </w:pPr>
    </w:p>
    <w:p w:rsidR="00890DA7" w:rsidRPr="00D76CE3" w:rsidRDefault="00890DA7" w:rsidP="00890DA7">
      <w:pPr>
        <w:spacing w:after="0"/>
        <w:rPr>
          <w:rFonts w:ascii="Times New Roman" w:hAnsi="Times New Roman" w:cs="Times New Roman"/>
          <w:b/>
          <w:sz w:val="28"/>
          <w:szCs w:val="28"/>
        </w:rPr>
      </w:pPr>
      <w:r w:rsidRPr="00D76CE3">
        <w:rPr>
          <w:rFonts w:ascii="Times New Roman" w:hAnsi="Times New Roman" w:cs="Times New Roman"/>
          <w:b/>
          <w:sz w:val="28"/>
          <w:szCs w:val="28"/>
        </w:rPr>
        <w:t>О внесении изменений в Порядок проведения конкурса по отбору кандидатур на должность главы муниципального образования «Хоринский район» и избрания главы муниципального образования «Хоринский район»</w:t>
      </w:r>
    </w:p>
    <w:p w:rsidR="00890DA7" w:rsidRPr="00D76CE3" w:rsidRDefault="00890DA7" w:rsidP="00890DA7">
      <w:pPr>
        <w:spacing w:after="0"/>
        <w:rPr>
          <w:rFonts w:ascii="Times New Roman" w:hAnsi="Times New Roman" w:cs="Times New Roman"/>
          <w:sz w:val="28"/>
          <w:szCs w:val="28"/>
        </w:rPr>
      </w:pPr>
    </w:p>
    <w:p w:rsidR="009C5DFC" w:rsidRPr="00D76CE3" w:rsidRDefault="009C5DFC" w:rsidP="009C5DFC">
      <w:pPr>
        <w:spacing w:after="0"/>
        <w:jc w:val="both"/>
        <w:rPr>
          <w:rFonts w:ascii="Times New Roman" w:hAnsi="Times New Roman" w:cs="Times New Roman"/>
          <w:sz w:val="28"/>
          <w:szCs w:val="28"/>
        </w:rPr>
      </w:pPr>
      <w:r w:rsidRPr="00D76CE3">
        <w:rPr>
          <w:rFonts w:ascii="Times New Roman" w:hAnsi="Times New Roman" w:cs="Times New Roman"/>
          <w:sz w:val="28"/>
          <w:szCs w:val="28"/>
        </w:rPr>
        <w:t xml:space="preserve">       </w:t>
      </w:r>
      <w:r w:rsidR="00890DA7" w:rsidRPr="00D76CE3">
        <w:rPr>
          <w:rFonts w:ascii="Times New Roman" w:hAnsi="Times New Roman" w:cs="Times New Roman"/>
          <w:sz w:val="28"/>
          <w:szCs w:val="28"/>
        </w:rPr>
        <w:t>В соответствии с Федеральным законом от 6 октября 2003 г. № 131-ФЗ "Об общих принципах организации местного самоуправления в Российской Федерации", ст. 24 Устава муниципального образования «Хоринский район», Совет депутатов муниципального образования «Хоринский район», решил:</w:t>
      </w:r>
    </w:p>
    <w:p w:rsidR="00890DA7" w:rsidRDefault="00890DA7" w:rsidP="009C5DFC">
      <w:pPr>
        <w:pStyle w:val="a6"/>
        <w:numPr>
          <w:ilvl w:val="0"/>
          <w:numId w:val="2"/>
        </w:numPr>
        <w:spacing w:after="0"/>
        <w:ind w:left="0" w:firstLine="142"/>
        <w:jc w:val="both"/>
        <w:rPr>
          <w:rFonts w:ascii="Times New Roman" w:hAnsi="Times New Roman" w:cs="Times New Roman"/>
          <w:sz w:val="28"/>
          <w:szCs w:val="28"/>
        </w:rPr>
      </w:pPr>
      <w:r w:rsidRPr="00D76CE3">
        <w:rPr>
          <w:rFonts w:ascii="Times New Roman" w:hAnsi="Times New Roman" w:cs="Times New Roman"/>
          <w:sz w:val="28"/>
          <w:szCs w:val="28"/>
        </w:rPr>
        <w:t>Внести следующие изменения в Порядок проведения конкурса по отбору кандидатур на должность главы муниципального образования «Хоринский район» и избрания на должность главы муниципального образования «Хоринский район», утвержденный решением Совета депутатов МО «Хоринский район» от 04.06.2018г. №3-47/18 (в редакции решения Совета депутатов от 02.06.2021 №5-27/21, от 09.06.2021 №2-28/21</w:t>
      </w:r>
      <w:r w:rsidR="006D5832">
        <w:rPr>
          <w:rFonts w:ascii="Times New Roman" w:hAnsi="Times New Roman" w:cs="Times New Roman"/>
          <w:sz w:val="28"/>
          <w:szCs w:val="28"/>
        </w:rPr>
        <w:t>, от 23.06.22 №5-41/22</w:t>
      </w:r>
      <w:r w:rsidRPr="00D76CE3">
        <w:rPr>
          <w:rFonts w:ascii="Times New Roman" w:hAnsi="Times New Roman" w:cs="Times New Roman"/>
          <w:sz w:val="28"/>
          <w:szCs w:val="28"/>
        </w:rPr>
        <w:t>):</w:t>
      </w:r>
    </w:p>
    <w:p w:rsidR="00696F81" w:rsidRDefault="00525547" w:rsidP="00696F81">
      <w:pPr>
        <w:pStyle w:val="a6"/>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В Разделе </w:t>
      </w:r>
      <w:r w:rsidR="00750E6C">
        <w:rPr>
          <w:rFonts w:ascii="Times New Roman" w:hAnsi="Times New Roman" w:cs="Times New Roman"/>
          <w:sz w:val="28"/>
          <w:szCs w:val="28"/>
        </w:rPr>
        <w:t>4 п. 4.2</w:t>
      </w:r>
      <w:r w:rsidR="0028542A">
        <w:rPr>
          <w:rFonts w:ascii="Times New Roman" w:hAnsi="Times New Roman" w:cs="Times New Roman"/>
          <w:sz w:val="28"/>
          <w:szCs w:val="28"/>
        </w:rPr>
        <w:t xml:space="preserve"> исключить</w:t>
      </w:r>
      <w:r w:rsidR="00750E6C">
        <w:rPr>
          <w:rFonts w:ascii="Times New Roman" w:hAnsi="Times New Roman" w:cs="Times New Roman"/>
          <w:sz w:val="28"/>
          <w:szCs w:val="28"/>
        </w:rPr>
        <w:t xml:space="preserve"> </w:t>
      </w:r>
      <w:proofErr w:type="spellStart"/>
      <w:r w:rsidR="0028542A">
        <w:rPr>
          <w:rFonts w:ascii="Times New Roman" w:hAnsi="Times New Roman" w:cs="Times New Roman"/>
          <w:sz w:val="28"/>
          <w:szCs w:val="28"/>
        </w:rPr>
        <w:t>пп</w:t>
      </w:r>
      <w:proofErr w:type="spellEnd"/>
      <w:r w:rsidR="0028542A">
        <w:rPr>
          <w:rFonts w:ascii="Times New Roman" w:hAnsi="Times New Roman" w:cs="Times New Roman"/>
          <w:sz w:val="28"/>
          <w:szCs w:val="28"/>
        </w:rPr>
        <w:t>.</w:t>
      </w:r>
      <w:r w:rsidR="00750E6C">
        <w:rPr>
          <w:rFonts w:ascii="Times New Roman" w:hAnsi="Times New Roman" w:cs="Times New Roman"/>
          <w:sz w:val="28"/>
          <w:szCs w:val="28"/>
        </w:rPr>
        <w:t xml:space="preserve"> «ё».</w:t>
      </w:r>
    </w:p>
    <w:p w:rsidR="00E037D0" w:rsidRPr="00E037D0" w:rsidRDefault="00525547" w:rsidP="00696F81">
      <w:pPr>
        <w:pStyle w:val="a6"/>
        <w:numPr>
          <w:ilvl w:val="1"/>
          <w:numId w:val="2"/>
        </w:numPr>
        <w:spacing w:after="0"/>
        <w:ind w:left="0" w:firstLine="567"/>
        <w:jc w:val="both"/>
        <w:rPr>
          <w:rFonts w:ascii="Times New Roman" w:hAnsi="Times New Roman" w:cs="Times New Roman"/>
          <w:sz w:val="28"/>
          <w:szCs w:val="28"/>
        </w:rPr>
      </w:pPr>
      <w:r w:rsidRPr="00696F81">
        <w:rPr>
          <w:rFonts w:ascii="Times New Roman" w:hAnsi="Times New Roman" w:cs="Times New Roman"/>
          <w:sz w:val="28"/>
          <w:szCs w:val="28"/>
        </w:rPr>
        <w:t xml:space="preserve"> В Разделе 4 </w:t>
      </w:r>
      <w:r w:rsidR="0028542A">
        <w:rPr>
          <w:rFonts w:ascii="Times New Roman" w:hAnsi="Times New Roman" w:cs="Times New Roman"/>
          <w:sz w:val="28"/>
          <w:szCs w:val="28"/>
        </w:rPr>
        <w:t xml:space="preserve">п. 4.2 </w:t>
      </w:r>
      <w:proofErr w:type="spellStart"/>
      <w:r w:rsidR="006D5832" w:rsidRPr="00696F81">
        <w:rPr>
          <w:rFonts w:ascii="Times New Roman" w:hAnsi="Times New Roman" w:cs="Times New Roman"/>
          <w:sz w:val="28"/>
          <w:szCs w:val="28"/>
        </w:rPr>
        <w:t>пп</w:t>
      </w:r>
      <w:proofErr w:type="spellEnd"/>
      <w:r w:rsidR="006D5832" w:rsidRPr="00696F81">
        <w:rPr>
          <w:rFonts w:ascii="Times New Roman" w:hAnsi="Times New Roman" w:cs="Times New Roman"/>
          <w:sz w:val="28"/>
          <w:szCs w:val="28"/>
        </w:rPr>
        <w:t xml:space="preserve">. «и» </w:t>
      </w:r>
      <w:r w:rsidRPr="00696F81">
        <w:rPr>
          <w:rFonts w:ascii="Times New Roman" w:hAnsi="Times New Roman" w:cs="Times New Roman"/>
          <w:sz w:val="28"/>
          <w:szCs w:val="28"/>
        </w:rPr>
        <w:t>изложить в следующей редакции: «</w:t>
      </w:r>
      <w:r w:rsidR="0092627F" w:rsidRPr="00696F81">
        <w:rPr>
          <w:rFonts w:ascii="Times New Roman" w:hAnsi="Times New Roman" w:cs="Times New Roman"/>
          <w:sz w:val="28"/>
          <w:szCs w:val="28"/>
        </w:rPr>
        <w:t xml:space="preserve">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предоставляют Главе Республики Бурятия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по </w:t>
      </w:r>
      <w:r w:rsidR="0092627F" w:rsidRPr="00696F81">
        <w:rPr>
          <w:rFonts w:ascii="Times New Roman" w:hAnsi="Times New Roman" w:cs="Times New Roman"/>
          <w:color w:val="000000" w:themeColor="text1"/>
          <w:sz w:val="28"/>
          <w:szCs w:val="28"/>
        </w:rPr>
        <w:t>утвержденной Указом Президента Российской Федерации</w:t>
      </w:r>
      <w:r w:rsidR="00F5044F" w:rsidRPr="00696F81">
        <w:rPr>
          <w:rFonts w:ascii="Times New Roman" w:hAnsi="Times New Roman" w:cs="Times New Roman"/>
          <w:color w:val="000000" w:themeColor="text1"/>
          <w:sz w:val="28"/>
          <w:szCs w:val="28"/>
        </w:rPr>
        <w:t xml:space="preserve"> </w:t>
      </w:r>
    </w:p>
    <w:p w:rsidR="00E037D0" w:rsidRPr="00E037D0" w:rsidRDefault="00E037D0" w:rsidP="00E037D0">
      <w:pPr>
        <w:spacing w:after="0"/>
        <w:jc w:val="both"/>
        <w:rPr>
          <w:rFonts w:ascii="Times New Roman" w:hAnsi="Times New Roman" w:cs="Times New Roman"/>
          <w:sz w:val="28"/>
          <w:szCs w:val="28"/>
        </w:rPr>
      </w:pPr>
    </w:p>
    <w:p w:rsidR="00E037D0" w:rsidRDefault="00E037D0" w:rsidP="00E037D0">
      <w:pPr>
        <w:pStyle w:val="a6"/>
        <w:spacing w:after="0"/>
        <w:ind w:left="567"/>
        <w:jc w:val="both"/>
        <w:rPr>
          <w:rFonts w:ascii="Times New Roman" w:hAnsi="Times New Roman" w:cs="Times New Roman"/>
          <w:color w:val="000000" w:themeColor="text1"/>
          <w:sz w:val="28"/>
          <w:szCs w:val="28"/>
        </w:rPr>
      </w:pPr>
    </w:p>
    <w:p w:rsidR="00E037D0" w:rsidRDefault="00E037D0" w:rsidP="00E037D0">
      <w:pPr>
        <w:pStyle w:val="a6"/>
        <w:spacing w:after="0"/>
        <w:ind w:left="567"/>
        <w:jc w:val="both"/>
        <w:rPr>
          <w:rFonts w:ascii="Times New Roman" w:hAnsi="Times New Roman" w:cs="Times New Roman"/>
          <w:color w:val="000000" w:themeColor="text1"/>
          <w:sz w:val="28"/>
          <w:szCs w:val="28"/>
        </w:rPr>
      </w:pPr>
    </w:p>
    <w:p w:rsidR="0092627F" w:rsidRPr="00696F81" w:rsidRDefault="00F5044F" w:rsidP="00E037D0">
      <w:pPr>
        <w:pStyle w:val="a6"/>
        <w:spacing w:after="0"/>
        <w:ind w:left="567"/>
        <w:jc w:val="both"/>
        <w:rPr>
          <w:rFonts w:ascii="Times New Roman" w:hAnsi="Times New Roman" w:cs="Times New Roman"/>
          <w:sz w:val="28"/>
          <w:szCs w:val="28"/>
        </w:rPr>
      </w:pPr>
      <w:r w:rsidRPr="00696F81">
        <w:rPr>
          <w:rFonts w:ascii="Times New Roman" w:hAnsi="Times New Roman" w:cs="Times New Roman"/>
          <w:color w:val="000000" w:themeColor="text1"/>
          <w:sz w:val="28"/>
          <w:szCs w:val="28"/>
        </w:rPr>
        <w:t>форме справки.  (Указ Президента Российской Федерации</w:t>
      </w:r>
      <w:r w:rsidR="0092627F" w:rsidRPr="00696F81">
        <w:rPr>
          <w:rFonts w:ascii="Times New Roman" w:hAnsi="Times New Roman" w:cs="Times New Roman"/>
          <w:color w:val="000000" w:themeColor="text1"/>
          <w:sz w:val="28"/>
          <w:szCs w:val="28"/>
        </w:rPr>
        <w:t xml:space="preserve"> 23 июня 2014 г. №460 «Об утверждении формы справки о доходах, расходах, об имуществе и обязательствах имущественного характера и внесении изменений в некоторые акты</w:t>
      </w:r>
      <w:r w:rsidR="0082284E">
        <w:rPr>
          <w:rFonts w:ascii="Times New Roman" w:hAnsi="Times New Roman" w:cs="Times New Roman"/>
          <w:color w:val="000000" w:themeColor="text1"/>
          <w:sz w:val="28"/>
          <w:szCs w:val="28"/>
        </w:rPr>
        <w:t xml:space="preserve"> Президента Российской Федераци</w:t>
      </w:r>
      <w:r w:rsidRPr="00696F81">
        <w:rPr>
          <w:rFonts w:ascii="Times New Roman" w:hAnsi="Times New Roman" w:cs="Times New Roman"/>
          <w:color w:val="000000" w:themeColor="text1"/>
          <w:sz w:val="28"/>
          <w:szCs w:val="28"/>
        </w:rPr>
        <w:t>и»)</w:t>
      </w:r>
      <w:r w:rsidR="0092627F" w:rsidRPr="00696F81">
        <w:rPr>
          <w:rFonts w:ascii="Times New Roman" w:hAnsi="Times New Roman" w:cs="Times New Roman"/>
          <w:color w:val="000000" w:themeColor="text1"/>
          <w:sz w:val="28"/>
          <w:szCs w:val="28"/>
        </w:rPr>
        <w:t xml:space="preserve">. </w:t>
      </w:r>
    </w:p>
    <w:p w:rsidR="00890DA7" w:rsidRPr="00D76CE3" w:rsidRDefault="00D16823" w:rsidP="00890DA7">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00890DA7" w:rsidRPr="00D76CE3">
        <w:rPr>
          <w:rFonts w:ascii="Times New Roman" w:hAnsi="Times New Roman" w:cs="Times New Roman"/>
          <w:sz w:val="28"/>
          <w:szCs w:val="28"/>
        </w:rPr>
        <w:t>Раздел</w:t>
      </w:r>
      <w:r>
        <w:rPr>
          <w:rFonts w:ascii="Times New Roman" w:hAnsi="Times New Roman" w:cs="Times New Roman"/>
          <w:sz w:val="28"/>
          <w:szCs w:val="28"/>
        </w:rPr>
        <w:t>е</w:t>
      </w:r>
      <w:r w:rsidR="00890DA7" w:rsidRPr="00D76CE3">
        <w:rPr>
          <w:rFonts w:ascii="Times New Roman" w:hAnsi="Times New Roman" w:cs="Times New Roman"/>
          <w:sz w:val="28"/>
          <w:szCs w:val="28"/>
        </w:rPr>
        <w:t xml:space="preserve"> 4 </w:t>
      </w:r>
      <w:r w:rsidR="00F5044F">
        <w:rPr>
          <w:rFonts w:ascii="Times New Roman" w:hAnsi="Times New Roman" w:cs="Times New Roman"/>
          <w:sz w:val="28"/>
          <w:szCs w:val="28"/>
        </w:rPr>
        <w:t xml:space="preserve">п. 4.2 </w:t>
      </w:r>
      <w:proofErr w:type="spellStart"/>
      <w:r w:rsidR="00F5044F">
        <w:rPr>
          <w:rFonts w:ascii="Times New Roman" w:hAnsi="Times New Roman" w:cs="Times New Roman"/>
          <w:sz w:val="28"/>
          <w:szCs w:val="28"/>
        </w:rPr>
        <w:t>п</w:t>
      </w:r>
      <w:r w:rsidR="00EB1214">
        <w:rPr>
          <w:rFonts w:ascii="Times New Roman" w:hAnsi="Times New Roman" w:cs="Times New Roman"/>
          <w:sz w:val="28"/>
          <w:szCs w:val="28"/>
        </w:rPr>
        <w:t>п</w:t>
      </w:r>
      <w:proofErr w:type="spellEnd"/>
      <w:r w:rsidR="00F5044F">
        <w:rPr>
          <w:rFonts w:ascii="Times New Roman" w:hAnsi="Times New Roman" w:cs="Times New Roman"/>
          <w:sz w:val="28"/>
          <w:szCs w:val="28"/>
        </w:rPr>
        <w:t xml:space="preserve">. «к, л» исключить. </w:t>
      </w:r>
    </w:p>
    <w:p w:rsidR="00890DA7" w:rsidRDefault="00890DA7" w:rsidP="00F5044F">
      <w:pPr>
        <w:spacing w:after="0"/>
        <w:jc w:val="both"/>
        <w:rPr>
          <w:rFonts w:ascii="Times New Roman" w:hAnsi="Times New Roman" w:cs="Times New Roman"/>
          <w:sz w:val="28"/>
          <w:szCs w:val="28"/>
        </w:rPr>
      </w:pPr>
      <w:r w:rsidRPr="00D76CE3">
        <w:rPr>
          <w:rFonts w:ascii="Times New Roman" w:hAnsi="Times New Roman" w:cs="Times New Roman"/>
          <w:sz w:val="28"/>
          <w:szCs w:val="28"/>
        </w:rPr>
        <w:t>«Настоящее решение вступает в силу после его офиц</w:t>
      </w:r>
      <w:r w:rsidR="009C5DFC" w:rsidRPr="00D76CE3">
        <w:rPr>
          <w:rFonts w:ascii="Times New Roman" w:hAnsi="Times New Roman" w:cs="Times New Roman"/>
          <w:sz w:val="28"/>
          <w:szCs w:val="28"/>
        </w:rPr>
        <w:t>иального опубликования в газете</w:t>
      </w:r>
      <w:r w:rsidR="007D6D08">
        <w:rPr>
          <w:rFonts w:ascii="Times New Roman" w:hAnsi="Times New Roman" w:cs="Times New Roman"/>
          <w:sz w:val="28"/>
          <w:szCs w:val="28"/>
        </w:rPr>
        <w:t xml:space="preserve"> </w:t>
      </w:r>
      <w:r w:rsidRPr="007D6D08">
        <w:rPr>
          <w:rFonts w:ascii="Times New Roman" w:hAnsi="Times New Roman" w:cs="Times New Roman"/>
          <w:sz w:val="28"/>
          <w:szCs w:val="28"/>
        </w:rPr>
        <w:t>«</w:t>
      </w:r>
      <w:proofErr w:type="spellStart"/>
      <w:r w:rsidRPr="007D6D08">
        <w:rPr>
          <w:rFonts w:ascii="Times New Roman" w:hAnsi="Times New Roman" w:cs="Times New Roman"/>
          <w:sz w:val="28"/>
          <w:szCs w:val="28"/>
        </w:rPr>
        <w:t>Удинская</w:t>
      </w:r>
      <w:proofErr w:type="spellEnd"/>
      <w:r w:rsidRPr="007D6D08">
        <w:rPr>
          <w:rFonts w:ascii="Times New Roman" w:hAnsi="Times New Roman" w:cs="Times New Roman"/>
          <w:sz w:val="28"/>
          <w:szCs w:val="28"/>
        </w:rPr>
        <w:t xml:space="preserve"> новь».</w:t>
      </w:r>
    </w:p>
    <w:p w:rsidR="0012435C" w:rsidRPr="007D6D08" w:rsidRDefault="0012435C" w:rsidP="00F5044F">
      <w:pPr>
        <w:spacing w:after="0"/>
        <w:jc w:val="both"/>
        <w:rPr>
          <w:rFonts w:ascii="Times New Roman" w:hAnsi="Times New Roman" w:cs="Times New Roman"/>
          <w:sz w:val="28"/>
          <w:szCs w:val="28"/>
        </w:rPr>
      </w:pPr>
    </w:p>
    <w:p w:rsidR="00890DA7" w:rsidRPr="00890DA7" w:rsidRDefault="00890DA7" w:rsidP="00890DA7">
      <w:pPr>
        <w:spacing w:after="0"/>
        <w:rPr>
          <w:rFonts w:ascii="Times New Roman" w:hAnsi="Times New Roman" w:cs="Times New Roman"/>
          <w:b/>
          <w:sz w:val="24"/>
          <w:szCs w:val="24"/>
        </w:rPr>
      </w:pPr>
    </w:p>
    <w:p w:rsidR="00890DA7" w:rsidRPr="00890DA7" w:rsidRDefault="00890DA7" w:rsidP="00890DA7">
      <w:pPr>
        <w:spacing w:after="0"/>
        <w:rPr>
          <w:rFonts w:ascii="Times New Roman" w:hAnsi="Times New Roman" w:cs="Times New Roman"/>
          <w:b/>
          <w:sz w:val="24"/>
          <w:szCs w:val="24"/>
        </w:rPr>
      </w:pP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Глава муниципального образования</w:t>
      </w: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w:t>
      </w:r>
      <w:proofErr w:type="spellStart"/>
      <w:r w:rsidRPr="002B5FDF">
        <w:rPr>
          <w:rFonts w:ascii="Times New Roman" w:hAnsi="Times New Roman" w:cs="Times New Roman"/>
          <w:b/>
          <w:sz w:val="28"/>
          <w:szCs w:val="28"/>
        </w:rPr>
        <w:t>Хоринский</w:t>
      </w:r>
      <w:proofErr w:type="spellEnd"/>
      <w:r w:rsidRPr="002B5FDF">
        <w:rPr>
          <w:rFonts w:ascii="Times New Roman" w:hAnsi="Times New Roman" w:cs="Times New Roman"/>
          <w:b/>
          <w:sz w:val="28"/>
          <w:szCs w:val="28"/>
        </w:rPr>
        <w:t xml:space="preserve"> </w:t>
      </w:r>
      <w:proofErr w:type="gramStart"/>
      <w:r w:rsidRPr="002B5FDF">
        <w:rPr>
          <w:rFonts w:ascii="Times New Roman" w:hAnsi="Times New Roman" w:cs="Times New Roman"/>
          <w:b/>
          <w:sz w:val="28"/>
          <w:szCs w:val="28"/>
        </w:rPr>
        <w:t xml:space="preserve">район»   </w:t>
      </w:r>
      <w:proofErr w:type="gramEnd"/>
      <w:r w:rsidRPr="002B5FDF">
        <w:rPr>
          <w:rFonts w:ascii="Times New Roman" w:hAnsi="Times New Roman" w:cs="Times New Roman"/>
          <w:b/>
          <w:sz w:val="28"/>
          <w:szCs w:val="28"/>
        </w:rPr>
        <w:t xml:space="preserve">                           </w:t>
      </w:r>
      <w:r w:rsidR="002B5FDF">
        <w:rPr>
          <w:rFonts w:ascii="Times New Roman" w:hAnsi="Times New Roman" w:cs="Times New Roman"/>
          <w:b/>
          <w:sz w:val="28"/>
          <w:szCs w:val="28"/>
        </w:rPr>
        <w:t xml:space="preserve">                               </w:t>
      </w:r>
      <w:r w:rsidR="00D76CE3" w:rsidRPr="002B5FDF">
        <w:rPr>
          <w:rFonts w:ascii="Times New Roman" w:hAnsi="Times New Roman" w:cs="Times New Roman"/>
          <w:b/>
          <w:sz w:val="28"/>
          <w:szCs w:val="28"/>
        </w:rPr>
        <w:t xml:space="preserve">  </w:t>
      </w:r>
      <w:r w:rsidR="009002E3">
        <w:rPr>
          <w:rFonts w:ascii="Times New Roman" w:hAnsi="Times New Roman" w:cs="Times New Roman"/>
          <w:b/>
          <w:sz w:val="28"/>
          <w:szCs w:val="28"/>
        </w:rPr>
        <w:t xml:space="preserve"> </w:t>
      </w:r>
      <w:r w:rsidR="00D76CE3" w:rsidRPr="002B5FDF">
        <w:rPr>
          <w:rFonts w:ascii="Times New Roman" w:hAnsi="Times New Roman" w:cs="Times New Roman"/>
          <w:b/>
          <w:sz w:val="28"/>
          <w:szCs w:val="28"/>
        </w:rPr>
        <w:t xml:space="preserve">Б.А. </w:t>
      </w:r>
      <w:proofErr w:type="spellStart"/>
      <w:r w:rsidR="00D76CE3" w:rsidRPr="002B5FDF">
        <w:rPr>
          <w:rFonts w:ascii="Times New Roman" w:hAnsi="Times New Roman" w:cs="Times New Roman"/>
          <w:b/>
          <w:sz w:val="28"/>
          <w:szCs w:val="28"/>
        </w:rPr>
        <w:t>Цыремпилов</w:t>
      </w:r>
      <w:proofErr w:type="spellEnd"/>
      <w:r w:rsidR="00D76CE3" w:rsidRPr="002B5FDF">
        <w:rPr>
          <w:rFonts w:ascii="Times New Roman" w:hAnsi="Times New Roman" w:cs="Times New Roman"/>
          <w:b/>
          <w:sz w:val="28"/>
          <w:szCs w:val="28"/>
        </w:rPr>
        <w:t xml:space="preserve"> </w:t>
      </w:r>
    </w:p>
    <w:p w:rsidR="00890DA7" w:rsidRPr="002B5FDF" w:rsidRDefault="00890DA7" w:rsidP="00890DA7">
      <w:pPr>
        <w:spacing w:after="0"/>
        <w:rPr>
          <w:rFonts w:ascii="Times New Roman" w:hAnsi="Times New Roman" w:cs="Times New Roman"/>
          <w:sz w:val="28"/>
          <w:szCs w:val="28"/>
        </w:rPr>
      </w:pP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Председатель Совета депутатов</w:t>
      </w: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муниципального образования</w:t>
      </w:r>
    </w:p>
    <w:p w:rsidR="00890DA7" w:rsidRPr="002B5FDF" w:rsidRDefault="00890DA7" w:rsidP="00890DA7">
      <w:pPr>
        <w:spacing w:after="0"/>
        <w:rPr>
          <w:rFonts w:ascii="Times New Roman" w:hAnsi="Times New Roman" w:cs="Times New Roman"/>
          <w:b/>
          <w:sz w:val="28"/>
          <w:szCs w:val="28"/>
        </w:rPr>
      </w:pPr>
      <w:r w:rsidRPr="002B5FDF">
        <w:rPr>
          <w:rFonts w:ascii="Times New Roman" w:hAnsi="Times New Roman" w:cs="Times New Roman"/>
          <w:b/>
          <w:sz w:val="28"/>
          <w:szCs w:val="28"/>
        </w:rPr>
        <w:t>«</w:t>
      </w:r>
      <w:proofErr w:type="spellStart"/>
      <w:r w:rsidRPr="002B5FDF">
        <w:rPr>
          <w:rFonts w:ascii="Times New Roman" w:hAnsi="Times New Roman" w:cs="Times New Roman"/>
          <w:b/>
          <w:sz w:val="28"/>
          <w:szCs w:val="28"/>
        </w:rPr>
        <w:t>Хоринский</w:t>
      </w:r>
      <w:proofErr w:type="spellEnd"/>
      <w:r w:rsidRPr="002B5FDF">
        <w:rPr>
          <w:rFonts w:ascii="Times New Roman" w:hAnsi="Times New Roman" w:cs="Times New Roman"/>
          <w:b/>
          <w:sz w:val="28"/>
          <w:szCs w:val="28"/>
        </w:rPr>
        <w:t xml:space="preserve"> </w:t>
      </w:r>
      <w:proofErr w:type="gramStart"/>
      <w:r w:rsidRPr="002B5FDF">
        <w:rPr>
          <w:rFonts w:ascii="Times New Roman" w:hAnsi="Times New Roman" w:cs="Times New Roman"/>
          <w:b/>
          <w:sz w:val="28"/>
          <w:szCs w:val="28"/>
        </w:rPr>
        <w:t xml:space="preserve">район»   </w:t>
      </w:r>
      <w:proofErr w:type="gramEnd"/>
      <w:r w:rsidRPr="002B5FDF">
        <w:rPr>
          <w:rFonts w:ascii="Times New Roman" w:hAnsi="Times New Roman" w:cs="Times New Roman"/>
          <w:b/>
          <w:sz w:val="28"/>
          <w:szCs w:val="28"/>
        </w:rPr>
        <w:t xml:space="preserve">                               </w:t>
      </w:r>
      <w:r w:rsidR="009002E3">
        <w:rPr>
          <w:rFonts w:ascii="Times New Roman" w:hAnsi="Times New Roman" w:cs="Times New Roman"/>
          <w:b/>
          <w:sz w:val="28"/>
          <w:szCs w:val="28"/>
        </w:rPr>
        <w:t xml:space="preserve">                              </w:t>
      </w:r>
      <w:r w:rsidR="00D76CE3" w:rsidRPr="002B5FDF">
        <w:rPr>
          <w:rFonts w:ascii="Times New Roman" w:hAnsi="Times New Roman" w:cs="Times New Roman"/>
          <w:b/>
          <w:sz w:val="28"/>
          <w:szCs w:val="28"/>
        </w:rPr>
        <w:t xml:space="preserve">В.Р. </w:t>
      </w:r>
      <w:proofErr w:type="spellStart"/>
      <w:r w:rsidR="00D76CE3" w:rsidRPr="002B5FDF">
        <w:rPr>
          <w:rFonts w:ascii="Times New Roman" w:hAnsi="Times New Roman" w:cs="Times New Roman"/>
          <w:b/>
          <w:sz w:val="28"/>
          <w:szCs w:val="28"/>
        </w:rPr>
        <w:t>Салдруева</w:t>
      </w:r>
      <w:proofErr w:type="spellEnd"/>
      <w:r w:rsidR="00D76CE3" w:rsidRPr="002B5FDF">
        <w:rPr>
          <w:rFonts w:ascii="Times New Roman" w:hAnsi="Times New Roman" w:cs="Times New Roman"/>
          <w:b/>
          <w:sz w:val="28"/>
          <w:szCs w:val="28"/>
        </w:rPr>
        <w:t xml:space="preserve"> </w:t>
      </w:r>
    </w:p>
    <w:p w:rsidR="00890DA7" w:rsidRPr="002B5FDF" w:rsidRDefault="00890DA7" w:rsidP="00890DA7">
      <w:pPr>
        <w:spacing w:after="0"/>
        <w:rPr>
          <w:rFonts w:ascii="Times New Roman" w:hAnsi="Times New Roman" w:cs="Times New Roman"/>
          <w:sz w:val="28"/>
          <w:szCs w:val="28"/>
        </w:rPr>
      </w:pPr>
      <w:bookmarkStart w:id="0" w:name="Par33"/>
      <w:bookmarkEnd w:id="0"/>
    </w:p>
    <w:p w:rsidR="00890DA7" w:rsidRPr="002B5FDF" w:rsidRDefault="00890DA7" w:rsidP="00890DA7">
      <w:pPr>
        <w:spacing w:after="0"/>
        <w:rPr>
          <w:rFonts w:ascii="Times New Roman" w:hAnsi="Times New Roman" w:cs="Times New Roman"/>
          <w:sz w:val="28"/>
          <w:szCs w:val="28"/>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Pr="00890DA7" w:rsidRDefault="00890DA7" w:rsidP="00890DA7">
      <w:pPr>
        <w:spacing w:after="0"/>
        <w:rPr>
          <w:rFonts w:ascii="Times New Roman" w:hAnsi="Times New Roman" w:cs="Times New Roman"/>
          <w:sz w:val="24"/>
          <w:szCs w:val="24"/>
        </w:rPr>
      </w:pPr>
    </w:p>
    <w:p w:rsidR="00890DA7" w:rsidRDefault="00890DA7" w:rsidP="00890DA7">
      <w:pPr>
        <w:spacing w:after="0"/>
        <w:rPr>
          <w:rFonts w:ascii="Times New Roman" w:hAnsi="Times New Roman" w:cs="Times New Roman"/>
          <w:sz w:val="24"/>
          <w:szCs w:val="24"/>
        </w:rPr>
      </w:pPr>
      <w:bookmarkStart w:id="1" w:name="_GoBack"/>
      <w:bookmarkEnd w:id="1"/>
    </w:p>
    <w:p w:rsidR="00E84F7F" w:rsidRDefault="00E84F7F" w:rsidP="00890DA7">
      <w:pPr>
        <w:spacing w:after="0"/>
        <w:rPr>
          <w:rFonts w:ascii="Times New Roman" w:hAnsi="Times New Roman" w:cs="Times New Roman"/>
          <w:sz w:val="24"/>
          <w:szCs w:val="24"/>
        </w:rPr>
      </w:pPr>
    </w:p>
    <w:p w:rsidR="00E84F7F" w:rsidRDefault="00E84F7F" w:rsidP="00890DA7">
      <w:pPr>
        <w:spacing w:after="0"/>
        <w:rPr>
          <w:rFonts w:ascii="Times New Roman" w:hAnsi="Times New Roman" w:cs="Times New Roman"/>
          <w:sz w:val="24"/>
          <w:szCs w:val="24"/>
        </w:rPr>
      </w:pPr>
    </w:p>
    <w:p w:rsidR="00E84F7F" w:rsidRPr="00890DA7" w:rsidRDefault="00E84F7F" w:rsidP="00890DA7">
      <w:pPr>
        <w:spacing w:after="0"/>
        <w:rPr>
          <w:rFonts w:ascii="Times New Roman" w:hAnsi="Times New Roman" w:cs="Times New Roman"/>
          <w:sz w:val="24"/>
          <w:szCs w:val="24"/>
        </w:rPr>
      </w:pPr>
    </w:p>
    <w:sectPr w:rsidR="00E84F7F" w:rsidRPr="00890DA7" w:rsidSect="00544325">
      <w:pgSz w:w="11905" w:h="16838"/>
      <w:pgMar w:top="284" w:right="851" w:bottom="567"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35CB4"/>
    <w:multiLevelType w:val="multilevel"/>
    <w:tmpl w:val="F0FEEAFA"/>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6C9258C7"/>
    <w:multiLevelType w:val="multilevel"/>
    <w:tmpl w:val="6E701A72"/>
    <w:lvl w:ilvl="0">
      <w:start w:val="1"/>
      <w:numFmt w:val="decimal"/>
      <w:lvlText w:val="%1."/>
      <w:lvlJc w:val="left"/>
      <w:pPr>
        <w:ind w:left="1068" w:hanging="360"/>
      </w:pPr>
      <w:rPr>
        <w:rFonts w:hint="default"/>
      </w:rPr>
    </w:lvl>
    <w:lvl w:ilvl="1">
      <w:start w:val="1"/>
      <w:numFmt w:val="decimal"/>
      <w:isLgl/>
      <w:lvlText w:val="%1.%2"/>
      <w:lvlJc w:val="left"/>
      <w:pPr>
        <w:ind w:left="2808" w:hanging="2100"/>
      </w:pPr>
      <w:rPr>
        <w:rFonts w:hint="default"/>
      </w:rPr>
    </w:lvl>
    <w:lvl w:ilvl="2">
      <w:start w:val="1"/>
      <w:numFmt w:val="decimal"/>
      <w:isLgl/>
      <w:lvlText w:val="%1.%2.%3"/>
      <w:lvlJc w:val="left"/>
      <w:pPr>
        <w:ind w:left="2808" w:hanging="2100"/>
      </w:pPr>
      <w:rPr>
        <w:rFonts w:hint="default"/>
      </w:rPr>
    </w:lvl>
    <w:lvl w:ilvl="3">
      <w:start w:val="1"/>
      <w:numFmt w:val="decimal"/>
      <w:isLgl/>
      <w:lvlText w:val="%1.%2.%3.%4"/>
      <w:lvlJc w:val="left"/>
      <w:pPr>
        <w:ind w:left="2808" w:hanging="2100"/>
      </w:pPr>
      <w:rPr>
        <w:rFonts w:hint="default"/>
      </w:rPr>
    </w:lvl>
    <w:lvl w:ilvl="4">
      <w:start w:val="1"/>
      <w:numFmt w:val="decimal"/>
      <w:isLgl/>
      <w:lvlText w:val="%1.%2.%3.%4.%5"/>
      <w:lvlJc w:val="left"/>
      <w:pPr>
        <w:ind w:left="2808" w:hanging="2100"/>
      </w:pPr>
      <w:rPr>
        <w:rFonts w:hint="default"/>
      </w:rPr>
    </w:lvl>
    <w:lvl w:ilvl="5">
      <w:start w:val="1"/>
      <w:numFmt w:val="decimal"/>
      <w:isLgl/>
      <w:lvlText w:val="%1.%2.%3.%4.%5.%6"/>
      <w:lvlJc w:val="left"/>
      <w:pPr>
        <w:ind w:left="2808" w:hanging="2100"/>
      </w:pPr>
      <w:rPr>
        <w:rFonts w:hint="default"/>
      </w:rPr>
    </w:lvl>
    <w:lvl w:ilvl="6">
      <w:start w:val="1"/>
      <w:numFmt w:val="decimal"/>
      <w:isLgl/>
      <w:lvlText w:val="%1.%2.%3.%4.%5.%6.%7"/>
      <w:lvlJc w:val="left"/>
      <w:pPr>
        <w:ind w:left="2808" w:hanging="2100"/>
      </w:pPr>
      <w:rPr>
        <w:rFonts w:hint="default"/>
      </w:rPr>
    </w:lvl>
    <w:lvl w:ilvl="7">
      <w:start w:val="1"/>
      <w:numFmt w:val="decimal"/>
      <w:isLgl/>
      <w:lvlText w:val="%1.%2.%3.%4.%5.%6.%7.%8"/>
      <w:lvlJc w:val="left"/>
      <w:pPr>
        <w:ind w:left="2808" w:hanging="2100"/>
      </w:pPr>
      <w:rPr>
        <w:rFonts w:hint="default"/>
      </w:rPr>
    </w:lvl>
    <w:lvl w:ilvl="8">
      <w:start w:val="1"/>
      <w:numFmt w:val="decimal"/>
      <w:isLgl/>
      <w:lvlText w:val="%1.%2.%3.%4.%5.%6.%7.%8.%9"/>
      <w:lvlJc w:val="left"/>
      <w:pPr>
        <w:ind w:left="2808" w:hanging="21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F9"/>
    <w:rsid w:val="00044A0C"/>
    <w:rsid w:val="000A4E15"/>
    <w:rsid w:val="000E3BA9"/>
    <w:rsid w:val="000F4C48"/>
    <w:rsid w:val="0012435C"/>
    <w:rsid w:val="001262C8"/>
    <w:rsid w:val="001E1D44"/>
    <w:rsid w:val="001E54F9"/>
    <w:rsid w:val="002362DB"/>
    <w:rsid w:val="0028542A"/>
    <w:rsid w:val="00291603"/>
    <w:rsid w:val="002B1CEC"/>
    <w:rsid w:val="002B5FDF"/>
    <w:rsid w:val="002C7241"/>
    <w:rsid w:val="002F2407"/>
    <w:rsid w:val="00302406"/>
    <w:rsid w:val="00390C7E"/>
    <w:rsid w:val="003951BE"/>
    <w:rsid w:val="003A7663"/>
    <w:rsid w:val="00471C9F"/>
    <w:rsid w:val="004841F8"/>
    <w:rsid w:val="00493414"/>
    <w:rsid w:val="00505480"/>
    <w:rsid w:val="00525547"/>
    <w:rsid w:val="00544325"/>
    <w:rsid w:val="00564941"/>
    <w:rsid w:val="00570CFB"/>
    <w:rsid w:val="005A5123"/>
    <w:rsid w:val="005A688A"/>
    <w:rsid w:val="005E76C5"/>
    <w:rsid w:val="005F063D"/>
    <w:rsid w:val="00696F81"/>
    <w:rsid w:val="006D5832"/>
    <w:rsid w:val="00750E6C"/>
    <w:rsid w:val="00752EFB"/>
    <w:rsid w:val="0076597F"/>
    <w:rsid w:val="007D6D08"/>
    <w:rsid w:val="0082284E"/>
    <w:rsid w:val="00833CE3"/>
    <w:rsid w:val="008433C6"/>
    <w:rsid w:val="00890DA7"/>
    <w:rsid w:val="008B3414"/>
    <w:rsid w:val="008C1F40"/>
    <w:rsid w:val="008D30A6"/>
    <w:rsid w:val="009002E3"/>
    <w:rsid w:val="0092627F"/>
    <w:rsid w:val="00993610"/>
    <w:rsid w:val="009B7686"/>
    <w:rsid w:val="009C5DFC"/>
    <w:rsid w:val="00A706A8"/>
    <w:rsid w:val="00B63C01"/>
    <w:rsid w:val="00BC4656"/>
    <w:rsid w:val="00C43416"/>
    <w:rsid w:val="00D16823"/>
    <w:rsid w:val="00D178AD"/>
    <w:rsid w:val="00D232AC"/>
    <w:rsid w:val="00D30985"/>
    <w:rsid w:val="00D440B3"/>
    <w:rsid w:val="00D76CE3"/>
    <w:rsid w:val="00E0186E"/>
    <w:rsid w:val="00E037D0"/>
    <w:rsid w:val="00E112B9"/>
    <w:rsid w:val="00E76594"/>
    <w:rsid w:val="00E84F7F"/>
    <w:rsid w:val="00E907E6"/>
    <w:rsid w:val="00EB1214"/>
    <w:rsid w:val="00F03747"/>
    <w:rsid w:val="00F178F8"/>
    <w:rsid w:val="00F5044F"/>
    <w:rsid w:val="00F6721E"/>
    <w:rsid w:val="00FA0741"/>
    <w:rsid w:val="00FD0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9E7B9-03B8-4B92-A53E-2FDE1C51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4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4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4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4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054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5480"/>
    <w:rPr>
      <w:rFonts w:ascii="Tahoma" w:hAnsi="Tahoma" w:cs="Tahoma"/>
      <w:sz w:val="16"/>
      <w:szCs w:val="16"/>
    </w:rPr>
  </w:style>
  <w:style w:type="character" w:customStyle="1" w:styleId="a5">
    <w:name w:val="Гипертекстовая ссылка"/>
    <w:uiPriority w:val="99"/>
    <w:rsid w:val="00505480"/>
    <w:rPr>
      <w:rFonts w:cs="Times New Roman"/>
      <w:b/>
      <w:color w:val="106BBE"/>
    </w:rPr>
  </w:style>
  <w:style w:type="paragraph" w:styleId="a6">
    <w:name w:val="List Paragraph"/>
    <w:basedOn w:val="a"/>
    <w:uiPriority w:val="34"/>
    <w:qFormat/>
    <w:rsid w:val="00765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Petrovna)</dc:creator>
  <cp:keywords/>
  <dc:description/>
  <cp:lastModifiedBy>Sovet D</cp:lastModifiedBy>
  <cp:revision>3</cp:revision>
  <cp:lastPrinted>2022-10-28T01:35:00Z</cp:lastPrinted>
  <dcterms:created xsi:type="dcterms:W3CDTF">2022-10-28T01:40:00Z</dcterms:created>
  <dcterms:modified xsi:type="dcterms:W3CDTF">2022-10-28T01:41:00Z</dcterms:modified>
</cp:coreProperties>
</file>