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F5E" w:rsidRDefault="00717F5E" w:rsidP="00717F5E">
      <w:pPr>
        <w:jc w:val="center"/>
        <w:outlineLvl w:val="0"/>
        <w:rPr>
          <w:rFonts w:ascii="Arial" w:hAnsi="Arial"/>
          <w:b/>
          <w:sz w:val="24"/>
        </w:rPr>
      </w:pPr>
      <w:r>
        <w:rPr>
          <w:noProof/>
        </w:rPr>
        <w:drawing>
          <wp:inline distT="0" distB="0" distL="0" distR="0">
            <wp:extent cx="614045" cy="574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045" cy="574675"/>
                    </a:xfrm>
                    <a:prstGeom prst="rect">
                      <a:avLst/>
                    </a:prstGeom>
                    <a:noFill/>
                    <a:ln w="9525">
                      <a:noFill/>
                      <a:miter lim="800000"/>
                      <a:headEnd/>
                      <a:tailEnd/>
                    </a:ln>
                  </pic:spPr>
                </pic:pic>
              </a:graphicData>
            </a:graphic>
          </wp:inline>
        </w:drawing>
      </w:r>
    </w:p>
    <w:p w:rsidR="00717F5E" w:rsidRDefault="00717F5E" w:rsidP="00717F5E">
      <w:pPr>
        <w:jc w:val="center"/>
        <w:outlineLvl w:val="0"/>
        <w:rPr>
          <w:b/>
          <w:sz w:val="32"/>
          <w:szCs w:val="32"/>
        </w:rPr>
      </w:pPr>
      <w:r>
        <w:rPr>
          <w:b/>
          <w:sz w:val="32"/>
          <w:szCs w:val="32"/>
        </w:rPr>
        <w:t>Республика Бурятия</w:t>
      </w:r>
    </w:p>
    <w:p w:rsidR="00717F5E" w:rsidRDefault="00717F5E" w:rsidP="00717F5E">
      <w:pPr>
        <w:jc w:val="center"/>
        <w:outlineLvl w:val="0"/>
        <w:rPr>
          <w:b/>
          <w:sz w:val="32"/>
          <w:szCs w:val="32"/>
        </w:rPr>
      </w:pPr>
      <w:r>
        <w:rPr>
          <w:b/>
          <w:sz w:val="32"/>
          <w:szCs w:val="32"/>
        </w:rPr>
        <w:t xml:space="preserve">Совет депутатов муниципального образования </w:t>
      </w:r>
    </w:p>
    <w:p w:rsidR="00717F5E" w:rsidRDefault="00717F5E" w:rsidP="00717F5E">
      <w:pPr>
        <w:jc w:val="center"/>
        <w:outlineLvl w:val="0"/>
        <w:rPr>
          <w:b/>
          <w:sz w:val="32"/>
          <w:szCs w:val="32"/>
        </w:rPr>
      </w:pPr>
      <w:r>
        <w:rPr>
          <w:b/>
          <w:sz w:val="32"/>
          <w:szCs w:val="32"/>
        </w:rPr>
        <w:t xml:space="preserve">«Хоринский  район» </w:t>
      </w:r>
    </w:p>
    <w:tbl>
      <w:tblPr>
        <w:tblW w:w="0" w:type="auto"/>
        <w:tblLayout w:type="fixed"/>
        <w:tblLook w:val="04A0" w:firstRow="1" w:lastRow="0" w:firstColumn="1" w:lastColumn="0" w:noHBand="0" w:noVBand="1"/>
      </w:tblPr>
      <w:tblGrid>
        <w:gridCol w:w="3095"/>
        <w:gridCol w:w="3534"/>
        <w:gridCol w:w="2835"/>
      </w:tblGrid>
      <w:tr w:rsidR="00717F5E" w:rsidTr="00717F5E">
        <w:tc>
          <w:tcPr>
            <w:tcW w:w="3095" w:type="dxa"/>
            <w:tcBorders>
              <w:top w:val="nil"/>
              <w:left w:val="nil"/>
              <w:bottom w:val="thinThickSmallGap" w:sz="24" w:space="0" w:color="auto"/>
              <w:right w:val="nil"/>
            </w:tcBorders>
            <w:hideMark/>
          </w:tcPr>
          <w:p w:rsidR="00717F5E" w:rsidRDefault="00717F5E">
            <w:r>
              <w:t xml:space="preserve">671410,с. </w:t>
            </w:r>
            <w:proofErr w:type="spellStart"/>
            <w:r>
              <w:t>Хоринск</w:t>
            </w:r>
            <w:proofErr w:type="spellEnd"/>
          </w:p>
          <w:p w:rsidR="00717F5E" w:rsidRDefault="00717F5E">
            <w:r>
              <w:t>ул. Первомайская, д. 41</w:t>
            </w:r>
          </w:p>
        </w:tc>
        <w:tc>
          <w:tcPr>
            <w:tcW w:w="3534" w:type="dxa"/>
            <w:tcBorders>
              <w:top w:val="nil"/>
              <w:left w:val="nil"/>
              <w:bottom w:val="thinThickSmallGap" w:sz="24" w:space="0" w:color="auto"/>
              <w:right w:val="nil"/>
            </w:tcBorders>
          </w:tcPr>
          <w:p w:rsidR="00717F5E" w:rsidRDefault="00717F5E">
            <w:pPr>
              <w:jc w:val="center"/>
            </w:pPr>
          </w:p>
        </w:tc>
        <w:tc>
          <w:tcPr>
            <w:tcW w:w="2835" w:type="dxa"/>
            <w:tcBorders>
              <w:top w:val="nil"/>
              <w:left w:val="nil"/>
              <w:bottom w:val="thinThickSmallGap" w:sz="24" w:space="0" w:color="auto"/>
              <w:right w:val="nil"/>
            </w:tcBorders>
            <w:hideMark/>
          </w:tcPr>
          <w:p w:rsidR="00717F5E" w:rsidRDefault="00717F5E">
            <w:pPr>
              <w:jc w:val="right"/>
            </w:pPr>
            <w:r>
              <w:t xml:space="preserve">     Тел.(8 -248) 23-219</w:t>
            </w:r>
          </w:p>
        </w:tc>
      </w:tr>
    </w:tbl>
    <w:p w:rsidR="00717F5E" w:rsidRDefault="00F24DF4" w:rsidP="00717F5E">
      <w:pPr>
        <w:ind w:firstLine="709"/>
        <w:jc w:val="right"/>
        <w:rPr>
          <w:b/>
          <w:sz w:val="28"/>
          <w:szCs w:val="28"/>
        </w:rPr>
      </w:pPr>
      <w:r>
        <w:rPr>
          <w:b/>
          <w:sz w:val="28"/>
          <w:szCs w:val="28"/>
        </w:rPr>
        <w:t>проект</w:t>
      </w:r>
      <w:r w:rsidR="00717F5E">
        <w:rPr>
          <w:b/>
          <w:sz w:val="28"/>
          <w:szCs w:val="28"/>
        </w:rPr>
        <w:t xml:space="preserve">                                            </w:t>
      </w:r>
    </w:p>
    <w:p w:rsidR="00717F5E" w:rsidRDefault="00717F5E" w:rsidP="00717F5E">
      <w:pPr>
        <w:jc w:val="center"/>
        <w:rPr>
          <w:b/>
          <w:sz w:val="28"/>
          <w:szCs w:val="28"/>
        </w:rPr>
      </w:pPr>
      <w:r>
        <w:rPr>
          <w:b/>
          <w:sz w:val="28"/>
          <w:szCs w:val="28"/>
        </w:rPr>
        <w:t>РЕШЕНИЕ</w:t>
      </w:r>
    </w:p>
    <w:p w:rsidR="00717F5E" w:rsidRDefault="00717F5E" w:rsidP="00717F5E">
      <w:pPr>
        <w:jc w:val="center"/>
        <w:rPr>
          <w:b/>
          <w:sz w:val="28"/>
          <w:szCs w:val="28"/>
        </w:rPr>
      </w:pPr>
      <w:r>
        <w:rPr>
          <w:b/>
          <w:sz w:val="28"/>
          <w:szCs w:val="28"/>
        </w:rPr>
        <w:t xml:space="preserve">                    </w:t>
      </w:r>
      <w:r w:rsidR="00D50E5B">
        <w:rPr>
          <w:b/>
          <w:sz w:val="28"/>
          <w:szCs w:val="28"/>
        </w:rPr>
        <w:t xml:space="preserve">                       </w:t>
      </w:r>
      <w:r w:rsidR="003E09CD">
        <w:rPr>
          <w:b/>
          <w:sz w:val="28"/>
          <w:szCs w:val="28"/>
        </w:rPr>
        <w:t xml:space="preserve">   </w:t>
      </w:r>
      <w:r>
        <w:rPr>
          <w:b/>
          <w:sz w:val="28"/>
          <w:szCs w:val="28"/>
        </w:rPr>
        <w:t>№</w:t>
      </w:r>
      <w:r w:rsidR="00D50E5B">
        <w:rPr>
          <w:b/>
          <w:sz w:val="28"/>
          <w:szCs w:val="28"/>
          <w:lang w:val="en-US"/>
        </w:rPr>
        <w:t xml:space="preserve"> 3-31/21</w:t>
      </w:r>
      <w:r w:rsidR="00F24DF4">
        <w:rPr>
          <w:b/>
          <w:sz w:val="28"/>
          <w:szCs w:val="28"/>
        </w:rPr>
        <w:t xml:space="preserve">          </w:t>
      </w:r>
      <w:r>
        <w:rPr>
          <w:b/>
          <w:sz w:val="28"/>
          <w:szCs w:val="28"/>
        </w:rPr>
        <w:t xml:space="preserve">от </w:t>
      </w:r>
      <w:r w:rsidR="00F24DF4">
        <w:rPr>
          <w:b/>
          <w:sz w:val="28"/>
          <w:szCs w:val="28"/>
        </w:rPr>
        <w:t>23</w:t>
      </w:r>
      <w:r w:rsidR="0063619E">
        <w:rPr>
          <w:b/>
          <w:sz w:val="28"/>
          <w:szCs w:val="28"/>
        </w:rPr>
        <w:t xml:space="preserve"> </w:t>
      </w:r>
      <w:proofErr w:type="gramStart"/>
      <w:r w:rsidR="0063619E">
        <w:rPr>
          <w:b/>
          <w:sz w:val="28"/>
          <w:szCs w:val="28"/>
        </w:rPr>
        <w:t>ию</w:t>
      </w:r>
      <w:r w:rsidR="00F24DF4">
        <w:rPr>
          <w:b/>
          <w:sz w:val="28"/>
          <w:szCs w:val="28"/>
        </w:rPr>
        <w:t>л</w:t>
      </w:r>
      <w:r w:rsidR="0063619E">
        <w:rPr>
          <w:b/>
          <w:sz w:val="28"/>
          <w:szCs w:val="28"/>
        </w:rPr>
        <w:t>я</w:t>
      </w:r>
      <w:r w:rsidR="00E57A35">
        <w:rPr>
          <w:b/>
          <w:sz w:val="28"/>
          <w:szCs w:val="28"/>
        </w:rPr>
        <w:t xml:space="preserve"> </w:t>
      </w:r>
      <w:r w:rsidR="00C42E8E">
        <w:rPr>
          <w:b/>
          <w:sz w:val="28"/>
          <w:szCs w:val="28"/>
        </w:rPr>
        <w:t xml:space="preserve"> 2021</w:t>
      </w:r>
      <w:proofErr w:type="gramEnd"/>
      <w:r>
        <w:rPr>
          <w:b/>
          <w:sz w:val="28"/>
          <w:szCs w:val="28"/>
        </w:rPr>
        <w:t xml:space="preserve"> года </w:t>
      </w:r>
    </w:p>
    <w:p w:rsidR="00717F5E" w:rsidRDefault="00717F5E" w:rsidP="00717F5E">
      <w:pPr>
        <w:jc w:val="right"/>
        <w:rPr>
          <w:sz w:val="24"/>
          <w:szCs w:val="24"/>
        </w:rPr>
      </w:pPr>
    </w:p>
    <w:p w:rsidR="00717F5E" w:rsidRDefault="00717F5E" w:rsidP="00717F5E">
      <w:pPr>
        <w:jc w:val="center"/>
        <w:rPr>
          <w:b/>
          <w:sz w:val="28"/>
          <w:szCs w:val="28"/>
        </w:rPr>
      </w:pPr>
      <w:r>
        <w:rPr>
          <w:b/>
          <w:sz w:val="28"/>
          <w:szCs w:val="28"/>
        </w:rPr>
        <w:t>«О внесении изменений и дополнений в Устав муниципального образования «Хоринский район» Республики Бурятия</w:t>
      </w:r>
    </w:p>
    <w:p w:rsidR="00717F5E" w:rsidRDefault="00717F5E" w:rsidP="00717F5E">
      <w:pPr>
        <w:rPr>
          <w:b/>
          <w:sz w:val="28"/>
          <w:szCs w:val="28"/>
        </w:rPr>
      </w:pPr>
    </w:p>
    <w:p w:rsidR="00717F5E" w:rsidRDefault="00717F5E" w:rsidP="00717F5E">
      <w:pPr>
        <w:autoSpaceDE w:val="0"/>
        <w:autoSpaceDN w:val="0"/>
        <w:adjustRightInd w:val="0"/>
        <w:ind w:firstLine="540"/>
        <w:jc w:val="both"/>
        <w:rPr>
          <w:sz w:val="28"/>
          <w:szCs w:val="28"/>
        </w:rPr>
      </w:pPr>
      <w:r>
        <w:rPr>
          <w:sz w:val="28"/>
          <w:szCs w:val="28"/>
        </w:rPr>
        <w:t xml:space="preserve">В соответствии со статьями 35, 44, 84 Федерального закона от 6 октября 2003 года № 131-ФЗ «Об общих принципах организации местного самоуправления в Российской Федерации», в целях приведения Устава муниципального образования «Хоринский район» в соответствие с действующим законодательством, Совет депутатов муниципального образования «Хоринский район» </w:t>
      </w:r>
      <w:r>
        <w:rPr>
          <w:b/>
          <w:sz w:val="28"/>
          <w:szCs w:val="28"/>
        </w:rPr>
        <w:t>решает:</w:t>
      </w:r>
    </w:p>
    <w:p w:rsidR="00717F5E" w:rsidRDefault="00717F5E" w:rsidP="00717F5E">
      <w:pPr>
        <w:tabs>
          <w:tab w:val="left" w:pos="-1260"/>
        </w:tabs>
        <w:ind w:firstLine="709"/>
        <w:jc w:val="both"/>
        <w:rPr>
          <w:sz w:val="28"/>
          <w:szCs w:val="28"/>
        </w:rPr>
      </w:pPr>
      <w:r>
        <w:rPr>
          <w:sz w:val="28"/>
          <w:szCs w:val="28"/>
        </w:rPr>
        <w:t xml:space="preserve">1. Внести в Устав муниципального образования «Хоринский район» Республики Бурятия, принятый решением Совета </w:t>
      </w:r>
      <w:proofErr w:type="gramStart"/>
      <w:r>
        <w:rPr>
          <w:sz w:val="28"/>
          <w:szCs w:val="28"/>
        </w:rPr>
        <w:t>депутатов  от</w:t>
      </w:r>
      <w:proofErr w:type="gramEnd"/>
      <w:r>
        <w:rPr>
          <w:sz w:val="28"/>
          <w:szCs w:val="28"/>
        </w:rPr>
        <w:t xml:space="preserve"> 13.04.2012 №2-43/12 (в редакции Решений Совета депутатов от  24.12.2012г.  №2-48/</w:t>
      </w:r>
      <w:proofErr w:type="gramStart"/>
      <w:r>
        <w:rPr>
          <w:sz w:val="28"/>
          <w:szCs w:val="28"/>
        </w:rPr>
        <w:t>12;  от</w:t>
      </w:r>
      <w:proofErr w:type="gramEnd"/>
      <w:r>
        <w:rPr>
          <w:sz w:val="28"/>
          <w:szCs w:val="28"/>
        </w:rPr>
        <w:t xml:space="preserve"> 17.07.2013г.  №3-55/</w:t>
      </w:r>
      <w:proofErr w:type="gramStart"/>
      <w:r>
        <w:rPr>
          <w:sz w:val="28"/>
          <w:szCs w:val="28"/>
        </w:rPr>
        <w:t>13;  от</w:t>
      </w:r>
      <w:proofErr w:type="gramEnd"/>
      <w:r>
        <w:rPr>
          <w:sz w:val="28"/>
          <w:szCs w:val="28"/>
        </w:rPr>
        <w:t xml:space="preserve"> 18.04.2013г.  №1-53/13; от 17.12.2014г.  №1-12/</w:t>
      </w:r>
      <w:proofErr w:type="gramStart"/>
      <w:r>
        <w:rPr>
          <w:sz w:val="28"/>
          <w:szCs w:val="28"/>
        </w:rPr>
        <w:t>14;  от</w:t>
      </w:r>
      <w:proofErr w:type="gramEnd"/>
      <w:r>
        <w:rPr>
          <w:sz w:val="28"/>
          <w:szCs w:val="28"/>
        </w:rPr>
        <w:t xml:space="preserve">  27.03.2015г.  №3-16/15, от 24.12.2015г.</w:t>
      </w:r>
      <w:bookmarkStart w:id="0" w:name="_GoBack"/>
      <w:bookmarkEnd w:id="0"/>
      <w:r>
        <w:rPr>
          <w:sz w:val="28"/>
          <w:szCs w:val="28"/>
        </w:rPr>
        <w:t xml:space="preserve">  №3-21/15, №5-25/16 от 23.06.2016г., №4-33/17 от 24.03.2017г., №6-36/17 от 29.06.2017г., №2-40/17 от 28.11.2017г., №1-46/18 от 03.05.2018г., 4-5/18 от 25.12.2018, 8-8/19 от 29.04.2019</w:t>
      </w:r>
      <w:r w:rsidR="00AE5199">
        <w:rPr>
          <w:sz w:val="28"/>
          <w:szCs w:val="28"/>
        </w:rPr>
        <w:t>, 6-14/19 от 04.12.2019</w:t>
      </w:r>
      <w:r w:rsidR="00C42E8E">
        <w:rPr>
          <w:sz w:val="28"/>
          <w:szCs w:val="28"/>
        </w:rPr>
        <w:t>, 2-21/20 от 27.08.2020г.</w:t>
      </w:r>
      <w:r w:rsidR="0063619E">
        <w:rPr>
          <w:sz w:val="28"/>
          <w:szCs w:val="28"/>
        </w:rPr>
        <w:t>, 4-26/21 от 25.03.2021</w:t>
      </w:r>
      <w:r w:rsidR="00501062">
        <w:rPr>
          <w:sz w:val="28"/>
          <w:szCs w:val="28"/>
        </w:rPr>
        <w:t>, 3-27/21 от 02.06.2021</w:t>
      </w:r>
      <w:r>
        <w:rPr>
          <w:sz w:val="28"/>
          <w:szCs w:val="28"/>
        </w:rPr>
        <w:t>) следующие изменения и дополнения:</w:t>
      </w:r>
    </w:p>
    <w:p w:rsidR="00F24DF4" w:rsidRDefault="00F24DF4" w:rsidP="00F24DF4">
      <w:pPr>
        <w:tabs>
          <w:tab w:val="left" w:pos="-1260"/>
        </w:tabs>
        <w:ind w:firstLine="709"/>
        <w:jc w:val="both"/>
        <w:rPr>
          <w:sz w:val="28"/>
          <w:szCs w:val="28"/>
        </w:rPr>
      </w:pPr>
      <w:r>
        <w:rPr>
          <w:sz w:val="28"/>
          <w:szCs w:val="28"/>
        </w:rPr>
        <w:t xml:space="preserve">1.1 </w:t>
      </w:r>
      <w:proofErr w:type="gramStart"/>
      <w:r>
        <w:rPr>
          <w:sz w:val="28"/>
          <w:szCs w:val="28"/>
        </w:rPr>
        <w:t>В</w:t>
      </w:r>
      <w:proofErr w:type="gramEnd"/>
      <w:r>
        <w:rPr>
          <w:sz w:val="28"/>
          <w:szCs w:val="28"/>
        </w:rPr>
        <w:t xml:space="preserve"> статье 4:</w:t>
      </w:r>
    </w:p>
    <w:p w:rsidR="00F24DF4" w:rsidRDefault="00F24DF4" w:rsidP="00F24DF4">
      <w:pPr>
        <w:tabs>
          <w:tab w:val="left" w:pos="-1260"/>
        </w:tabs>
        <w:ind w:firstLine="709"/>
        <w:jc w:val="both"/>
        <w:rPr>
          <w:sz w:val="28"/>
          <w:szCs w:val="28"/>
        </w:rPr>
      </w:pPr>
      <w:r>
        <w:rPr>
          <w:sz w:val="28"/>
          <w:szCs w:val="28"/>
        </w:rPr>
        <w:t>а) пункт 39 части 1 статьи 4 изложить в следующей редакции</w:t>
      </w:r>
    </w:p>
    <w:p w:rsidR="00F24DF4" w:rsidRDefault="00F24DF4" w:rsidP="00F24DF4">
      <w:pPr>
        <w:tabs>
          <w:tab w:val="left" w:pos="-1260"/>
        </w:tabs>
        <w:ind w:firstLine="709"/>
        <w:jc w:val="both"/>
        <w:rPr>
          <w:sz w:val="28"/>
          <w:szCs w:val="28"/>
        </w:rPr>
      </w:pPr>
      <w:r>
        <w:rPr>
          <w:sz w:val="28"/>
          <w:szCs w:val="28"/>
        </w:rPr>
        <w:t>«39)</w:t>
      </w:r>
      <w:r w:rsidRPr="001B416F">
        <w:t xml:space="preserve"> </w:t>
      </w:r>
      <w:r w:rsidRPr="001B416F">
        <w:rPr>
          <w:sz w:val="28"/>
          <w:szCs w:val="28"/>
        </w:rPr>
        <w:t>организация в соответствии с федеральным законом выполнения комплексных кадастровых работ и утверждение карты-плана территории</w:t>
      </w:r>
      <w:r>
        <w:rPr>
          <w:sz w:val="28"/>
          <w:szCs w:val="28"/>
        </w:rPr>
        <w:t xml:space="preserve">;»;  </w:t>
      </w:r>
    </w:p>
    <w:p w:rsidR="00F24DF4" w:rsidRDefault="00F24DF4" w:rsidP="00F24DF4">
      <w:pPr>
        <w:tabs>
          <w:tab w:val="left" w:pos="-1260"/>
        </w:tabs>
        <w:ind w:firstLine="709"/>
        <w:jc w:val="both"/>
        <w:rPr>
          <w:sz w:val="28"/>
          <w:szCs w:val="28"/>
        </w:rPr>
      </w:pPr>
      <w:r>
        <w:rPr>
          <w:sz w:val="28"/>
          <w:szCs w:val="28"/>
        </w:rPr>
        <w:t xml:space="preserve"> б) дополнить пунктом 41 следующего содержания:</w:t>
      </w:r>
    </w:p>
    <w:p w:rsidR="00F24DF4" w:rsidRPr="0081644A" w:rsidRDefault="00F24DF4" w:rsidP="00F24DF4">
      <w:pPr>
        <w:tabs>
          <w:tab w:val="left" w:pos="-1260"/>
        </w:tabs>
        <w:ind w:firstLine="709"/>
        <w:jc w:val="both"/>
        <w:rPr>
          <w:sz w:val="28"/>
          <w:szCs w:val="28"/>
        </w:rPr>
      </w:pPr>
      <w:r>
        <w:rPr>
          <w:sz w:val="28"/>
          <w:szCs w:val="28"/>
        </w:rPr>
        <w:t xml:space="preserve">«41) </w:t>
      </w:r>
      <w:r w:rsidRPr="0081644A">
        <w:rPr>
          <w:sz w:val="28"/>
          <w:szCs w:val="28"/>
        </w:rPr>
        <w:t>обеспечение первичных мер пожарной безопасности в границах муниципальных районов за границами городских и сельских населенных пунктов</w:t>
      </w:r>
      <w:r>
        <w:rPr>
          <w:sz w:val="28"/>
          <w:szCs w:val="28"/>
        </w:rPr>
        <w:t xml:space="preserve">.» </w:t>
      </w:r>
    </w:p>
    <w:p w:rsidR="00F24DF4" w:rsidRDefault="00F24DF4" w:rsidP="00F24DF4">
      <w:pPr>
        <w:tabs>
          <w:tab w:val="left" w:pos="-1260"/>
        </w:tabs>
        <w:ind w:firstLine="709"/>
        <w:jc w:val="both"/>
        <w:rPr>
          <w:sz w:val="28"/>
          <w:szCs w:val="28"/>
        </w:rPr>
      </w:pPr>
      <w:r>
        <w:rPr>
          <w:sz w:val="28"/>
          <w:szCs w:val="28"/>
        </w:rPr>
        <w:t>1.2 часть 1 статьи 4.1 дополнить пунктами 21 и 22 следующего содержания:</w:t>
      </w:r>
    </w:p>
    <w:p w:rsidR="00F24DF4" w:rsidRDefault="00F24DF4" w:rsidP="00F24DF4">
      <w:pPr>
        <w:tabs>
          <w:tab w:val="left" w:pos="-1260"/>
        </w:tabs>
        <w:ind w:firstLine="709"/>
        <w:jc w:val="both"/>
        <w:rPr>
          <w:sz w:val="28"/>
          <w:szCs w:val="28"/>
        </w:rPr>
      </w:pPr>
      <w:r>
        <w:rPr>
          <w:sz w:val="28"/>
          <w:szCs w:val="28"/>
        </w:rPr>
        <w:t xml:space="preserve">«21) </w:t>
      </w:r>
      <w:r w:rsidRPr="001B416F">
        <w:rPr>
          <w:sz w:val="28"/>
          <w:szCs w:val="28"/>
        </w:rPr>
        <w:t>участие в соответствии с федеральным законом в выполнени</w:t>
      </w:r>
      <w:r>
        <w:rPr>
          <w:sz w:val="28"/>
          <w:szCs w:val="28"/>
        </w:rPr>
        <w:t xml:space="preserve">и комплексных кадастровых работ; </w:t>
      </w:r>
    </w:p>
    <w:p w:rsidR="00F24DF4" w:rsidRDefault="00F24DF4" w:rsidP="00F24DF4">
      <w:pPr>
        <w:tabs>
          <w:tab w:val="left" w:pos="-1260"/>
        </w:tabs>
        <w:ind w:firstLine="709"/>
        <w:jc w:val="both"/>
        <w:rPr>
          <w:i/>
          <w:sz w:val="28"/>
          <w:szCs w:val="28"/>
        </w:rPr>
      </w:pPr>
      <w:r>
        <w:rPr>
          <w:sz w:val="28"/>
          <w:szCs w:val="28"/>
        </w:rPr>
        <w:t xml:space="preserve"> 22) </w:t>
      </w:r>
      <w:r w:rsidRPr="00C32437">
        <w:rPr>
          <w:sz w:val="28"/>
          <w:szCs w:val="28"/>
        </w:rPr>
        <w:t>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Pr>
          <w:sz w:val="28"/>
          <w:szCs w:val="28"/>
        </w:rPr>
        <w:t xml:space="preserve">.»; </w:t>
      </w:r>
    </w:p>
    <w:p w:rsidR="00F24DF4" w:rsidRDefault="00F24DF4" w:rsidP="00F24DF4">
      <w:pPr>
        <w:tabs>
          <w:tab w:val="left" w:pos="-1260"/>
        </w:tabs>
        <w:ind w:firstLine="709"/>
        <w:jc w:val="both"/>
        <w:rPr>
          <w:sz w:val="28"/>
          <w:szCs w:val="28"/>
        </w:rPr>
      </w:pPr>
      <w:r>
        <w:rPr>
          <w:sz w:val="28"/>
          <w:szCs w:val="28"/>
        </w:rPr>
        <w:t>1.3 Статью 5 дополнить пунктом 17 следующего содержания:</w:t>
      </w:r>
    </w:p>
    <w:p w:rsidR="00F24DF4" w:rsidRDefault="00F24DF4" w:rsidP="00F24DF4">
      <w:pPr>
        <w:tabs>
          <w:tab w:val="left" w:pos="-1260"/>
        </w:tabs>
        <w:ind w:firstLine="709"/>
        <w:jc w:val="both"/>
        <w:rPr>
          <w:sz w:val="28"/>
          <w:szCs w:val="28"/>
        </w:rPr>
      </w:pPr>
      <w:r>
        <w:rPr>
          <w:sz w:val="28"/>
          <w:szCs w:val="28"/>
        </w:rPr>
        <w:t xml:space="preserve">«17) </w:t>
      </w:r>
      <w:r w:rsidRPr="00565E1F">
        <w:rPr>
          <w:sz w:val="28"/>
          <w:szCs w:val="28"/>
        </w:rPr>
        <w:t>создание муниципальной пожарной охраны</w:t>
      </w:r>
      <w:r>
        <w:rPr>
          <w:sz w:val="28"/>
          <w:szCs w:val="28"/>
        </w:rPr>
        <w:t xml:space="preserve">.»; </w:t>
      </w:r>
    </w:p>
    <w:p w:rsidR="00F24DF4" w:rsidRDefault="00F24DF4" w:rsidP="00F24DF4">
      <w:pPr>
        <w:tabs>
          <w:tab w:val="left" w:pos="-1260"/>
        </w:tabs>
        <w:ind w:firstLine="709"/>
        <w:jc w:val="both"/>
        <w:rPr>
          <w:sz w:val="28"/>
          <w:szCs w:val="28"/>
        </w:rPr>
      </w:pPr>
      <w:r>
        <w:rPr>
          <w:sz w:val="28"/>
          <w:szCs w:val="28"/>
        </w:rPr>
        <w:lastRenderedPageBreak/>
        <w:t>1.4 абзац 7 статьи  30 изложить в следующей редакции:</w:t>
      </w:r>
    </w:p>
    <w:p w:rsidR="00F24DF4" w:rsidRPr="00C53D26" w:rsidRDefault="00F24DF4" w:rsidP="00F24DF4">
      <w:pPr>
        <w:tabs>
          <w:tab w:val="left" w:pos="-1260"/>
        </w:tabs>
        <w:ind w:firstLine="709"/>
        <w:jc w:val="both"/>
        <w:rPr>
          <w:sz w:val="28"/>
          <w:szCs w:val="28"/>
        </w:rPr>
      </w:pPr>
      <w:r>
        <w:rPr>
          <w:sz w:val="28"/>
          <w:szCs w:val="28"/>
        </w:rPr>
        <w:t>«-</w:t>
      </w:r>
      <w:r w:rsidRPr="00745F35">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rPr>
        <w:t xml:space="preserve">;»; </w:t>
      </w:r>
    </w:p>
    <w:p w:rsidR="00F24DF4" w:rsidRDefault="00F24DF4" w:rsidP="00F24DF4">
      <w:pPr>
        <w:tabs>
          <w:tab w:val="left" w:pos="-1260"/>
        </w:tabs>
        <w:ind w:firstLine="709"/>
        <w:jc w:val="both"/>
        <w:rPr>
          <w:sz w:val="28"/>
          <w:szCs w:val="28"/>
        </w:rPr>
      </w:pPr>
      <w:r>
        <w:rPr>
          <w:sz w:val="28"/>
          <w:szCs w:val="28"/>
        </w:rPr>
        <w:t>1.5 абзац 9 части 1 статьи 33 изложить в следующей редакции:</w:t>
      </w:r>
    </w:p>
    <w:p w:rsidR="00F24DF4" w:rsidRDefault="00F24DF4" w:rsidP="00F24DF4">
      <w:pPr>
        <w:tabs>
          <w:tab w:val="left" w:pos="-1260"/>
        </w:tabs>
        <w:ind w:firstLine="709"/>
        <w:jc w:val="both"/>
        <w:rPr>
          <w:sz w:val="28"/>
          <w:szCs w:val="28"/>
        </w:rPr>
      </w:pPr>
      <w:r>
        <w:rPr>
          <w:sz w:val="28"/>
          <w:szCs w:val="28"/>
        </w:rPr>
        <w:t>«-</w:t>
      </w:r>
      <w:r w:rsidRPr="00C53D26">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rPr>
        <w:t>»;</w:t>
      </w:r>
    </w:p>
    <w:p w:rsidR="00717F5E" w:rsidRDefault="00717F5E" w:rsidP="00AE5199">
      <w:pPr>
        <w:tabs>
          <w:tab w:val="left" w:pos="-1260"/>
        </w:tabs>
        <w:ind w:firstLine="709"/>
        <w:jc w:val="both"/>
        <w:rPr>
          <w:sz w:val="28"/>
          <w:szCs w:val="28"/>
        </w:rPr>
      </w:pPr>
      <w:r>
        <w:rPr>
          <w:sz w:val="28"/>
          <w:szCs w:val="28"/>
        </w:rPr>
        <w:t>2. В порядке</w:t>
      </w:r>
      <w:r w:rsidR="0063619E">
        <w:rPr>
          <w:sz w:val="28"/>
          <w:szCs w:val="28"/>
        </w:rPr>
        <w:t xml:space="preserve">, </w:t>
      </w:r>
      <w:r>
        <w:rPr>
          <w:sz w:val="28"/>
          <w:szCs w:val="28"/>
        </w:rPr>
        <w:t xml:space="preserve"> установленном Федеральным  законом от 21.07.2005 №97-ФЗ «О государственной регистрации уставов муниципальных образований»</w:t>
      </w:r>
      <w:r w:rsidR="0063619E">
        <w:rPr>
          <w:sz w:val="28"/>
          <w:szCs w:val="28"/>
        </w:rPr>
        <w:t>,</w:t>
      </w:r>
      <w:r>
        <w:rPr>
          <w:sz w:val="28"/>
          <w:szCs w:val="28"/>
        </w:rPr>
        <w:t xml:space="preserve"> в 15-ти </w:t>
      </w:r>
      <w:proofErr w:type="spellStart"/>
      <w:r>
        <w:rPr>
          <w:sz w:val="28"/>
          <w:szCs w:val="28"/>
        </w:rPr>
        <w:t>дневный</w:t>
      </w:r>
      <w:proofErr w:type="spellEnd"/>
      <w:r>
        <w:rPr>
          <w:sz w:val="28"/>
          <w:szCs w:val="28"/>
        </w:rPr>
        <w:t xml:space="preserve"> срок представить муниципальный правовой акт о внесении изменений и дополнений в Устав на государственную регистрацию.</w:t>
      </w:r>
    </w:p>
    <w:p w:rsidR="0063619E" w:rsidRDefault="00717F5E" w:rsidP="0063619E">
      <w:pPr>
        <w:pStyle w:val="a3"/>
        <w:tabs>
          <w:tab w:val="left" w:pos="993"/>
        </w:tabs>
        <w:ind w:firstLine="567"/>
        <w:rPr>
          <w:rFonts w:eastAsia="Calibri"/>
          <w:iCs/>
        </w:rPr>
      </w:pPr>
      <w:r>
        <w:t xml:space="preserve"> </w:t>
      </w:r>
      <w:r w:rsidR="00AE5199">
        <w:t xml:space="preserve"> 3. </w:t>
      </w:r>
      <w:r>
        <w:t xml:space="preserve">Опубликовать </w:t>
      </w:r>
      <w:r>
        <w:rPr>
          <w:rFonts w:eastAsia="Calibri"/>
          <w:iCs/>
        </w:rPr>
        <w:t xml:space="preserve"> зарегистрированный муниципальный правовой акт о внесении изменений и дополнений в Устав муниципального образования «Хоринский район» в течение 7 дней со дня поступления</w:t>
      </w:r>
      <w:r w:rsidR="00501062">
        <w:rPr>
          <w:rFonts w:eastAsia="Calibri"/>
          <w:iCs/>
        </w:rPr>
        <w:t xml:space="preserve"> уведомления о включении сведений о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w:t>
      </w:r>
      <w:r>
        <w:rPr>
          <w:rFonts w:eastAsia="Calibri"/>
          <w:iCs/>
        </w:rPr>
        <w:t xml:space="preserve">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717F5E" w:rsidRDefault="00717F5E" w:rsidP="0063619E">
      <w:pPr>
        <w:pStyle w:val="a3"/>
        <w:tabs>
          <w:tab w:val="left" w:pos="993"/>
        </w:tabs>
        <w:ind w:firstLine="567"/>
        <w:rPr>
          <w:rFonts w:eastAsia="Calibri"/>
          <w:iCs/>
        </w:rPr>
      </w:pPr>
      <w:r>
        <w:t xml:space="preserve">  4. В десятидневный срок после опубликования  направить информацию об опубликовании в </w:t>
      </w:r>
      <w:r>
        <w:rPr>
          <w:rFonts w:eastAsia="Calibri"/>
          <w:iCs/>
        </w:rPr>
        <w:t>территориальный орган уполномоченного федерального органа исполнительной власти в сфере регистрации уставов муниципальных образований.</w:t>
      </w:r>
    </w:p>
    <w:p w:rsidR="00717F5E" w:rsidRDefault="00717F5E" w:rsidP="00717F5E">
      <w:pPr>
        <w:pStyle w:val="a3"/>
        <w:ind w:firstLine="567"/>
      </w:pPr>
      <w:r>
        <w:t xml:space="preserve">  5. Контроль за исполнением настоящего решения оставляю за собой.</w:t>
      </w:r>
    </w:p>
    <w:p w:rsidR="00717F5E" w:rsidRDefault="00717F5E" w:rsidP="00717F5E">
      <w:pPr>
        <w:autoSpaceDE w:val="0"/>
        <w:autoSpaceDN w:val="0"/>
        <w:adjustRightInd w:val="0"/>
        <w:ind w:firstLine="709"/>
        <w:jc w:val="both"/>
        <w:rPr>
          <w:sz w:val="28"/>
          <w:szCs w:val="28"/>
        </w:rPr>
      </w:pPr>
    </w:p>
    <w:p w:rsidR="00717F5E" w:rsidRDefault="00F24DF4" w:rsidP="00717F5E">
      <w:pPr>
        <w:jc w:val="both"/>
        <w:rPr>
          <w:b/>
          <w:sz w:val="28"/>
          <w:szCs w:val="28"/>
        </w:rPr>
      </w:pPr>
      <w:proofErr w:type="spellStart"/>
      <w:r>
        <w:rPr>
          <w:b/>
          <w:sz w:val="28"/>
          <w:szCs w:val="28"/>
        </w:rPr>
        <w:t>Врио</w:t>
      </w:r>
      <w:proofErr w:type="spellEnd"/>
      <w:r>
        <w:rPr>
          <w:b/>
          <w:sz w:val="28"/>
          <w:szCs w:val="28"/>
        </w:rPr>
        <w:t xml:space="preserve"> г</w:t>
      </w:r>
      <w:r w:rsidR="00717F5E">
        <w:rPr>
          <w:b/>
          <w:sz w:val="28"/>
          <w:szCs w:val="28"/>
        </w:rPr>
        <w:t>лав</w:t>
      </w:r>
      <w:r>
        <w:rPr>
          <w:b/>
          <w:sz w:val="28"/>
          <w:szCs w:val="28"/>
        </w:rPr>
        <w:t>ы</w:t>
      </w:r>
      <w:r w:rsidR="00717F5E">
        <w:rPr>
          <w:b/>
          <w:sz w:val="28"/>
          <w:szCs w:val="28"/>
        </w:rPr>
        <w:t xml:space="preserve"> муниципального</w:t>
      </w:r>
    </w:p>
    <w:p w:rsidR="00717F5E" w:rsidRDefault="00717F5E" w:rsidP="00717F5E">
      <w:pPr>
        <w:jc w:val="both"/>
        <w:rPr>
          <w:b/>
          <w:sz w:val="28"/>
          <w:szCs w:val="28"/>
        </w:rPr>
      </w:pPr>
      <w:r>
        <w:rPr>
          <w:b/>
          <w:sz w:val="28"/>
          <w:szCs w:val="28"/>
        </w:rPr>
        <w:t xml:space="preserve">образования «Хоринский район»                        </w:t>
      </w:r>
      <w:r w:rsidR="003E09CD">
        <w:rPr>
          <w:b/>
          <w:sz w:val="28"/>
          <w:szCs w:val="28"/>
        </w:rPr>
        <w:t xml:space="preserve">              </w:t>
      </w:r>
      <w:r>
        <w:rPr>
          <w:b/>
          <w:sz w:val="28"/>
          <w:szCs w:val="28"/>
        </w:rPr>
        <w:t xml:space="preserve">       </w:t>
      </w:r>
      <w:r w:rsidR="00F24DF4">
        <w:rPr>
          <w:b/>
          <w:sz w:val="28"/>
          <w:szCs w:val="28"/>
        </w:rPr>
        <w:t xml:space="preserve">  А.С. Черных</w:t>
      </w:r>
    </w:p>
    <w:p w:rsidR="00717F5E" w:rsidRDefault="00717F5E" w:rsidP="00717F5E">
      <w:pPr>
        <w:jc w:val="both"/>
        <w:rPr>
          <w:b/>
          <w:sz w:val="28"/>
          <w:szCs w:val="28"/>
        </w:rPr>
      </w:pPr>
    </w:p>
    <w:p w:rsidR="00717F5E" w:rsidRDefault="00717F5E" w:rsidP="00717F5E">
      <w:pPr>
        <w:jc w:val="both"/>
        <w:rPr>
          <w:b/>
          <w:sz w:val="28"/>
          <w:szCs w:val="28"/>
        </w:rPr>
      </w:pPr>
      <w:r>
        <w:rPr>
          <w:b/>
          <w:sz w:val="28"/>
          <w:szCs w:val="28"/>
        </w:rPr>
        <w:t>Председатель Совета депутатов</w:t>
      </w:r>
    </w:p>
    <w:p w:rsidR="00E94EBC" w:rsidRDefault="00E94EBC" w:rsidP="00717F5E">
      <w:pPr>
        <w:jc w:val="both"/>
        <w:rPr>
          <w:b/>
          <w:sz w:val="28"/>
          <w:szCs w:val="28"/>
        </w:rPr>
      </w:pPr>
      <w:r>
        <w:rPr>
          <w:b/>
          <w:sz w:val="28"/>
          <w:szCs w:val="28"/>
        </w:rPr>
        <w:t>муниципального образования</w:t>
      </w:r>
    </w:p>
    <w:p w:rsidR="002E61B8" w:rsidRDefault="00717F5E" w:rsidP="00501062">
      <w:pPr>
        <w:jc w:val="both"/>
      </w:pPr>
      <w:r>
        <w:rPr>
          <w:b/>
          <w:sz w:val="28"/>
          <w:szCs w:val="28"/>
        </w:rPr>
        <w:t>«</w:t>
      </w:r>
      <w:proofErr w:type="spellStart"/>
      <w:r>
        <w:rPr>
          <w:b/>
          <w:sz w:val="28"/>
          <w:szCs w:val="28"/>
        </w:rPr>
        <w:t>Хоринский</w:t>
      </w:r>
      <w:proofErr w:type="spellEnd"/>
      <w:r>
        <w:rPr>
          <w:b/>
          <w:sz w:val="28"/>
          <w:szCs w:val="28"/>
        </w:rPr>
        <w:t xml:space="preserve"> район»                                      </w:t>
      </w:r>
      <w:r w:rsidR="003E09CD">
        <w:rPr>
          <w:b/>
          <w:sz w:val="28"/>
          <w:szCs w:val="28"/>
        </w:rPr>
        <w:t xml:space="preserve">                          </w:t>
      </w:r>
      <w:r>
        <w:rPr>
          <w:b/>
          <w:sz w:val="28"/>
          <w:szCs w:val="28"/>
        </w:rPr>
        <w:t xml:space="preserve">        В.Р. </w:t>
      </w:r>
      <w:proofErr w:type="spellStart"/>
      <w:r>
        <w:rPr>
          <w:b/>
          <w:sz w:val="28"/>
          <w:szCs w:val="28"/>
        </w:rPr>
        <w:t>Салдруева</w:t>
      </w:r>
      <w:proofErr w:type="spellEnd"/>
    </w:p>
    <w:sectPr w:rsidR="002E61B8" w:rsidSect="00717F5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F5E"/>
    <w:rsid w:val="00215AEF"/>
    <w:rsid w:val="002465B2"/>
    <w:rsid w:val="002C330E"/>
    <w:rsid w:val="002E61B8"/>
    <w:rsid w:val="003E09CD"/>
    <w:rsid w:val="004F0210"/>
    <w:rsid w:val="00501062"/>
    <w:rsid w:val="0063619E"/>
    <w:rsid w:val="00717F5E"/>
    <w:rsid w:val="007B0941"/>
    <w:rsid w:val="00985F14"/>
    <w:rsid w:val="0098668F"/>
    <w:rsid w:val="00AE5199"/>
    <w:rsid w:val="00C332B1"/>
    <w:rsid w:val="00C42E8E"/>
    <w:rsid w:val="00D21916"/>
    <w:rsid w:val="00D33880"/>
    <w:rsid w:val="00D50E5B"/>
    <w:rsid w:val="00D54894"/>
    <w:rsid w:val="00E2724E"/>
    <w:rsid w:val="00E57A35"/>
    <w:rsid w:val="00E94EBC"/>
    <w:rsid w:val="00EF1D20"/>
    <w:rsid w:val="00F24DF4"/>
    <w:rsid w:val="00FD1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4B8E5-E4CE-4321-B5BD-E3012C5D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F5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717F5E"/>
    <w:pPr>
      <w:ind w:firstLine="540"/>
      <w:jc w:val="both"/>
    </w:pPr>
    <w:rPr>
      <w:sz w:val="28"/>
      <w:szCs w:val="28"/>
    </w:rPr>
  </w:style>
  <w:style w:type="character" w:customStyle="1" w:styleId="a4">
    <w:name w:val="Основной текст с отступом Знак"/>
    <w:basedOn w:val="a0"/>
    <w:link w:val="a3"/>
    <w:semiHidden/>
    <w:rsid w:val="00717F5E"/>
    <w:rPr>
      <w:rFonts w:ascii="Times New Roman" w:eastAsia="Times New Roman" w:hAnsi="Times New Roman" w:cs="Times New Roman"/>
      <w:sz w:val="28"/>
      <w:szCs w:val="28"/>
    </w:rPr>
  </w:style>
  <w:style w:type="character" w:styleId="a5">
    <w:name w:val="Hyperlink"/>
    <w:basedOn w:val="a0"/>
    <w:uiPriority w:val="99"/>
    <w:semiHidden/>
    <w:unhideWhenUsed/>
    <w:rsid w:val="00717F5E"/>
    <w:rPr>
      <w:color w:val="0000FF"/>
      <w:u w:val="single"/>
    </w:rPr>
  </w:style>
  <w:style w:type="paragraph" w:styleId="a6">
    <w:name w:val="Balloon Text"/>
    <w:basedOn w:val="a"/>
    <w:link w:val="a7"/>
    <w:uiPriority w:val="99"/>
    <w:semiHidden/>
    <w:unhideWhenUsed/>
    <w:rsid w:val="00717F5E"/>
    <w:rPr>
      <w:rFonts w:ascii="Tahoma" w:hAnsi="Tahoma" w:cs="Tahoma"/>
      <w:sz w:val="16"/>
      <w:szCs w:val="16"/>
    </w:rPr>
  </w:style>
  <w:style w:type="character" w:customStyle="1" w:styleId="a7">
    <w:name w:val="Текст выноски Знак"/>
    <w:basedOn w:val="a0"/>
    <w:link w:val="a6"/>
    <w:uiPriority w:val="99"/>
    <w:semiHidden/>
    <w:rsid w:val="00717F5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65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Sovet D</cp:lastModifiedBy>
  <cp:revision>3</cp:revision>
  <cp:lastPrinted>2021-06-03T08:49:00Z</cp:lastPrinted>
  <dcterms:created xsi:type="dcterms:W3CDTF">2021-07-20T04:12:00Z</dcterms:created>
  <dcterms:modified xsi:type="dcterms:W3CDTF">2021-07-20T04:57:00Z</dcterms:modified>
</cp:coreProperties>
</file>