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5A2" w:rsidRPr="00D87D98" w:rsidRDefault="00A04647" w:rsidP="00F675A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D98">
        <w:rPr>
          <w:rFonts w:ascii="Times New Roman" w:hAnsi="Times New Roman" w:cs="Times New Roman"/>
          <w:b/>
          <w:sz w:val="24"/>
          <w:szCs w:val="24"/>
        </w:rPr>
        <w:t>Организация и проблемы обслуживания п</w:t>
      </w:r>
      <w:r w:rsidR="00F675A2" w:rsidRPr="00D87D98">
        <w:rPr>
          <w:rFonts w:ascii="Times New Roman" w:hAnsi="Times New Roman" w:cs="Times New Roman"/>
          <w:b/>
          <w:sz w:val="24"/>
          <w:szCs w:val="24"/>
        </w:rPr>
        <w:t>ациентов в районной поликлиники</w:t>
      </w:r>
    </w:p>
    <w:p w:rsidR="00024D4A" w:rsidRPr="00D87D98" w:rsidRDefault="00A04647" w:rsidP="00F675A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D98">
        <w:rPr>
          <w:rFonts w:ascii="Times New Roman" w:hAnsi="Times New Roman" w:cs="Times New Roman"/>
          <w:b/>
          <w:sz w:val="24"/>
          <w:szCs w:val="24"/>
        </w:rPr>
        <w:t xml:space="preserve">ГБУЗ " </w:t>
      </w:r>
      <w:proofErr w:type="spellStart"/>
      <w:proofErr w:type="gramStart"/>
      <w:r w:rsidRPr="00D87D98">
        <w:rPr>
          <w:rFonts w:ascii="Times New Roman" w:hAnsi="Times New Roman" w:cs="Times New Roman"/>
          <w:b/>
          <w:sz w:val="24"/>
          <w:szCs w:val="24"/>
        </w:rPr>
        <w:t>Хоринская</w:t>
      </w:r>
      <w:proofErr w:type="spellEnd"/>
      <w:r w:rsidRPr="00D87D98">
        <w:rPr>
          <w:rFonts w:ascii="Times New Roman" w:hAnsi="Times New Roman" w:cs="Times New Roman"/>
          <w:b/>
          <w:sz w:val="24"/>
          <w:szCs w:val="24"/>
        </w:rPr>
        <w:t xml:space="preserve">  ЦРБ</w:t>
      </w:r>
      <w:proofErr w:type="gramEnd"/>
      <w:r w:rsidRPr="00D87D98">
        <w:rPr>
          <w:rFonts w:ascii="Times New Roman" w:hAnsi="Times New Roman" w:cs="Times New Roman"/>
          <w:b/>
          <w:sz w:val="24"/>
          <w:szCs w:val="24"/>
        </w:rPr>
        <w:t>"</w:t>
      </w:r>
    </w:p>
    <w:p w:rsidR="00A04647" w:rsidRPr="00D87D98" w:rsidRDefault="00A04647" w:rsidP="00024D4A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10AB0" w:rsidRPr="00D87D98" w:rsidRDefault="003C42ED" w:rsidP="00024D4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D98">
        <w:rPr>
          <w:rFonts w:ascii="Times New Roman" w:hAnsi="Times New Roman" w:cs="Times New Roman"/>
          <w:sz w:val="24"/>
          <w:szCs w:val="24"/>
        </w:rPr>
        <w:t>На 01.01.2019</w:t>
      </w:r>
      <w:r w:rsidR="00024D4A" w:rsidRPr="00D87D98">
        <w:rPr>
          <w:rFonts w:ascii="Times New Roman" w:hAnsi="Times New Roman" w:cs="Times New Roman"/>
          <w:sz w:val="24"/>
          <w:szCs w:val="24"/>
        </w:rPr>
        <w:t xml:space="preserve">г. численность постоянного населения района </w:t>
      </w:r>
      <w:proofErr w:type="gramStart"/>
      <w:r w:rsidR="00024D4A" w:rsidRPr="00D87D98">
        <w:rPr>
          <w:rFonts w:ascii="Times New Roman" w:hAnsi="Times New Roman" w:cs="Times New Roman"/>
          <w:sz w:val="24"/>
          <w:szCs w:val="24"/>
        </w:rPr>
        <w:t>составила  17138</w:t>
      </w:r>
      <w:proofErr w:type="gramEnd"/>
      <w:r w:rsidR="00024D4A" w:rsidRPr="00D87D98">
        <w:rPr>
          <w:rFonts w:ascii="Times New Roman" w:hAnsi="Times New Roman" w:cs="Times New Roman"/>
          <w:sz w:val="24"/>
          <w:szCs w:val="24"/>
        </w:rPr>
        <w:t xml:space="preserve"> человек.  В течение 3 лет число населения снижается в связи с миграцией, смертностью.   Соотношение женщин и мужчин на протяжении 3-х лет сохраняется в пределах 50/50.  Количество взрослого населения составляет 69,8% от всего населения, с каждым годом незначительно снижается.  Количество детей от 0-17 лет остается на том же уровне и составляет 29-30% от всего населения.  Количест</w:t>
      </w:r>
      <w:r w:rsidR="000D55C4" w:rsidRPr="00D87D98">
        <w:rPr>
          <w:rFonts w:ascii="Times New Roman" w:hAnsi="Times New Roman" w:cs="Times New Roman"/>
          <w:sz w:val="24"/>
          <w:szCs w:val="24"/>
        </w:rPr>
        <w:t>во детей до года снизилось на 20,7% по сравнению с 2018</w:t>
      </w:r>
      <w:r w:rsidR="00024D4A" w:rsidRPr="00D87D98">
        <w:rPr>
          <w:rFonts w:ascii="Times New Roman" w:hAnsi="Times New Roman" w:cs="Times New Roman"/>
          <w:sz w:val="24"/>
          <w:szCs w:val="24"/>
        </w:rPr>
        <w:t>г., количество детей от 0-14 лет и от 15-17 снизилось незначит</w:t>
      </w:r>
      <w:r w:rsidR="00F675A2" w:rsidRPr="00D87D98">
        <w:rPr>
          <w:rFonts w:ascii="Times New Roman" w:hAnsi="Times New Roman" w:cs="Times New Roman"/>
          <w:sz w:val="24"/>
          <w:szCs w:val="24"/>
        </w:rPr>
        <w:t>ельно.</w:t>
      </w:r>
    </w:p>
    <w:p w:rsidR="00F675A2" w:rsidRPr="00D87D98" w:rsidRDefault="00A10AB0" w:rsidP="00024D4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D98">
        <w:rPr>
          <w:rFonts w:ascii="Times New Roman" w:hAnsi="Times New Roman" w:cs="Times New Roman"/>
          <w:b/>
          <w:sz w:val="24"/>
          <w:szCs w:val="24"/>
        </w:rPr>
        <w:t xml:space="preserve">Амбулаторно-поликлиническое обслуживание </w:t>
      </w:r>
      <w:proofErr w:type="gramStart"/>
      <w:r w:rsidRPr="00D87D98">
        <w:rPr>
          <w:rFonts w:ascii="Times New Roman" w:hAnsi="Times New Roman" w:cs="Times New Roman"/>
          <w:b/>
          <w:sz w:val="24"/>
          <w:szCs w:val="24"/>
        </w:rPr>
        <w:t>пациентов  проводится</w:t>
      </w:r>
      <w:proofErr w:type="gramEnd"/>
      <w:r w:rsidRPr="00D87D98">
        <w:rPr>
          <w:rFonts w:ascii="Times New Roman" w:hAnsi="Times New Roman" w:cs="Times New Roman"/>
          <w:sz w:val="24"/>
          <w:szCs w:val="24"/>
        </w:rPr>
        <w:t xml:space="preserve"> </w:t>
      </w:r>
      <w:r w:rsidR="00F675A2" w:rsidRPr="00D87D98">
        <w:rPr>
          <w:rFonts w:ascii="Times New Roman" w:hAnsi="Times New Roman" w:cs="Times New Roman"/>
          <w:sz w:val="24"/>
          <w:szCs w:val="24"/>
        </w:rPr>
        <w:t>в неско</w:t>
      </w:r>
      <w:r w:rsidR="00A766ED" w:rsidRPr="00D87D98">
        <w:rPr>
          <w:rFonts w:ascii="Times New Roman" w:hAnsi="Times New Roman" w:cs="Times New Roman"/>
          <w:sz w:val="24"/>
          <w:szCs w:val="24"/>
        </w:rPr>
        <w:t xml:space="preserve">льких приспособленных зданиях: </w:t>
      </w:r>
      <w:r w:rsidR="00F675A2" w:rsidRPr="00D87D98">
        <w:rPr>
          <w:rFonts w:ascii="Times New Roman" w:hAnsi="Times New Roman" w:cs="Times New Roman"/>
          <w:sz w:val="24"/>
          <w:szCs w:val="24"/>
        </w:rPr>
        <w:t xml:space="preserve"> поликлиника на Ленина 24, двухэтажное здание 1979 г постройки,  здание на Лен</w:t>
      </w:r>
      <w:r w:rsidRPr="00D87D98">
        <w:rPr>
          <w:rFonts w:ascii="Times New Roman" w:hAnsi="Times New Roman" w:cs="Times New Roman"/>
          <w:sz w:val="24"/>
          <w:szCs w:val="24"/>
        </w:rPr>
        <w:t xml:space="preserve">ина 25 здание 1924 г постройки , </w:t>
      </w:r>
      <w:r w:rsidR="00F675A2" w:rsidRPr="00D87D98">
        <w:rPr>
          <w:rFonts w:ascii="Times New Roman" w:hAnsi="Times New Roman" w:cs="Times New Roman"/>
          <w:sz w:val="24"/>
          <w:szCs w:val="24"/>
        </w:rPr>
        <w:t xml:space="preserve"> стоматологическое отделение на 1 этаже жилого дома 1987 г постройки .  </w:t>
      </w:r>
    </w:p>
    <w:p w:rsidR="007C191A" w:rsidRPr="00D87D98" w:rsidRDefault="00024D4A" w:rsidP="007C191A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>Структурные подразделения поликлиники ЦРБ п</w:t>
      </w:r>
      <w:r w:rsidR="00A10AB0" w:rsidRPr="00D87D98">
        <w:rPr>
          <w:rFonts w:ascii="Times New Roman" w:hAnsi="Times New Roman"/>
          <w:sz w:val="24"/>
          <w:szCs w:val="24"/>
        </w:rPr>
        <w:t xml:space="preserve">редставлены: </w:t>
      </w:r>
      <w:r w:rsidR="007C191A" w:rsidRPr="00D87D98">
        <w:rPr>
          <w:rFonts w:ascii="Times New Roman" w:hAnsi="Times New Roman"/>
          <w:sz w:val="24"/>
          <w:szCs w:val="24"/>
        </w:rPr>
        <w:t xml:space="preserve">     </w:t>
      </w:r>
    </w:p>
    <w:p w:rsidR="007C191A" w:rsidRPr="00D87D98" w:rsidRDefault="007C191A" w:rsidP="007C191A">
      <w:pPr>
        <w:pStyle w:val="a4"/>
        <w:ind w:firstLine="567"/>
        <w:rPr>
          <w:rFonts w:ascii="Times New Roman" w:hAnsi="Times New Roman"/>
          <w:sz w:val="24"/>
          <w:szCs w:val="24"/>
        </w:rPr>
      </w:pPr>
    </w:p>
    <w:p w:rsidR="007C191A" w:rsidRPr="00D87D98" w:rsidRDefault="007C191A" w:rsidP="007C191A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>1. Регистратура</w:t>
      </w:r>
    </w:p>
    <w:p w:rsidR="00A10AB0" w:rsidRPr="00D87D98" w:rsidRDefault="00A10AB0" w:rsidP="007C191A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 xml:space="preserve"> </w:t>
      </w:r>
      <w:r w:rsidR="007C191A" w:rsidRPr="00D87D98">
        <w:rPr>
          <w:rFonts w:ascii="Times New Roman" w:hAnsi="Times New Roman"/>
          <w:sz w:val="24"/>
          <w:szCs w:val="24"/>
        </w:rPr>
        <w:t>2. Д</w:t>
      </w:r>
      <w:r w:rsidRPr="00D87D98">
        <w:rPr>
          <w:rFonts w:ascii="Times New Roman" w:hAnsi="Times New Roman"/>
          <w:sz w:val="24"/>
          <w:szCs w:val="24"/>
        </w:rPr>
        <w:t>етская консультация</w:t>
      </w:r>
    </w:p>
    <w:p w:rsidR="00A10AB0" w:rsidRPr="00D87D98" w:rsidRDefault="007C191A" w:rsidP="007C191A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 xml:space="preserve"> 3. Ж</w:t>
      </w:r>
      <w:r w:rsidR="00024D4A" w:rsidRPr="00D87D98">
        <w:rPr>
          <w:rFonts w:ascii="Times New Roman" w:hAnsi="Times New Roman"/>
          <w:sz w:val="24"/>
          <w:szCs w:val="24"/>
        </w:rPr>
        <w:t>енская консультация,</w:t>
      </w:r>
    </w:p>
    <w:p w:rsidR="00A10AB0" w:rsidRPr="00D87D98" w:rsidRDefault="00024D4A" w:rsidP="007C191A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 xml:space="preserve"> </w:t>
      </w:r>
      <w:r w:rsidR="007C191A" w:rsidRPr="00D87D98">
        <w:rPr>
          <w:rFonts w:ascii="Times New Roman" w:hAnsi="Times New Roman"/>
          <w:sz w:val="24"/>
          <w:szCs w:val="24"/>
        </w:rPr>
        <w:t>4. Стоматологическая поликлиника</w:t>
      </w:r>
    </w:p>
    <w:p w:rsidR="007C191A" w:rsidRPr="00D87D98" w:rsidRDefault="007C191A" w:rsidP="007C191A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>5. К</w:t>
      </w:r>
      <w:r w:rsidR="00024D4A" w:rsidRPr="00D87D98">
        <w:rPr>
          <w:rFonts w:ascii="Times New Roman" w:hAnsi="Times New Roman"/>
          <w:sz w:val="24"/>
          <w:szCs w:val="24"/>
        </w:rPr>
        <w:t>линическая, биохимическа</w:t>
      </w:r>
      <w:r w:rsidRPr="00D87D98">
        <w:rPr>
          <w:rFonts w:ascii="Times New Roman" w:hAnsi="Times New Roman"/>
          <w:sz w:val="24"/>
          <w:szCs w:val="24"/>
        </w:rPr>
        <w:t xml:space="preserve">я лаборатории, СПИД-лаборатория </w:t>
      </w:r>
    </w:p>
    <w:p w:rsidR="00A10AB0" w:rsidRPr="00D87D98" w:rsidRDefault="007C191A" w:rsidP="007C191A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 xml:space="preserve">6.  </w:t>
      </w:r>
      <w:proofErr w:type="spellStart"/>
      <w:proofErr w:type="gramStart"/>
      <w:r w:rsidRPr="00D87D98">
        <w:rPr>
          <w:rFonts w:ascii="Times New Roman" w:hAnsi="Times New Roman"/>
          <w:sz w:val="24"/>
          <w:szCs w:val="24"/>
        </w:rPr>
        <w:t>Р</w:t>
      </w:r>
      <w:r w:rsidR="00024D4A" w:rsidRPr="00D87D98">
        <w:rPr>
          <w:rFonts w:ascii="Times New Roman" w:hAnsi="Times New Roman"/>
          <w:sz w:val="24"/>
          <w:szCs w:val="24"/>
        </w:rPr>
        <w:t>ентгенкабинет</w:t>
      </w:r>
      <w:proofErr w:type="spellEnd"/>
      <w:r w:rsidR="00024D4A" w:rsidRPr="00D87D98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="00024D4A" w:rsidRPr="00D87D98">
        <w:rPr>
          <w:rFonts w:ascii="Times New Roman" w:hAnsi="Times New Roman"/>
          <w:sz w:val="24"/>
          <w:szCs w:val="24"/>
        </w:rPr>
        <w:t>флюорокабинет</w:t>
      </w:r>
      <w:proofErr w:type="spellEnd"/>
      <w:proofErr w:type="gramEnd"/>
      <w:r w:rsidR="00024D4A" w:rsidRPr="00D87D98">
        <w:rPr>
          <w:rFonts w:ascii="Times New Roman" w:hAnsi="Times New Roman"/>
          <w:sz w:val="24"/>
          <w:szCs w:val="24"/>
        </w:rPr>
        <w:t>, совмещен</w:t>
      </w:r>
      <w:r w:rsidR="00444024" w:rsidRPr="00D87D98">
        <w:rPr>
          <w:rFonts w:ascii="Times New Roman" w:hAnsi="Times New Roman"/>
          <w:sz w:val="24"/>
          <w:szCs w:val="24"/>
        </w:rPr>
        <w:t>ный для проведения  маммографии.</w:t>
      </w:r>
    </w:p>
    <w:p w:rsidR="007C191A" w:rsidRPr="00D87D98" w:rsidRDefault="00024D4A" w:rsidP="007C191A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 xml:space="preserve"> </w:t>
      </w:r>
      <w:r w:rsidR="007C191A" w:rsidRPr="00D87D98">
        <w:rPr>
          <w:rFonts w:ascii="Times New Roman" w:hAnsi="Times New Roman"/>
          <w:sz w:val="24"/>
          <w:szCs w:val="24"/>
        </w:rPr>
        <w:t>7. Дневной стационар на 20 коек</w:t>
      </w:r>
      <w:r w:rsidR="00B15BE1" w:rsidRPr="00D87D98">
        <w:rPr>
          <w:rFonts w:ascii="Times New Roman" w:hAnsi="Times New Roman"/>
          <w:sz w:val="24"/>
          <w:szCs w:val="24"/>
        </w:rPr>
        <w:t xml:space="preserve"> </w:t>
      </w:r>
    </w:p>
    <w:p w:rsidR="007C191A" w:rsidRPr="00D87D98" w:rsidRDefault="007C191A" w:rsidP="007C191A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 xml:space="preserve"> 8. О</w:t>
      </w:r>
      <w:r w:rsidR="00024D4A" w:rsidRPr="00D87D98">
        <w:rPr>
          <w:rFonts w:ascii="Times New Roman" w:hAnsi="Times New Roman"/>
          <w:sz w:val="24"/>
          <w:szCs w:val="24"/>
        </w:rPr>
        <w:t>тделение физиотерап</w:t>
      </w:r>
      <w:r w:rsidRPr="00D87D98">
        <w:rPr>
          <w:rFonts w:ascii="Times New Roman" w:hAnsi="Times New Roman"/>
          <w:sz w:val="24"/>
          <w:szCs w:val="24"/>
        </w:rPr>
        <w:t xml:space="preserve">ии, массаж, ЛФК </w:t>
      </w:r>
    </w:p>
    <w:p w:rsidR="007C191A" w:rsidRPr="00D87D98" w:rsidRDefault="00A10AB0" w:rsidP="007C191A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 xml:space="preserve"> </w:t>
      </w:r>
      <w:r w:rsidR="007C191A" w:rsidRPr="00D87D98">
        <w:rPr>
          <w:rFonts w:ascii="Times New Roman" w:hAnsi="Times New Roman"/>
          <w:sz w:val="24"/>
          <w:szCs w:val="24"/>
        </w:rPr>
        <w:t>9. К</w:t>
      </w:r>
      <w:r w:rsidRPr="00D87D98">
        <w:rPr>
          <w:rFonts w:ascii="Times New Roman" w:hAnsi="Times New Roman"/>
          <w:sz w:val="24"/>
          <w:szCs w:val="24"/>
        </w:rPr>
        <w:t xml:space="preserve">абинеты </w:t>
      </w:r>
      <w:r w:rsidR="007C191A" w:rsidRPr="00D87D98">
        <w:rPr>
          <w:rFonts w:ascii="Times New Roman" w:hAnsi="Times New Roman"/>
          <w:sz w:val="24"/>
          <w:szCs w:val="24"/>
        </w:rPr>
        <w:t xml:space="preserve">функциональной диагностики </w:t>
      </w:r>
      <w:r w:rsidRPr="00D87D98">
        <w:rPr>
          <w:rFonts w:ascii="Times New Roman" w:hAnsi="Times New Roman"/>
          <w:sz w:val="24"/>
          <w:szCs w:val="24"/>
        </w:rPr>
        <w:t xml:space="preserve">УЗИ, ФГДС, ЭКГ, </w:t>
      </w:r>
      <w:r w:rsidR="007C191A" w:rsidRPr="00D87D98">
        <w:rPr>
          <w:rFonts w:ascii="Times New Roman" w:hAnsi="Times New Roman"/>
          <w:sz w:val="24"/>
          <w:szCs w:val="24"/>
        </w:rPr>
        <w:t>ЭЭГ</w:t>
      </w:r>
    </w:p>
    <w:p w:rsidR="007C191A" w:rsidRPr="00D87D98" w:rsidRDefault="007C191A" w:rsidP="007C191A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>10.</w:t>
      </w:r>
      <w:r w:rsidR="00024D4A" w:rsidRPr="00D87D98">
        <w:rPr>
          <w:rFonts w:ascii="Times New Roman" w:hAnsi="Times New Roman"/>
          <w:sz w:val="24"/>
          <w:szCs w:val="24"/>
        </w:rPr>
        <w:t xml:space="preserve"> </w:t>
      </w:r>
      <w:r w:rsidRPr="00D87D98">
        <w:rPr>
          <w:rFonts w:ascii="Times New Roman" w:hAnsi="Times New Roman"/>
          <w:sz w:val="24"/>
          <w:szCs w:val="24"/>
        </w:rPr>
        <w:t>Кабинеты врачей- специалистов</w:t>
      </w:r>
    </w:p>
    <w:p w:rsidR="007C191A" w:rsidRPr="00D87D98" w:rsidRDefault="007C191A" w:rsidP="007C191A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>11.  О</w:t>
      </w:r>
      <w:r w:rsidR="00A10AB0" w:rsidRPr="00D87D98">
        <w:rPr>
          <w:rFonts w:ascii="Times New Roman" w:hAnsi="Times New Roman"/>
          <w:sz w:val="24"/>
          <w:szCs w:val="24"/>
        </w:rPr>
        <w:t xml:space="preserve">тделение  </w:t>
      </w:r>
      <w:r w:rsidR="00024D4A" w:rsidRPr="00D87D98">
        <w:rPr>
          <w:rFonts w:ascii="Times New Roman" w:hAnsi="Times New Roman"/>
          <w:sz w:val="24"/>
          <w:szCs w:val="24"/>
        </w:rPr>
        <w:t xml:space="preserve"> медицинской профилакти</w:t>
      </w:r>
      <w:r w:rsidRPr="00D87D98">
        <w:rPr>
          <w:rFonts w:ascii="Times New Roman" w:hAnsi="Times New Roman"/>
          <w:sz w:val="24"/>
          <w:szCs w:val="24"/>
        </w:rPr>
        <w:t xml:space="preserve">ке, организованное в сентябре 2019г для пациентов проходящих диспансеризацию и профилактический осмотр на основании </w:t>
      </w:r>
      <w:proofErr w:type="gramStart"/>
      <w:r w:rsidRPr="00D87D98">
        <w:rPr>
          <w:rFonts w:ascii="Times New Roman" w:hAnsi="Times New Roman"/>
          <w:sz w:val="24"/>
          <w:szCs w:val="24"/>
        </w:rPr>
        <w:t>приказа  МЗРФ</w:t>
      </w:r>
      <w:proofErr w:type="gramEnd"/>
      <w:r w:rsidRPr="00D87D98">
        <w:rPr>
          <w:rFonts w:ascii="Times New Roman" w:hAnsi="Times New Roman"/>
          <w:sz w:val="24"/>
          <w:szCs w:val="24"/>
        </w:rPr>
        <w:t xml:space="preserve"> № 124н от 24.04.19г</w:t>
      </w:r>
    </w:p>
    <w:p w:rsidR="00D6363E" w:rsidRPr="00D87D98" w:rsidRDefault="00D6363E" w:rsidP="007C191A">
      <w:pPr>
        <w:pStyle w:val="a4"/>
        <w:ind w:firstLine="567"/>
        <w:rPr>
          <w:rFonts w:ascii="Times New Roman" w:hAnsi="Times New Roman"/>
          <w:sz w:val="24"/>
          <w:szCs w:val="24"/>
        </w:rPr>
      </w:pPr>
      <w:proofErr w:type="gramStart"/>
      <w:r w:rsidRPr="00D87D98">
        <w:rPr>
          <w:rFonts w:ascii="Times New Roman" w:hAnsi="Times New Roman"/>
          <w:sz w:val="24"/>
          <w:szCs w:val="24"/>
        </w:rPr>
        <w:t>Участковая  служба</w:t>
      </w:r>
      <w:proofErr w:type="gramEnd"/>
      <w:r w:rsidRPr="00D87D98">
        <w:rPr>
          <w:rFonts w:ascii="Times New Roman" w:hAnsi="Times New Roman"/>
          <w:sz w:val="24"/>
          <w:szCs w:val="24"/>
        </w:rPr>
        <w:t xml:space="preserve"> терапевтическая 4 участка, фактически прием ведут 2 терапевта.</w:t>
      </w:r>
    </w:p>
    <w:p w:rsidR="007C191A" w:rsidRPr="00D87D98" w:rsidRDefault="00D6363E" w:rsidP="00C9616D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 xml:space="preserve"> Педиатрическая </w:t>
      </w:r>
      <w:proofErr w:type="gramStart"/>
      <w:r w:rsidRPr="00D87D98">
        <w:rPr>
          <w:rFonts w:ascii="Times New Roman" w:hAnsi="Times New Roman"/>
          <w:sz w:val="24"/>
          <w:szCs w:val="24"/>
        </w:rPr>
        <w:t>служба  3</w:t>
      </w:r>
      <w:proofErr w:type="gramEnd"/>
      <w:r w:rsidRPr="00D87D98">
        <w:rPr>
          <w:rFonts w:ascii="Times New Roman" w:hAnsi="Times New Roman"/>
          <w:sz w:val="24"/>
          <w:szCs w:val="24"/>
        </w:rPr>
        <w:t xml:space="preserve"> участка , фактически прием ведут 2 педиатра. </w:t>
      </w:r>
    </w:p>
    <w:p w:rsidR="0011060D" w:rsidRPr="00D87D98" w:rsidRDefault="00024D4A" w:rsidP="00024D4A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 xml:space="preserve">Среднее число, обслуживаемого населения на 1 врачебном участке составляет 1311 человек, </w:t>
      </w:r>
      <w:r w:rsidR="00A10AB0" w:rsidRPr="00D87D98">
        <w:rPr>
          <w:rFonts w:ascii="Times New Roman" w:hAnsi="Times New Roman"/>
          <w:sz w:val="24"/>
          <w:szCs w:val="24"/>
        </w:rPr>
        <w:t>в течении последних 3х лет идет уменьшение количества пациентов на участках.</w:t>
      </w:r>
    </w:p>
    <w:p w:rsidR="00024D4A" w:rsidRPr="00D87D98" w:rsidRDefault="0011060D" w:rsidP="003C42ED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 xml:space="preserve"> Число посещений</w:t>
      </w:r>
      <w:r w:rsidR="00A10AB0" w:rsidRPr="00D87D9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10AB0" w:rsidRPr="00D87D98">
        <w:rPr>
          <w:rFonts w:ascii="Times New Roman" w:hAnsi="Times New Roman"/>
          <w:sz w:val="24"/>
          <w:szCs w:val="24"/>
        </w:rPr>
        <w:t xml:space="preserve">поликлиники </w:t>
      </w:r>
      <w:r w:rsidRPr="00D87D98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D87D98">
        <w:rPr>
          <w:rFonts w:ascii="Times New Roman" w:hAnsi="Times New Roman"/>
          <w:sz w:val="24"/>
          <w:szCs w:val="24"/>
        </w:rPr>
        <w:t xml:space="preserve"> с</w:t>
      </w:r>
      <w:r w:rsidR="003C42ED" w:rsidRPr="00D87D98">
        <w:rPr>
          <w:rFonts w:ascii="Times New Roman" w:hAnsi="Times New Roman"/>
          <w:sz w:val="24"/>
          <w:szCs w:val="24"/>
        </w:rPr>
        <w:t>мену  составляет 301.</w:t>
      </w:r>
    </w:p>
    <w:p w:rsidR="00024D4A" w:rsidRPr="00D87D98" w:rsidRDefault="00024D4A" w:rsidP="00024D4A">
      <w:pPr>
        <w:pStyle w:val="a4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B15BE1" w:rsidRPr="00D87D98" w:rsidRDefault="00B15BE1" w:rsidP="00024D4A">
      <w:pPr>
        <w:pStyle w:val="a4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444024" w:rsidRPr="00D87D98" w:rsidRDefault="00444024" w:rsidP="00024D4A">
      <w:pPr>
        <w:pStyle w:val="a4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024D4A" w:rsidRPr="00D87D98" w:rsidRDefault="00024D4A" w:rsidP="00024D4A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D87D98">
        <w:rPr>
          <w:rFonts w:ascii="Times New Roman" w:hAnsi="Times New Roman"/>
          <w:b/>
          <w:sz w:val="24"/>
          <w:szCs w:val="24"/>
        </w:rPr>
        <w:t xml:space="preserve">  </w:t>
      </w:r>
    </w:p>
    <w:p w:rsidR="00024D4A" w:rsidRPr="00D87D98" w:rsidRDefault="00024D4A" w:rsidP="00024D4A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D87D98">
        <w:rPr>
          <w:rFonts w:ascii="Times New Roman" w:hAnsi="Times New Roman"/>
          <w:b/>
          <w:sz w:val="24"/>
          <w:szCs w:val="24"/>
        </w:rPr>
        <w:t>Анализ выполнения объемных показателей ПГГ по оказанию амбулаторно-полик</w:t>
      </w:r>
      <w:r w:rsidR="00B15BE1" w:rsidRPr="00D87D98">
        <w:rPr>
          <w:rFonts w:ascii="Times New Roman" w:hAnsi="Times New Roman"/>
          <w:b/>
          <w:sz w:val="24"/>
          <w:szCs w:val="24"/>
        </w:rPr>
        <w:t>линической помощи (на 1 жителя) за 2018 год</w:t>
      </w:r>
    </w:p>
    <w:p w:rsidR="00024D4A" w:rsidRPr="00D87D98" w:rsidRDefault="00024D4A" w:rsidP="00024D4A">
      <w:pPr>
        <w:pStyle w:val="a4"/>
        <w:ind w:left="720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024D4A" w:rsidRPr="00D87D98" w:rsidRDefault="00024D4A" w:rsidP="00024D4A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>При анализе выполнения программы госгарантии план выполнен на 100%:</w:t>
      </w:r>
      <w:r w:rsidRPr="00D87D9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87D98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Pr="00D87D98">
        <w:rPr>
          <w:rFonts w:ascii="Times New Roman" w:hAnsi="Times New Roman"/>
          <w:sz w:val="24"/>
          <w:szCs w:val="24"/>
        </w:rPr>
        <w:t>профосмотрам</w:t>
      </w:r>
      <w:proofErr w:type="spellEnd"/>
      <w:r w:rsidRPr="00D87D98">
        <w:rPr>
          <w:rFonts w:ascii="Times New Roman" w:hAnsi="Times New Roman"/>
          <w:sz w:val="24"/>
          <w:szCs w:val="24"/>
        </w:rPr>
        <w:t xml:space="preserve"> на 108,9</w:t>
      </w:r>
      <w:proofErr w:type="gramStart"/>
      <w:r w:rsidRPr="00D87D98">
        <w:rPr>
          <w:rFonts w:ascii="Times New Roman" w:hAnsi="Times New Roman"/>
          <w:sz w:val="24"/>
          <w:szCs w:val="24"/>
        </w:rPr>
        <w:t>%;  план</w:t>
      </w:r>
      <w:proofErr w:type="gramEnd"/>
      <w:r w:rsidRPr="00D87D98">
        <w:rPr>
          <w:rFonts w:ascii="Times New Roman" w:hAnsi="Times New Roman"/>
          <w:sz w:val="24"/>
          <w:szCs w:val="24"/>
        </w:rPr>
        <w:t xml:space="preserve"> посещений по неотложной помощи на 100%</w:t>
      </w:r>
      <w:r w:rsidRPr="00D87D9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87D98">
        <w:rPr>
          <w:rFonts w:ascii="Times New Roman" w:hAnsi="Times New Roman"/>
          <w:sz w:val="24"/>
          <w:szCs w:val="24"/>
        </w:rPr>
        <w:t>и по заболеваниям на 94,6%.  План по заболеваниям не выполнен на 100% в связи с увольнением 1 ВОП.</w:t>
      </w:r>
    </w:p>
    <w:tbl>
      <w:tblPr>
        <w:tblpPr w:leftFromText="180" w:rightFromText="180" w:vertAnchor="text" w:horzAnchor="margin" w:tblpY="186"/>
        <w:tblW w:w="9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86"/>
        <w:gridCol w:w="986"/>
        <w:gridCol w:w="846"/>
        <w:gridCol w:w="986"/>
        <w:gridCol w:w="986"/>
        <w:gridCol w:w="917"/>
        <w:gridCol w:w="986"/>
        <w:gridCol w:w="986"/>
        <w:gridCol w:w="846"/>
      </w:tblGrid>
      <w:tr w:rsidR="00024D4A" w:rsidRPr="00D87D98" w:rsidTr="00024D4A">
        <w:tc>
          <w:tcPr>
            <w:tcW w:w="817" w:type="dxa"/>
            <w:vMerge w:val="restart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8" w:type="dxa"/>
            <w:gridSpan w:val="3"/>
            <w:vAlign w:val="center"/>
          </w:tcPr>
          <w:p w:rsidR="00024D4A" w:rsidRPr="00D87D98" w:rsidRDefault="00024D4A" w:rsidP="00024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Число посещений, оказываемых, с профилактической целью на 1 жителя</w:t>
            </w:r>
          </w:p>
        </w:tc>
        <w:tc>
          <w:tcPr>
            <w:tcW w:w="2889" w:type="dxa"/>
            <w:gridSpan w:val="3"/>
            <w:vAlign w:val="center"/>
          </w:tcPr>
          <w:p w:rsidR="00024D4A" w:rsidRPr="00D87D98" w:rsidRDefault="00024D4A" w:rsidP="00024D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Число посещений, оказываемых по неотложной медицинской помощи на 1 жителя</w:t>
            </w:r>
          </w:p>
        </w:tc>
        <w:tc>
          <w:tcPr>
            <w:tcW w:w="2818" w:type="dxa"/>
            <w:gridSpan w:val="3"/>
            <w:vAlign w:val="center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Число обращений по поводу заболеваний на 1 жителя</w:t>
            </w:r>
          </w:p>
        </w:tc>
      </w:tr>
      <w:tr w:rsidR="00024D4A" w:rsidRPr="00D87D98" w:rsidTr="00024D4A">
        <w:tc>
          <w:tcPr>
            <w:tcW w:w="817" w:type="dxa"/>
            <w:vMerge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84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917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84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024D4A" w:rsidRPr="00D87D98" w:rsidTr="00024D4A">
        <w:tc>
          <w:tcPr>
            <w:tcW w:w="817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2,7600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2,900</w:t>
            </w:r>
          </w:p>
        </w:tc>
        <w:tc>
          <w:tcPr>
            <w:tcW w:w="84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0,4915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0,4915</w:t>
            </w:r>
          </w:p>
        </w:tc>
        <w:tc>
          <w:tcPr>
            <w:tcW w:w="917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3,5537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3,6860</w:t>
            </w:r>
          </w:p>
        </w:tc>
        <w:tc>
          <w:tcPr>
            <w:tcW w:w="84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</w:tr>
      <w:tr w:rsidR="00024D4A" w:rsidRPr="00D87D98" w:rsidTr="00024D4A">
        <w:tc>
          <w:tcPr>
            <w:tcW w:w="817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2,7336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3,0637</w:t>
            </w:r>
          </w:p>
        </w:tc>
        <w:tc>
          <w:tcPr>
            <w:tcW w:w="84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112,0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0,3881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0,3881</w:t>
            </w:r>
          </w:p>
        </w:tc>
        <w:tc>
          <w:tcPr>
            <w:tcW w:w="917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3,9329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3,9266</w:t>
            </w:r>
          </w:p>
        </w:tc>
        <w:tc>
          <w:tcPr>
            <w:tcW w:w="84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024D4A" w:rsidRPr="00D87D98" w:rsidTr="00024D4A">
        <w:tc>
          <w:tcPr>
            <w:tcW w:w="817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2,1766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2,3705</w:t>
            </w:r>
          </w:p>
        </w:tc>
        <w:tc>
          <w:tcPr>
            <w:tcW w:w="84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0,4222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0,4222</w:t>
            </w:r>
          </w:p>
        </w:tc>
        <w:tc>
          <w:tcPr>
            <w:tcW w:w="917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3,7311</w:t>
            </w:r>
          </w:p>
        </w:tc>
        <w:tc>
          <w:tcPr>
            <w:tcW w:w="98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3,4896</w:t>
            </w:r>
          </w:p>
        </w:tc>
        <w:tc>
          <w:tcPr>
            <w:tcW w:w="846" w:type="dxa"/>
          </w:tcPr>
          <w:p w:rsidR="00024D4A" w:rsidRPr="00D87D98" w:rsidRDefault="00024D4A" w:rsidP="00024D4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98">
              <w:rPr>
                <w:rFonts w:ascii="Times New Roman" w:hAnsi="Times New Roman"/>
                <w:sz w:val="24"/>
                <w:szCs w:val="24"/>
              </w:rPr>
              <w:t>94,6</w:t>
            </w:r>
          </w:p>
        </w:tc>
      </w:tr>
    </w:tbl>
    <w:p w:rsidR="00024D4A" w:rsidRPr="00D87D98" w:rsidRDefault="00024D4A" w:rsidP="00024D4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024D4A" w:rsidRPr="00D87D98" w:rsidRDefault="00024D4A" w:rsidP="00024D4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>Из впервые выявленных заболеваний по ДОГВН взято под диспансерное наблюдение:</w:t>
      </w:r>
    </w:p>
    <w:p w:rsidR="00024D4A" w:rsidRPr="00D87D98" w:rsidRDefault="00E04D1B" w:rsidP="00024D4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>- АГ -70</w:t>
      </w:r>
      <w:r w:rsidR="00024D4A" w:rsidRPr="00D87D98">
        <w:rPr>
          <w:rFonts w:ascii="Times New Roman" w:hAnsi="Times New Roman"/>
          <w:sz w:val="24"/>
          <w:szCs w:val="24"/>
        </w:rPr>
        <w:t>.</w:t>
      </w:r>
    </w:p>
    <w:p w:rsidR="00024D4A" w:rsidRPr="00D87D98" w:rsidRDefault="00E04D1B" w:rsidP="00024D4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>- ИБС -15</w:t>
      </w:r>
    </w:p>
    <w:p w:rsidR="00024D4A" w:rsidRPr="00D87D98" w:rsidRDefault="00024D4A" w:rsidP="00024D4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>- гастрит, дуоденит -15</w:t>
      </w:r>
    </w:p>
    <w:p w:rsidR="00024D4A" w:rsidRPr="00D87D98" w:rsidRDefault="00E04D1B" w:rsidP="00024D4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>- СД- 9</w:t>
      </w:r>
    </w:p>
    <w:p w:rsidR="00024D4A" w:rsidRPr="00D87D98" w:rsidRDefault="00024D4A" w:rsidP="00024D4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D87D98">
        <w:rPr>
          <w:rFonts w:ascii="Times New Roman" w:hAnsi="Times New Roman"/>
          <w:sz w:val="24"/>
          <w:szCs w:val="24"/>
        </w:rPr>
        <w:t>хр</w:t>
      </w:r>
      <w:proofErr w:type="spellEnd"/>
      <w:r w:rsidRPr="00D87D98">
        <w:rPr>
          <w:rFonts w:ascii="Times New Roman" w:hAnsi="Times New Roman"/>
          <w:sz w:val="24"/>
          <w:szCs w:val="24"/>
        </w:rPr>
        <w:t xml:space="preserve"> бронхит -14</w:t>
      </w:r>
    </w:p>
    <w:p w:rsidR="00024D4A" w:rsidRPr="00D87D98" w:rsidRDefault="00024D4A" w:rsidP="00024D4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>- глаукома -6</w:t>
      </w:r>
    </w:p>
    <w:p w:rsidR="00024D4A" w:rsidRPr="00D87D98" w:rsidRDefault="00024D4A" w:rsidP="00024D4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>- язвенная болезнь -5</w:t>
      </w:r>
    </w:p>
    <w:p w:rsidR="00024D4A" w:rsidRPr="00C9616D" w:rsidRDefault="00024D4A" w:rsidP="00024D4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 xml:space="preserve">         </w:t>
      </w:r>
      <w:r w:rsidR="00991FE1" w:rsidRPr="00D87D98">
        <w:rPr>
          <w:rFonts w:ascii="Times New Roman" w:hAnsi="Times New Roman"/>
          <w:sz w:val="24"/>
          <w:szCs w:val="24"/>
        </w:rPr>
        <w:t xml:space="preserve"> Направлено на дополнительное </w:t>
      </w:r>
      <w:r w:rsidRPr="00D87D98">
        <w:rPr>
          <w:rFonts w:ascii="Times New Roman" w:hAnsi="Times New Roman"/>
          <w:sz w:val="24"/>
          <w:szCs w:val="24"/>
        </w:rPr>
        <w:t xml:space="preserve">обследование, не входящее в объем </w:t>
      </w:r>
      <w:proofErr w:type="gramStart"/>
      <w:r w:rsidRPr="00D87D98">
        <w:rPr>
          <w:rFonts w:ascii="Times New Roman" w:hAnsi="Times New Roman"/>
          <w:sz w:val="24"/>
          <w:szCs w:val="24"/>
        </w:rPr>
        <w:t>диспансеризации  -</w:t>
      </w:r>
      <w:proofErr w:type="gramEnd"/>
      <w:r w:rsidR="00991FE1" w:rsidRPr="00D87D98">
        <w:rPr>
          <w:rFonts w:ascii="Times New Roman" w:hAnsi="Times New Roman"/>
          <w:sz w:val="24"/>
          <w:szCs w:val="24"/>
        </w:rPr>
        <w:t xml:space="preserve">45 человек, </w:t>
      </w:r>
      <w:r w:rsidR="00E04D1B" w:rsidRPr="00D87D98">
        <w:rPr>
          <w:rFonts w:ascii="Times New Roman" w:hAnsi="Times New Roman"/>
          <w:sz w:val="24"/>
          <w:szCs w:val="24"/>
        </w:rPr>
        <w:t>на лечение –  38</w:t>
      </w:r>
      <w:r w:rsidRPr="00D87D98">
        <w:rPr>
          <w:rFonts w:ascii="Times New Roman" w:hAnsi="Times New Roman"/>
          <w:sz w:val="24"/>
          <w:szCs w:val="24"/>
        </w:rPr>
        <w:t xml:space="preserve">9 человек </w:t>
      </w:r>
      <w:r w:rsidR="00E04D1B" w:rsidRPr="00D87D98">
        <w:rPr>
          <w:rFonts w:ascii="Times New Roman" w:hAnsi="Times New Roman"/>
          <w:sz w:val="24"/>
          <w:szCs w:val="24"/>
        </w:rPr>
        <w:t>, на СКЛ -2</w:t>
      </w:r>
      <w:r w:rsidRPr="00D87D98">
        <w:rPr>
          <w:rFonts w:ascii="Times New Roman" w:hAnsi="Times New Roman"/>
          <w:sz w:val="24"/>
          <w:szCs w:val="24"/>
        </w:rPr>
        <w:t>4.</w:t>
      </w:r>
    </w:p>
    <w:p w:rsidR="00024D4A" w:rsidRPr="00D87D98" w:rsidRDefault="00024D4A" w:rsidP="00024D4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 xml:space="preserve">Процент охвата индивидуальным углубленным профилактическим консультированием и групповым профилактическим консультированием (школа пациента): </w:t>
      </w:r>
    </w:p>
    <w:p w:rsidR="00024D4A" w:rsidRPr="00D87D98" w:rsidRDefault="00024D4A" w:rsidP="00024D4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 xml:space="preserve">- </w:t>
      </w:r>
      <w:r w:rsidRPr="00D87D98">
        <w:rPr>
          <w:rFonts w:ascii="Times New Roman" w:eastAsia="Times New Roman" w:hAnsi="Times New Roman"/>
          <w:bCs/>
          <w:sz w:val="24"/>
          <w:szCs w:val="24"/>
          <w:lang w:eastAsia="ru-RU"/>
        </w:rPr>
        <w:t>количество лиц с высоким (</w:t>
      </w:r>
      <w:proofErr w:type="gramStart"/>
      <w:r w:rsidRPr="00D87D98">
        <w:rPr>
          <w:rFonts w:ascii="Times New Roman" w:eastAsia="Times New Roman" w:hAnsi="Times New Roman"/>
          <w:bCs/>
          <w:sz w:val="24"/>
          <w:szCs w:val="24"/>
          <w:lang w:eastAsia="ru-RU"/>
        </w:rPr>
        <w:t>абсолютным  и</w:t>
      </w:r>
      <w:proofErr w:type="gramEnd"/>
      <w:r w:rsidRPr="00D87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относительным) сердечно - сосудистым риском</w:t>
      </w:r>
      <w:r w:rsidRPr="00D87D98">
        <w:rPr>
          <w:rFonts w:ascii="Times New Roman" w:hAnsi="Times New Roman"/>
          <w:sz w:val="24"/>
          <w:szCs w:val="24"/>
        </w:rPr>
        <w:t xml:space="preserve"> -191</w:t>
      </w:r>
    </w:p>
    <w:p w:rsidR="00024D4A" w:rsidRPr="00D87D98" w:rsidRDefault="00024D4A" w:rsidP="00024D4A">
      <w:pPr>
        <w:pStyle w:val="a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7D98">
        <w:rPr>
          <w:rFonts w:ascii="Times New Roman" w:hAnsi="Times New Roman"/>
          <w:sz w:val="24"/>
          <w:szCs w:val="24"/>
        </w:rPr>
        <w:t>-</w:t>
      </w:r>
      <w:r w:rsidRPr="00D87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охвачено индивидуальным углубленным профилактическим консультированием -1188 </w:t>
      </w:r>
    </w:p>
    <w:p w:rsidR="00024D4A" w:rsidRPr="00D87D98" w:rsidRDefault="00024D4A" w:rsidP="00024D4A">
      <w:pPr>
        <w:pStyle w:val="a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7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 охвачено групповым профилактическим консультированием -385 </w:t>
      </w:r>
    </w:p>
    <w:p w:rsidR="00024D4A" w:rsidRPr="00C9616D" w:rsidRDefault="00671F20" w:rsidP="00C9616D">
      <w:pPr>
        <w:pStyle w:val="a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7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План на 2019г по </w:t>
      </w:r>
      <w:proofErr w:type="gramStart"/>
      <w:r w:rsidRPr="00D87D98">
        <w:rPr>
          <w:rFonts w:ascii="Times New Roman" w:eastAsia="Times New Roman" w:hAnsi="Times New Roman"/>
          <w:bCs/>
          <w:sz w:val="24"/>
          <w:szCs w:val="24"/>
          <w:lang w:eastAsia="ru-RU"/>
        </w:rPr>
        <w:t>диспансеризации  составляет</w:t>
      </w:r>
      <w:proofErr w:type="gramEnd"/>
      <w:r w:rsidRPr="00D87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2725, по профилактическим осмотрам 1527. </w:t>
      </w:r>
      <w:r w:rsidR="006A0FD8" w:rsidRPr="00D87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Выполнение </w:t>
      </w:r>
      <w:proofErr w:type="gramStart"/>
      <w:r w:rsidR="006A0FD8" w:rsidRPr="00D87D98">
        <w:rPr>
          <w:rFonts w:ascii="Times New Roman" w:eastAsia="Times New Roman" w:hAnsi="Times New Roman"/>
          <w:bCs/>
          <w:sz w:val="24"/>
          <w:szCs w:val="24"/>
          <w:lang w:eastAsia="ru-RU"/>
        </w:rPr>
        <w:t>плана  по</w:t>
      </w:r>
      <w:proofErr w:type="gramEnd"/>
      <w:r w:rsidR="006A0FD8" w:rsidRPr="00D87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итогам 9 </w:t>
      </w:r>
      <w:proofErr w:type="spellStart"/>
      <w:r w:rsidR="006A0FD8" w:rsidRPr="00D87D98">
        <w:rPr>
          <w:rFonts w:ascii="Times New Roman" w:eastAsia="Times New Roman" w:hAnsi="Times New Roman"/>
          <w:bCs/>
          <w:sz w:val="24"/>
          <w:szCs w:val="24"/>
          <w:lang w:eastAsia="ru-RU"/>
        </w:rPr>
        <w:t>мес</w:t>
      </w:r>
      <w:proofErr w:type="spellEnd"/>
      <w:r w:rsidR="006A0FD8" w:rsidRPr="00D87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составило 67%</w:t>
      </w:r>
    </w:p>
    <w:p w:rsidR="00024D4A" w:rsidRPr="00D87D98" w:rsidRDefault="00024D4A" w:rsidP="00024D4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 xml:space="preserve">Проводится работа по противодействию потребления табака, сокращения потребления алкоголя, формированию культуры здорового питания, повышению физической активности населения и мотивирования граждан к ведению ЗОЖ. </w:t>
      </w:r>
    </w:p>
    <w:p w:rsidR="00024D4A" w:rsidRPr="00D87D98" w:rsidRDefault="00024D4A" w:rsidP="00024D4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024D4A" w:rsidRPr="00D87D98" w:rsidRDefault="00024D4A" w:rsidP="00024D4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>Охват флюорографическим обследованием:</w:t>
      </w:r>
    </w:p>
    <w:p w:rsidR="00E711D0" w:rsidRPr="00D87D98" w:rsidRDefault="00E711D0" w:rsidP="00024D4A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024D4A" w:rsidRPr="00D87D98" w:rsidRDefault="00024D4A" w:rsidP="00024D4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>Профилактические осмотры населения в целях раннего выявления туберкулеза за 2018 год по туберкулезу было осмотрено на 86,9% (10499чел.) при индикаторе отчетного года 83% (РБ - 80,0 в 2017г.).</w:t>
      </w:r>
    </w:p>
    <w:p w:rsidR="00024D4A" w:rsidRPr="00D87D98" w:rsidRDefault="00024D4A" w:rsidP="00024D4A">
      <w:pPr>
        <w:pStyle w:val="a4"/>
        <w:jc w:val="both"/>
        <w:rPr>
          <w:rFonts w:ascii="Times New Roman" w:hAnsi="Times New Roman"/>
          <w:color w:val="FF0000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 xml:space="preserve">Методом флюорографии органов грудной клетки население в возрасте 15 лет и старше по району </w:t>
      </w:r>
      <w:proofErr w:type="gramStart"/>
      <w:r w:rsidRPr="00D87D98">
        <w:rPr>
          <w:rFonts w:ascii="Times New Roman" w:hAnsi="Times New Roman"/>
          <w:sz w:val="24"/>
          <w:szCs w:val="24"/>
        </w:rPr>
        <w:t>осмотрено  на</w:t>
      </w:r>
      <w:proofErr w:type="gramEnd"/>
      <w:r w:rsidRPr="00D87D98">
        <w:rPr>
          <w:rFonts w:ascii="Times New Roman" w:hAnsi="Times New Roman"/>
          <w:sz w:val="24"/>
          <w:szCs w:val="24"/>
        </w:rPr>
        <w:t xml:space="preserve"> 86,9% (10499чел) при индикаторе – 83%.</w:t>
      </w:r>
    </w:p>
    <w:p w:rsidR="00024D4A" w:rsidRPr="00D87D98" w:rsidRDefault="00024D4A" w:rsidP="00024D4A">
      <w:pPr>
        <w:pStyle w:val="a4"/>
        <w:jc w:val="both"/>
        <w:rPr>
          <w:rFonts w:ascii="Times New Roman" w:hAnsi="Times New Roman"/>
          <w:color w:val="FF0000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>Методом туберкулиновых проб обследовано на</w:t>
      </w:r>
      <w:r w:rsidRPr="00D87D9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87D98">
        <w:rPr>
          <w:rFonts w:ascii="Times New Roman" w:hAnsi="Times New Roman"/>
          <w:sz w:val="24"/>
          <w:szCs w:val="24"/>
        </w:rPr>
        <w:t>99,9%.</w:t>
      </w:r>
    </w:p>
    <w:p w:rsidR="00024D4A" w:rsidRPr="00D87D98" w:rsidRDefault="00024D4A" w:rsidP="00024D4A">
      <w:pPr>
        <w:pStyle w:val="a4"/>
        <w:jc w:val="both"/>
        <w:rPr>
          <w:rFonts w:ascii="Times New Roman" w:hAnsi="Times New Roman"/>
          <w:color w:val="FF0000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>По итогам 2018г.  против туберкулеза вакцинировано 115 детей, из них новорожденных 96.</w:t>
      </w:r>
      <w:r w:rsidRPr="00D87D98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D87D98">
        <w:rPr>
          <w:rFonts w:ascii="Times New Roman" w:hAnsi="Times New Roman"/>
          <w:sz w:val="24"/>
          <w:szCs w:val="24"/>
        </w:rPr>
        <w:t xml:space="preserve">Ревакцинацией </w:t>
      </w:r>
      <w:proofErr w:type="gramStart"/>
      <w:r w:rsidRPr="00D87D98">
        <w:rPr>
          <w:rFonts w:ascii="Times New Roman" w:hAnsi="Times New Roman"/>
          <w:sz w:val="24"/>
          <w:szCs w:val="24"/>
        </w:rPr>
        <w:t>БЦЖ  охвачены</w:t>
      </w:r>
      <w:proofErr w:type="gramEnd"/>
      <w:r w:rsidRPr="00D87D98">
        <w:rPr>
          <w:rFonts w:ascii="Times New Roman" w:hAnsi="Times New Roman"/>
          <w:sz w:val="24"/>
          <w:szCs w:val="24"/>
        </w:rPr>
        <w:t xml:space="preserve"> 69 ребенка, план выполнен на 101,4%.</w:t>
      </w:r>
    </w:p>
    <w:p w:rsidR="003C42ED" w:rsidRPr="00D87D98" w:rsidRDefault="00024D4A" w:rsidP="00024D4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>Постоянно проводится санитарно - просветительная работа с населением; мероприятий по пропаганде среди населения ведения здорового образа жизни, мер противодействия потреблению табака и алкоголя</w:t>
      </w:r>
      <w:r w:rsidR="003C42ED" w:rsidRPr="00D87D98">
        <w:rPr>
          <w:rFonts w:ascii="Times New Roman" w:hAnsi="Times New Roman"/>
          <w:sz w:val="24"/>
          <w:szCs w:val="24"/>
        </w:rPr>
        <w:t>.</w:t>
      </w:r>
    </w:p>
    <w:p w:rsidR="00024D4A" w:rsidRPr="00D87D98" w:rsidRDefault="00BD6C0E" w:rsidP="00024D4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 xml:space="preserve"> Проведена вакцинация против гриппа, охват детей составил 99,9%, взрослых 98 % от плана.</w:t>
      </w:r>
    </w:p>
    <w:p w:rsidR="00024D4A" w:rsidRPr="00D87D98" w:rsidRDefault="00024D4A" w:rsidP="00024D4A">
      <w:pPr>
        <w:pStyle w:val="a4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87D98">
        <w:rPr>
          <w:rFonts w:ascii="Times New Roman" w:hAnsi="Times New Roman"/>
          <w:b/>
          <w:sz w:val="24"/>
          <w:szCs w:val="24"/>
        </w:rPr>
        <w:t xml:space="preserve">По социально-значимым заболеваниям: </w:t>
      </w:r>
    </w:p>
    <w:p w:rsidR="00024D4A" w:rsidRPr="00D87D98" w:rsidRDefault="00671F20" w:rsidP="00024D4A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>З</w:t>
      </w:r>
      <w:r w:rsidR="00024D4A" w:rsidRPr="00D87D98">
        <w:rPr>
          <w:rFonts w:ascii="Times New Roman" w:hAnsi="Times New Roman"/>
          <w:sz w:val="24"/>
          <w:szCs w:val="24"/>
        </w:rPr>
        <w:t xml:space="preserve">аболеваемость новообразованиями </w:t>
      </w:r>
      <w:r w:rsidRPr="00D87D98">
        <w:rPr>
          <w:rFonts w:ascii="Times New Roman" w:hAnsi="Times New Roman"/>
          <w:sz w:val="24"/>
          <w:szCs w:val="24"/>
        </w:rPr>
        <w:t>остается на прежнем уровне по сравнению с 2018</w:t>
      </w:r>
      <w:r w:rsidR="00024D4A" w:rsidRPr="00D87D98">
        <w:rPr>
          <w:rFonts w:ascii="Times New Roman" w:hAnsi="Times New Roman"/>
          <w:sz w:val="24"/>
          <w:szCs w:val="24"/>
        </w:rPr>
        <w:t xml:space="preserve">г. </w:t>
      </w:r>
    </w:p>
    <w:p w:rsidR="00024D4A" w:rsidRPr="00C9616D" w:rsidRDefault="00024D4A" w:rsidP="00C9616D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 xml:space="preserve"> Снизилась забо</w:t>
      </w:r>
      <w:r w:rsidR="00C66DE0" w:rsidRPr="00D87D98">
        <w:rPr>
          <w:rFonts w:ascii="Times New Roman" w:hAnsi="Times New Roman"/>
          <w:sz w:val="24"/>
          <w:szCs w:val="24"/>
        </w:rPr>
        <w:t xml:space="preserve">леваемость </w:t>
      </w:r>
      <w:proofErr w:type="gramStart"/>
      <w:r w:rsidR="00C66DE0" w:rsidRPr="00D87D98">
        <w:rPr>
          <w:rFonts w:ascii="Times New Roman" w:hAnsi="Times New Roman"/>
          <w:sz w:val="24"/>
          <w:szCs w:val="24"/>
        </w:rPr>
        <w:t>туберкулезом  на</w:t>
      </w:r>
      <w:proofErr w:type="gramEnd"/>
      <w:r w:rsidR="00C66DE0" w:rsidRPr="00D87D98">
        <w:rPr>
          <w:rFonts w:ascii="Times New Roman" w:hAnsi="Times New Roman"/>
          <w:sz w:val="24"/>
          <w:szCs w:val="24"/>
        </w:rPr>
        <w:t xml:space="preserve"> 30%  по сравнению с 2018 </w:t>
      </w:r>
      <w:r w:rsidRPr="00D87D98">
        <w:rPr>
          <w:rFonts w:ascii="Times New Roman" w:hAnsi="Times New Roman"/>
          <w:sz w:val="24"/>
          <w:szCs w:val="24"/>
        </w:rPr>
        <w:t xml:space="preserve">г </w:t>
      </w:r>
      <w:r w:rsidR="00C66DE0" w:rsidRPr="00D87D98">
        <w:rPr>
          <w:rFonts w:ascii="Times New Roman" w:hAnsi="Times New Roman"/>
          <w:sz w:val="24"/>
          <w:szCs w:val="24"/>
        </w:rPr>
        <w:t xml:space="preserve"> , за 9 </w:t>
      </w:r>
      <w:proofErr w:type="spellStart"/>
      <w:r w:rsidR="00C66DE0" w:rsidRPr="00D87D98">
        <w:rPr>
          <w:rFonts w:ascii="Times New Roman" w:hAnsi="Times New Roman"/>
          <w:sz w:val="24"/>
          <w:szCs w:val="24"/>
        </w:rPr>
        <w:t>мес</w:t>
      </w:r>
      <w:proofErr w:type="spellEnd"/>
      <w:r w:rsidR="00C66DE0" w:rsidRPr="00D87D98">
        <w:rPr>
          <w:rFonts w:ascii="Times New Roman" w:hAnsi="Times New Roman"/>
          <w:sz w:val="24"/>
          <w:szCs w:val="24"/>
        </w:rPr>
        <w:t xml:space="preserve"> 2019 г впервые выявленный туберкулез 3 случая.  </w:t>
      </w:r>
      <w:proofErr w:type="gramStart"/>
      <w:r w:rsidR="00C66DE0" w:rsidRPr="00D87D98">
        <w:rPr>
          <w:rFonts w:ascii="Times New Roman" w:hAnsi="Times New Roman"/>
          <w:sz w:val="24"/>
          <w:szCs w:val="24"/>
        </w:rPr>
        <w:t>( в</w:t>
      </w:r>
      <w:proofErr w:type="gramEnd"/>
      <w:r w:rsidR="00C66DE0" w:rsidRPr="00D87D98">
        <w:rPr>
          <w:rFonts w:ascii="Times New Roman" w:hAnsi="Times New Roman"/>
          <w:sz w:val="24"/>
          <w:szCs w:val="24"/>
        </w:rPr>
        <w:t xml:space="preserve"> 2018 г -8, в 2017-13 случаев</w:t>
      </w:r>
      <w:r w:rsidR="00CB1ACA" w:rsidRPr="00D87D98">
        <w:rPr>
          <w:rFonts w:ascii="Times New Roman" w:hAnsi="Times New Roman"/>
          <w:sz w:val="24"/>
          <w:szCs w:val="24"/>
        </w:rPr>
        <w:t xml:space="preserve"> </w:t>
      </w:r>
      <w:r w:rsidR="00C66DE0" w:rsidRPr="00D87D98">
        <w:rPr>
          <w:rFonts w:ascii="Times New Roman" w:hAnsi="Times New Roman"/>
          <w:sz w:val="24"/>
          <w:szCs w:val="24"/>
        </w:rPr>
        <w:t>)</w:t>
      </w:r>
      <w:r w:rsidR="00CB1ACA" w:rsidRPr="00D87D98">
        <w:rPr>
          <w:rFonts w:ascii="Times New Roman" w:hAnsi="Times New Roman"/>
          <w:sz w:val="24"/>
          <w:szCs w:val="24"/>
        </w:rPr>
        <w:t xml:space="preserve">. </w:t>
      </w:r>
      <w:r w:rsidRPr="00D87D98">
        <w:rPr>
          <w:rFonts w:ascii="Times New Roman" w:hAnsi="Times New Roman"/>
          <w:sz w:val="24"/>
          <w:szCs w:val="24"/>
        </w:rPr>
        <w:t>Рост психических расстро</w:t>
      </w:r>
      <w:r w:rsidR="00CB1ACA" w:rsidRPr="00D87D98">
        <w:rPr>
          <w:rFonts w:ascii="Times New Roman" w:hAnsi="Times New Roman"/>
          <w:sz w:val="24"/>
          <w:szCs w:val="24"/>
        </w:rPr>
        <w:t xml:space="preserve">йств на 3,4% по сравнению с 2018 </w:t>
      </w:r>
      <w:r w:rsidRPr="00D87D98">
        <w:rPr>
          <w:rFonts w:ascii="Times New Roman" w:hAnsi="Times New Roman"/>
          <w:sz w:val="24"/>
          <w:szCs w:val="24"/>
        </w:rPr>
        <w:t xml:space="preserve">г. за счет общей и первичной заболеваемости взрослых и первичной заболеваемости подростков и детей. </w:t>
      </w:r>
    </w:p>
    <w:p w:rsidR="00024D4A" w:rsidRPr="00D87D98" w:rsidRDefault="00024D4A" w:rsidP="00C961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87D98">
        <w:rPr>
          <w:rFonts w:ascii="Times New Roman" w:hAnsi="Times New Roman" w:cs="Times New Roman"/>
          <w:sz w:val="24"/>
          <w:szCs w:val="24"/>
        </w:rPr>
        <w:t xml:space="preserve">Реабилитация </w:t>
      </w:r>
      <w:proofErr w:type="gramStart"/>
      <w:r w:rsidRPr="00D87D98">
        <w:rPr>
          <w:rFonts w:ascii="Times New Roman" w:hAnsi="Times New Roman" w:cs="Times New Roman"/>
          <w:sz w:val="24"/>
          <w:szCs w:val="24"/>
        </w:rPr>
        <w:t>взрослых  оказывается</w:t>
      </w:r>
      <w:proofErr w:type="gramEnd"/>
      <w:r w:rsidRPr="00D87D98">
        <w:rPr>
          <w:rFonts w:ascii="Times New Roman" w:hAnsi="Times New Roman" w:cs="Times New Roman"/>
          <w:sz w:val="24"/>
          <w:szCs w:val="24"/>
        </w:rPr>
        <w:t xml:space="preserve"> на базе ГБУЗ «</w:t>
      </w:r>
      <w:proofErr w:type="spellStart"/>
      <w:r w:rsidRPr="00D87D98">
        <w:rPr>
          <w:rFonts w:ascii="Times New Roman" w:hAnsi="Times New Roman" w:cs="Times New Roman"/>
          <w:sz w:val="24"/>
          <w:szCs w:val="24"/>
        </w:rPr>
        <w:t>Хоринская</w:t>
      </w:r>
      <w:proofErr w:type="spellEnd"/>
      <w:r w:rsidRPr="00D87D98">
        <w:rPr>
          <w:rFonts w:ascii="Times New Roman" w:hAnsi="Times New Roman" w:cs="Times New Roman"/>
          <w:sz w:val="24"/>
          <w:szCs w:val="24"/>
        </w:rPr>
        <w:t xml:space="preserve"> ЦРБ», РКБ им Семашко, центре Восточной медицины, </w:t>
      </w:r>
      <w:proofErr w:type="spellStart"/>
      <w:r w:rsidRPr="00D87D98">
        <w:rPr>
          <w:rFonts w:ascii="Times New Roman" w:hAnsi="Times New Roman" w:cs="Times New Roman"/>
          <w:sz w:val="24"/>
          <w:szCs w:val="24"/>
        </w:rPr>
        <w:t>санаторно</w:t>
      </w:r>
      <w:proofErr w:type="spellEnd"/>
      <w:r w:rsidRPr="00D87D98">
        <w:rPr>
          <w:rFonts w:ascii="Times New Roman" w:hAnsi="Times New Roman" w:cs="Times New Roman"/>
          <w:sz w:val="24"/>
          <w:szCs w:val="24"/>
        </w:rPr>
        <w:t xml:space="preserve"> – курортных учреждениях РБ (Аршан, </w:t>
      </w:r>
      <w:r w:rsidRPr="00D87D98">
        <w:rPr>
          <w:rFonts w:ascii="Times New Roman" w:hAnsi="Times New Roman" w:cs="Times New Roman"/>
          <w:sz w:val="24"/>
          <w:szCs w:val="24"/>
        </w:rPr>
        <w:lastRenderedPageBreak/>
        <w:t xml:space="preserve">Горячинск, Саяны), </w:t>
      </w:r>
      <w:proofErr w:type="spellStart"/>
      <w:r w:rsidRPr="00D87D98">
        <w:rPr>
          <w:rFonts w:ascii="Times New Roman" w:hAnsi="Times New Roman" w:cs="Times New Roman"/>
          <w:sz w:val="24"/>
          <w:szCs w:val="24"/>
        </w:rPr>
        <w:t>санаторно</w:t>
      </w:r>
      <w:proofErr w:type="spellEnd"/>
      <w:r w:rsidRPr="00D87D98">
        <w:rPr>
          <w:rFonts w:ascii="Times New Roman" w:hAnsi="Times New Roman" w:cs="Times New Roman"/>
          <w:sz w:val="24"/>
          <w:szCs w:val="24"/>
        </w:rPr>
        <w:t xml:space="preserve"> – курортных учреждениях РФ (Анапа, Алушта, Амурский залив, Краснодар, </w:t>
      </w:r>
      <w:proofErr w:type="spellStart"/>
      <w:r w:rsidRPr="00D87D98">
        <w:rPr>
          <w:rFonts w:ascii="Times New Roman" w:hAnsi="Times New Roman" w:cs="Times New Roman"/>
          <w:sz w:val="24"/>
          <w:szCs w:val="24"/>
        </w:rPr>
        <w:t>Спб</w:t>
      </w:r>
      <w:proofErr w:type="spellEnd"/>
      <w:r w:rsidRPr="00D87D98">
        <w:rPr>
          <w:rFonts w:ascii="Times New Roman" w:hAnsi="Times New Roman" w:cs="Times New Roman"/>
          <w:sz w:val="24"/>
          <w:szCs w:val="24"/>
        </w:rPr>
        <w:t xml:space="preserve">), НИИ г. Барнаула, Новосибирска, Москва, </w:t>
      </w:r>
      <w:proofErr w:type="spellStart"/>
      <w:r w:rsidRPr="00D87D98">
        <w:rPr>
          <w:rFonts w:ascii="Times New Roman" w:hAnsi="Times New Roman" w:cs="Times New Roman"/>
          <w:sz w:val="24"/>
          <w:szCs w:val="24"/>
        </w:rPr>
        <w:t>Спб</w:t>
      </w:r>
      <w:proofErr w:type="spellEnd"/>
      <w:r w:rsidRPr="00D87D98">
        <w:rPr>
          <w:rFonts w:ascii="Times New Roman" w:hAnsi="Times New Roman" w:cs="Times New Roman"/>
          <w:sz w:val="24"/>
          <w:szCs w:val="24"/>
        </w:rPr>
        <w:t>. Реабилитация детей – на базе ГБУЗ «</w:t>
      </w:r>
      <w:proofErr w:type="spellStart"/>
      <w:r w:rsidRPr="00D87D98">
        <w:rPr>
          <w:rFonts w:ascii="Times New Roman" w:hAnsi="Times New Roman" w:cs="Times New Roman"/>
          <w:sz w:val="24"/>
          <w:szCs w:val="24"/>
        </w:rPr>
        <w:t>Хоринская</w:t>
      </w:r>
      <w:proofErr w:type="spellEnd"/>
      <w:r w:rsidRPr="00D87D98">
        <w:rPr>
          <w:rFonts w:ascii="Times New Roman" w:hAnsi="Times New Roman" w:cs="Times New Roman"/>
          <w:sz w:val="24"/>
          <w:szCs w:val="24"/>
        </w:rPr>
        <w:t xml:space="preserve"> ЦРБ», СРЦН по </w:t>
      </w:r>
      <w:proofErr w:type="spellStart"/>
      <w:r w:rsidRPr="00D87D98">
        <w:rPr>
          <w:rFonts w:ascii="Times New Roman" w:hAnsi="Times New Roman" w:cs="Times New Roman"/>
          <w:sz w:val="24"/>
          <w:szCs w:val="24"/>
        </w:rPr>
        <w:t>Хоринскому</w:t>
      </w:r>
      <w:proofErr w:type="spellEnd"/>
      <w:r w:rsidRPr="00D87D98">
        <w:rPr>
          <w:rFonts w:ascii="Times New Roman" w:hAnsi="Times New Roman" w:cs="Times New Roman"/>
          <w:sz w:val="24"/>
          <w:szCs w:val="24"/>
        </w:rPr>
        <w:t xml:space="preserve"> району, ДРКБ, ГП №2, </w:t>
      </w:r>
      <w:proofErr w:type="spellStart"/>
      <w:r w:rsidRPr="00D87D98">
        <w:rPr>
          <w:rFonts w:ascii="Times New Roman" w:hAnsi="Times New Roman" w:cs="Times New Roman"/>
          <w:sz w:val="24"/>
          <w:szCs w:val="24"/>
        </w:rPr>
        <w:t>санаторно</w:t>
      </w:r>
      <w:proofErr w:type="spellEnd"/>
      <w:r w:rsidRPr="00D87D98">
        <w:rPr>
          <w:rFonts w:ascii="Times New Roman" w:hAnsi="Times New Roman" w:cs="Times New Roman"/>
          <w:sz w:val="24"/>
          <w:szCs w:val="24"/>
        </w:rPr>
        <w:t xml:space="preserve"> – курортных учреждениях РФ (Анапа), в реабилитационном центре «Светлый», НИИ г. Новосибирска, Москва, </w:t>
      </w:r>
      <w:proofErr w:type="spellStart"/>
      <w:r w:rsidRPr="00D87D98">
        <w:rPr>
          <w:rFonts w:ascii="Times New Roman" w:hAnsi="Times New Roman" w:cs="Times New Roman"/>
          <w:sz w:val="24"/>
          <w:szCs w:val="24"/>
        </w:rPr>
        <w:t>Спб</w:t>
      </w:r>
      <w:proofErr w:type="spellEnd"/>
      <w:r w:rsidRPr="00D87D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24D4A" w:rsidRPr="00D87D98" w:rsidRDefault="00024D4A" w:rsidP="00C9616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D87D98">
        <w:rPr>
          <w:rFonts w:ascii="Times New Roman" w:hAnsi="Times New Roman"/>
          <w:b/>
          <w:sz w:val="24"/>
          <w:szCs w:val="24"/>
        </w:rPr>
        <w:t>ОНЛП</w:t>
      </w:r>
    </w:p>
    <w:p w:rsidR="00C66DE0" w:rsidRPr="00D87D98" w:rsidRDefault="00024D4A" w:rsidP="00024D4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D98">
        <w:rPr>
          <w:rFonts w:ascii="Times New Roman" w:hAnsi="Times New Roman" w:cs="Times New Roman"/>
          <w:sz w:val="24"/>
          <w:szCs w:val="24"/>
        </w:rPr>
        <w:t xml:space="preserve">       Выписка рецептов проводится централизованно, с </w:t>
      </w:r>
      <w:proofErr w:type="gramStart"/>
      <w:r w:rsidRPr="00D87D98">
        <w:rPr>
          <w:rFonts w:ascii="Times New Roman" w:hAnsi="Times New Roman" w:cs="Times New Roman"/>
          <w:sz w:val="24"/>
          <w:szCs w:val="24"/>
        </w:rPr>
        <w:t>использованием  программного</w:t>
      </w:r>
      <w:proofErr w:type="gramEnd"/>
      <w:r w:rsidRPr="00D87D98">
        <w:rPr>
          <w:rFonts w:ascii="Times New Roman" w:hAnsi="Times New Roman" w:cs="Times New Roman"/>
          <w:sz w:val="24"/>
          <w:szCs w:val="24"/>
        </w:rPr>
        <w:t xml:space="preserve"> продукта «РБ - Льгота».</w:t>
      </w:r>
    </w:p>
    <w:p w:rsidR="00024D4A" w:rsidRPr="00D87D98" w:rsidRDefault="00024D4A" w:rsidP="00024D4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D98">
        <w:rPr>
          <w:rFonts w:ascii="Times New Roman" w:hAnsi="Times New Roman" w:cs="Times New Roman"/>
          <w:sz w:val="24"/>
          <w:szCs w:val="24"/>
        </w:rPr>
        <w:t xml:space="preserve">       Сведения о поступлении, наличии и остатках лекарственных средств поступают из аптеки 2 раза в неделю. Проводится распределение по врачебным участкам, по врачам-специалистам. Выписк</w:t>
      </w:r>
      <w:r w:rsidR="00641809" w:rsidRPr="00D87D98">
        <w:rPr>
          <w:rFonts w:ascii="Times New Roman" w:hAnsi="Times New Roman" w:cs="Times New Roman"/>
          <w:sz w:val="24"/>
          <w:szCs w:val="24"/>
        </w:rPr>
        <w:t>а рецептов проводится ежедневно в поликлинике.</w:t>
      </w:r>
    </w:p>
    <w:p w:rsidR="00024D4A" w:rsidRPr="00D87D98" w:rsidRDefault="00024D4A" w:rsidP="00024D4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D98">
        <w:rPr>
          <w:rFonts w:ascii="Times New Roman" w:hAnsi="Times New Roman" w:cs="Times New Roman"/>
          <w:sz w:val="24"/>
          <w:szCs w:val="24"/>
        </w:rPr>
        <w:t xml:space="preserve">      На 01.01.2019г. количество лиц, входящих в Федеральный регистр льготных категорий граждан, имеющих право на набор социальных услуг составило 1764 человека</w:t>
      </w:r>
      <w:r w:rsidR="00641809" w:rsidRPr="00D87D98">
        <w:rPr>
          <w:rFonts w:ascii="Times New Roman" w:hAnsi="Times New Roman" w:cs="Times New Roman"/>
          <w:sz w:val="24"/>
          <w:szCs w:val="24"/>
        </w:rPr>
        <w:t xml:space="preserve">, сохранили право </w:t>
      </w:r>
      <w:proofErr w:type="gramStart"/>
      <w:r w:rsidR="00641809" w:rsidRPr="00D87D98">
        <w:rPr>
          <w:rFonts w:ascii="Times New Roman" w:hAnsi="Times New Roman" w:cs="Times New Roman"/>
          <w:sz w:val="24"/>
          <w:szCs w:val="24"/>
        </w:rPr>
        <w:t>на  получение</w:t>
      </w:r>
      <w:proofErr w:type="gramEnd"/>
      <w:r w:rsidR="00641809" w:rsidRPr="00D87D98">
        <w:rPr>
          <w:rFonts w:ascii="Times New Roman" w:hAnsi="Times New Roman" w:cs="Times New Roman"/>
          <w:sz w:val="24"/>
          <w:szCs w:val="24"/>
        </w:rPr>
        <w:t xml:space="preserve">  лекарственных препаратов 425, что составляет 34 % от общего числа инвалидов.</w:t>
      </w:r>
    </w:p>
    <w:p w:rsidR="00024D4A" w:rsidRPr="00D87D98" w:rsidRDefault="00641809" w:rsidP="003C42ED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87D98">
        <w:rPr>
          <w:rFonts w:ascii="Times New Roman" w:hAnsi="Times New Roman" w:cs="Times New Roman"/>
          <w:sz w:val="24"/>
          <w:szCs w:val="24"/>
        </w:rPr>
        <w:t xml:space="preserve"> За 9 месяцев 2019 первично получили группу инвалидности взрослые 43 человека, де</w:t>
      </w:r>
      <w:r w:rsidR="003C42ED" w:rsidRPr="00D87D98">
        <w:rPr>
          <w:rFonts w:ascii="Times New Roman" w:hAnsi="Times New Roman" w:cs="Times New Roman"/>
          <w:sz w:val="24"/>
          <w:szCs w:val="24"/>
        </w:rPr>
        <w:t>тей.</w:t>
      </w:r>
    </w:p>
    <w:p w:rsidR="00024D4A" w:rsidRPr="00D87D98" w:rsidRDefault="00641809" w:rsidP="00024D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7D98">
        <w:rPr>
          <w:rFonts w:ascii="Times New Roman" w:hAnsi="Times New Roman" w:cs="Times New Roman"/>
          <w:sz w:val="24"/>
          <w:szCs w:val="24"/>
        </w:rPr>
        <w:t xml:space="preserve">Проводится выездная работа согласно графика, врачебные </w:t>
      </w:r>
      <w:proofErr w:type="gramStart"/>
      <w:r w:rsidRPr="00D87D98">
        <w:rPr>
          <w:rFonts w:ascii="Times New Roman" w:hAnsi="Times New Roman" w:cs="Times New Roman"/>
          <w:sz w:val="24"/>
          <w:szCs w:val="24"/>
        </w:rPr>
        <w:t>бригады ,</w:t>
      </w:r>
      <w:proofErr w:type="gramEnd"/>
      <w:r w:rsidRPr="00D87D98">
        <w:rPr>
          <w:rFonts w:ascii="Times New Roman" w:hAnsi="Times New Roman" w:cs="Times New Roman"/>
          <w:sz w:val="24"/>
          <w:szCs w:val="24"/>
        </w:rPr>
        <w:t xml:space="preserve"> терапевтические  на участки где отсутствует фельдшер, педиатрические с </w:t>
      </w:r>
      <w:proofErr w:type="spellStart"/>
      <w:r w:rsidRPr="00D87D98">
        <w:rPr>
          <w:rFonts w:ascii="Times New Roman" w:hAnsi="Times New Roman" w:cs="Times New Roman"/>
          <w:sz w:val="24"/>
          <w:szCs w:val="24"/>
        </w:rPr>
        <w:t>вакцинатором</w:t>
      </w:r>
      <w:proofErr w:type="spellEnd"/>
      <w:r w:rsidRPr="00D87D98">
        <w:rPr>
          <w:rFonts w:ascii="Times New Roman" w:hAnsi="Times New Roman" w:cs="Times New Roman"/>
          <w:sz w:val="24"/>
          <w:szCs w:val="24"/>
        </w:rPr>
        <w:t xml:space="preserve">  для охвата детей</w:t>
      </w:r>
      <w:r w:rsidR="00CB1ACA" w:rsidRPr="00D87D98">
        <w:rPr>
          <w:rFonts w:ascii="Times New Roman" w:hAnsi="Times New Roman" w:cs="Times New Roman"/>
          <w:sz w:val="24"/>
          <w:szCs w:val="24"/>
        </w:rPr>
        <w:t xml:space="preserve"> профилактическими прививками  согласно </w:t>
      </w:r>
      <w:r w:rsidRPr="00D87D98">
        <w:rPr>
          <w:rFonts w:ascii="Times New Roman" w:hAnsi="Times New Roman" w:cs="Times New Roman"/>
          <w:sz w:val="24"/>
          <w:szCs w:val="24"/>
        </w:rPr>
        <w:t xml:space="preserve"> национальному календарю прививок.</w:t>
      </w:r>
    </w:p>
    <w:p w:rsidR="00024D4A" w:rsidRPr="00D87D98" w:rsidRDefault="00024D4A" w:rsidP="00024D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7D98">
        <w:rPr>
          <w:rFonts w:ascii="Times New Roman" w:hAnsi="Times New Roman" w:cs="Times New Roman"/>
          <w:sz w:val="24"/>
          <w:szCs w:val="24"/>
        </w:rPr>
        <w:t xml:space="preserve">Выезда специалистов МО по оказанию медицинской помощи </w:t>
      </w:r>
    </w:p>
    <w:tbl>
      <w:tblPr>
        <w:tblStyle w:val="aff3"/>
        <w:tblW w:w="0" w:type="auto"/>
        <w:tblLook w:val="04A0" w:firstRow="1" w:lastRow="0" w:firstColumn="1" w:lastColumn="0" w:noHBand="0" w:noVBand="1"/>
      </w:tblPr>
      <w:tblGrid>
        <w:gridCol w:w="5526"/>
        <w:gridCol w:w="1953"/>
        <w:gridCol w:w="2092"/>
      </w:tblGrid>
      <w:tr w:rsidR="00024D4A" w:rsidRPr="00D87D98" w:rsidTr="00024D4A">
        <w:tc>
          <w:tcPr>
            <w:tcW w:w="5526" w:type="dxa"/>
            <w:tcBorders>
              <w:right w:val="single" w:sz="4" w:space="0" w:color="auto"/>
            </w:tcBorders>
          </w:tcPr>
          <w:p w:rsidR="00024D4A" w:rsidRPr="00D87D98" w:rsidRDefault="00024D4A" w:rsidP="00024D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left w:val="single" w:sz="4" w:space="0" w:color="auto"/>
            </w:tcBorders>
          </w:tcPr>
          <w:p w:rsidR="00024D4A" w:rsidRPr="00D87D98" w:rsidRDefault="00641809" w:rsidP="00024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9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24D4A" w:rsidRPr="00D87D9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092" w:type="dxa"/>
          </w:tcPr>
          <w:p w:rsidR="00024D4A" w:rsidRPr="00D87D98" w:rsidRDefault="00641809" w:rsidP="00024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9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24D4A" w:rsidRPr="00D87D9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024D4A" w:rsidRPr="00D87D98" w:rsidTr="00024D4A">
        <w:tc>
          <w:tcPr>
            <w:tcW w:w="5526" w:type="dxa"/>
            <w:tcBorders>
              <w:right w:val="single" w:sz="4" w:space="0" w:color="auto"/>
            </w:tcBorders>
          </w:tcPr>
          <w:p w:rsidR="00024D4A" w:rsidRPr="00D87D98" w:rsidRDefault="00024D4A" w:rsidP="00024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D98">
              <w:rPr>
                <w:rFonts w:ascii="Times New Roman" w:hAnsi="Times New Roman" w:cs="Times New Roman"/>
                <w:sz w:val="24"/>
                <w:szCs w:val="24"/>
              </w:rPr>
              <w:t>Выезда на ВА</w:t>
            </w:r>
          </w:p>
        </w:tc>
        <w:tc>
          <w:tcPr>
            <w:tcW w:w="1953" w:type="dxa"/>
            <w:tcBorders>
              <w:left w:val="single" w:sz="4" w:space="0" w:color="auto"/>
            </w:tcBorders>
          </w:tcPr>
          <w:p w:rsidR="00024D4A" w:rsidRPr="00D87D98" w:rsidRDefault="00024D4A" w:rsidP="00024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</w:tcPr>
          <w:p w:rsidR="00024D4A" w:rsidRPr="00D87D98" w:rsidRDefault="00024D4A" w:rsidP="00024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24D4A" w:rsidRPr="00D87D98" w:rsidTr="00024D4A">
        <w:tc>
          <w:tcPr>
            <w:tcW w:w="5526" w:type="dxa"/>
            <w:tcBorders>
              <w:right w:val="single" w:sz="4" w:space="0" w:color="auto"/>
            </w:tcBorders>
          </w:tcPr>
          <w:p w:rsidR="00024D4A" w:rsidRPr="00D87D98" w:rsidRDefault="00024D4A" w:rsidP="00024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D98">
              <w:rPr>
                <w:rFonts w:ascii="Times New Roman" w:hAnsi="Times New Roman" w:cs="Times New Roman"/>
                <w:sz w:val="24"/>
                <w:szCs w:val="24"/>
              </w:rPr>
              <w:t xml:space="preserve">Выезда на </w:t>
            </w:r>
            <w:proofErr w:type="spellStart"/>
            <w:r w:rsidRPr="00D87D98">
              <w:rPr>
                <w:rFonts w:ascii="Times New Roman" w:hAnsi="Times New Roman" w:cs="Times New Roman"/>
                <w:sz w:val="24"/>
                <w:szCs w:val="24"/>
              </w:rPr>
              <w:t>Фапы</w:t>
            </w:r>
            <w:proofErr w:type="spellEnd"/>
          </w:p>
        </w:tc>
        <w:tc>
          <w:tcPr>
            <w:tcW w:w="1953" w:type="dxa"/>
            <w:tcBorders>
              <w:left w:val="single" w:sz="4" w:space="0" w:color="auto"/>
            </w:tcBorders>
          </w:tcPr>
          <w:p w:rsidR="00024D4A" w:rsidRPr="00D87D98" w:rsidRDefault="00BD6C0E" w:rsidP="00024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9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92" w:type="dxa"/>
          </w:tcPr>
          <w:p w:rsidR="00024D4A" w:rsidRPr="00D87D98" w:rsidRDefault="00024D4A" w:rsidP="00024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9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</w:tbl>
    <w:p w:rsidR="00024D4A" w:rsidRPr="00D87D98" w:rsidRDefault="00024D4A" w:rsidP="00024D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24D4A" w:rsidRPr="00D87D98" w:rsidRDefault="00024D4A" w:rsidP="00024D4A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87D98">
        <w:rPr>
          <w:rFonts w:ascii="Times New Roman" w:hAnsi="Times New Roman" w:cs="Times New Roman"/>
          <w:sz w:val="24"/>
          <w:szCs w:val="24"/>
        </w:rPr>
        <w:t xml:space="preserve">Количество выездов сохраняется </w:t>
      </w:r>
      <w:proofErr w:type="gramStart"/>
      <w:r w:rsidRPr="00D87D98">
        <w:rPr>
          <w:rFonts w:ascii="Times New Roman" w:hAnsi="Times New Roman" w:cs="Times New Roman"/>
          <w:sz w:val="24"/>
          <w:szCs w:val="24"/>
        </w:rPr>
        <w:t xml:space="preserve">на </w:t>
      </w:r>
      <w:r w:rsidR="00641809" w:rsidRPr="00D87D98">
        <w:rPr>
          <w:rFonts w:ascii="Times New Roman" w:hAnsi="Times New Roman" w:cs="Times New Roman"/>
          <w:sz w:val="24"/>
          <w:szCs w:val="24"/>
        </w:rPr>
        <w:t xml:space="preserve"> </w:t>
      </w:r>
      <w:r w:rsidRPr="00D87D98">
        <w:rPr>
          <w:rFonts w:ascii="Times New Roman" w:hAnsi="Times New Roman" w:cs="Times New Roman"/>
          <w:sz w:val="24"/>
          <w:szCs w:val="24"/>
        </w:rPr>
        <w:t>уровне</w:t>
      </w:r>
      <w:proofErr w:type="gramEnd"/>
      <w:r w:rsidR="00641809" w:rsidRPr="00D87D98">
        <w:rPr>
          <w:rFonts w:ascii="Times New Roman" w:hAnsi="Times New Roman" w:cs="Times New Roman"/>
          <w:sz w:val="24"/>
          <w:szCs w:val="24"/>
        </w:rPr>
        <w:t xml:space="preserve"> 2018 г</w:t>
      </w:r>
    </w:p>
    <w:p w:rsidR="00024D4A" w:rsidRPr="00D87D98" w:rsidRDefault="00024D4A" w:rsidP="00024D4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7D98">
        <w:rPr>
          <w:rFonts w:ascii="Times New Roman" w:hAnsi="Times New Roman" w:cs="Times New Roman"/>
          <w:b/>
          <w:sz w:val="24"/>
          <w:szCs w:val="24"/>
        </w:rPr>
        <w:t>Заключения и выводы:</w:t>
      </w:r>
    </w:p>
    <w:p w:rsidR="00024D4A" w:rsidRPr="00D87D98" w:rsidRDefault="00024D4A" w:rsidP="00024D4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D98">
        <w:rPr>
          <w:rFonts w:ascii="Times New Roman" w:hAnsi="Times New Roman" w:cs="Times New Roman"/>
          <w:sz w:val="24"/>
          <w:szCs w:val="24"/>
        </w:rPr>
        <w:t xml:space="preserve">На 01.01.2018г. численность постоянного населения района </w:t>
      </w:r>
      <w:proofErr w:type="gramStart"/>
      <w:r w:rsidRPr="00D87D98">
        <w:rPr>
          <w:rFonts w:ascii="Times New Roman" w:hAnsi="Times New Roman" w:cs="Times New Roman"/>
          <w:sz w:val="24"/>
          <w:szCs w:val="24"/>
        </w:rPr>
        <w:t>составила  17138</w:t>
      </w:r>
      <w:proofErr w:type="gramEnd"/>
      <w:r w:rsidRPr="00D87D98">
        <w:rPr>
          <w:rFonts w:ascii="Times New Roman" w:hAnsi="Times New Roman" w:cs="Times New Roman"/>
          <w:sz w:val="24"/>
          <w:szCs w:val="24"/>
        </w:rPr>
        <w:t xml:space="preserve"> человек.  В течение 3 лет число населения снижается в связи с миграцией, смертностью.   Соотношение женщин и мужчин на протяжении 3-х лет сохраняется в пределах 50/50.  Количество взрослого населения составляет 69,8% от всего населения, с каждым годом незначительно снижается.  Количество детей от 0-17 лет остается на том же уровне и составляет 29-30% от всего населения.  Количество детей до года снизилось на 27,7% по сравнению с 2016г., количество детей от 0-14 лет и от 15-17 снизилось незначительно.</w:t>
      </w:r>
      <w:r w:rsidRPr="00D87D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87D98">
        <w:rPr>
          <w:rFonts w:ascii="Times New Roman" w:hAnsi="Times New Roman" w:cs="Times New Roman"/>
          <w:sz w:val="24"/>
          <w:szCs w:val="24"/>
        </w:rPr>
        <w:t xml:space="preserve">Продолжается планомерное снижение количества ЖФВ, в сравнении с 2016г. снижение составляет 6,3%. Количество населения </w:t>
      </w:r>
      <w:proofErr w:type="gramStart"/>
      <w:r w:rsidRPr="00D87D98">
        <w:rPr>
          <w:rFonts w:ascii="Times New Roman" w:hAnsi="Times New Roman" w:cs="Times New Roman"/>
          <w:sz w:val="24"/>
          <w:szCs w:val="24"/>
        </w:rPr>
        <w:t>трудоспособного  возраста</w:t>
      </w:r>
      <w:proofErr w:type="gramEnd"/>
      <w:r w:rsidRPr="00D87D98">
        <w:rPr>
          <w:rFonts w:ascii="Times New Roman" w:hAnsi="Times New Roman" w:cs="Times New Roman"/>
          <w:sz w:val="24"/>
          <w:szCs w:val="24"/>
        </w:rPr>
        <w:t xml:space="preserve"> снизилось  на 6,4%, количество населения старше трудоспособного возраста возросло на 6,0%.</w:t>
      </w:r>
      <w:r w:rsidRPr="00D87D98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D87D98">
        <w:rPr>
          <w:rFonts w:ascii="Times New Roman" w:hAnsi="Times New Roman" w:cs="Times New Roman"/>
          <w:sz w:val="24"/>
          <w:szCs w:val="24"/>
        </w:rPr>
        <w:t>Естественный прирост составил 0 %0.</w:t>
      </w:r>
    </w:p>
    <w:p w:rsidR="00024D4A" w:rsidRPr="00D87D98" w:rsidRDefault="00024D4A" w:rsidP="00024D4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D98">
        <w:rPr>
          <w:rFonts w:ascii="Times New Roman" w:hAnsi="Times New Roman" w:cs="Times New Roman"/>
          <w:sz w:val="24"/>
          <w:szCs w:val="24"/>
        </w:rPr>
        <w:t xml:space="preserve">Укомплектованность по занятым </w:t>
      </w:r>
      <w:r w:rsidR="00CB1ACA" w:rsidRPr="00D87D98">
        <w:rPr>
          <w:rFonts w:ascii="Times New Roman" w:hAnsi="Times New Roman" w:cs="Times New Roman"/>
          <w:sz w:val="24"/>
          <w:szCs w:val="24"/>
        </w:rPr>
        <w:t>должностям (врачи) - 80,3% (2018</w:t>
      </w:r>
      <w:r w:rsidRPr="00D87D98">
        <w:rPr>
          <w:rFonts w:ascii="Times New Roman" w:hAnsi="Times New Roman" w:cs="Times New Roman"/>
          <w:sz w:val="24"/>
          <w:szCs w:val="24"/>
        </w:rPr>
        <w:t xml:space="preserve">г -82,5%), по </w:t>
      </w:r>
      <w:proofErr w:type="spellStart"/>
      <w:r w:rsidRPr="00D87D98">
        <w:rPr>
          <w:rFonts w:ascii="Times New Roman" w:hAnsi="Times New Roman" w:cs="Times New Roman"/>
          <w:sz w:val="24"/>
          <w:szCs w:val="24"/>
        </w:rPr>
        <w:t>физ</w:t>
      </w:r>
      <w:proofErr w:type="spellEnd"/>
      <w:r w:rsidR="00CB1ACA" w:rsidRPr="00D87D98">
        <w:rPr>
          <w:rFonts w:ascii="Times New Roman" w:hAnsi="Times New Roman" w:cs="Times New Roman"/>
          <w:sz w:val="24"/>
          <w:szCs w:val="24"/>
        </w:rPr>
        <w:t xml:space="preserve"> лицам - 69,6% (2018</w:t>
      </w:r>
      <w:r w:rsidRPr="00D87D98">
        <w:rPr>
          <w:rFonts w:ascii="Times New Roman" w:hAnsi="Times New Roman" w:cs="Times New Roman"/>
          <w:sz w:val="24"/>
          <w:szCs w:val="24"/>
        </w:rPr>
        <w:t>г - 72,5%); средним медперсоналом по з</w:t>
      </w:r>
      <w:r w:rsidR="00CB1ACA" w:rsidRPr="00D87D98">
        <w:rPr>
          <w:rFonts w:ascii="Times New Roman" w:hAnsi="Times New Roman" w:cs="Times New Roman"/>
          <w:sz w:val="24"/>
          <w:szCs w:val="24"/>
        </w:rPr>
        <w:t>анятым должностям - 80,1%% (2018</w:t>
      </w:r>
      <w:r w:rsidRPr="00D87D98">
        <w:rPr>
          <w:rFonts w:ascii="Times New Roman" w:hAnsi="Times New Roman" w:cs="Times New Roman"/>
          <w:sz w:val="24"/>
          <w:szCs w:val="24"/>
        </w:rPr>
        <w:t>г – 84</w:t>
      </w:r>
      <w:r w:rsidR="00CB1ACA" w:rsidRPr="00D87D98">
        <w:rPr>
          <w:rFonts w:ascii="Times New Roman" w:hAnsi="Times New Roman" w:cs="Times New Roman"/>
          <w:sz w:val="24"/>
          <w:szCs w:val="24"/>
        </w:rPr>
        <w:t xml:space="preserve">,4%), по </w:t>
      </w:r>
      <w:proofErr w:type="spellStart"/>
      <w:r w:rsidR="00CB1ACA" w:rsidRPr="00D87D98">
        <w:rPr>
          <w:rFonts w:ascii="Times New Roman" w:hAnsi="Times New Roman" w:cs="Times New Roman"/>
          <w:sz w:val="24"/>
          <w:szCs w:val="24"/>
        </w:rPr>
        <w:t>физ</w:t>
      </w:r>
      <w:proofErr w:type="spellEnd"/>
      <w:r w:rsidR="00CB1ACA" w:rsidRPr="00D87D98">
        <w:rPr>
          <w:rFonts w:ascii="Times New Roman" w:hAnsi="Times New Roman" w:cs="Times New Roman"/>
          <w:sz w:val="24"/>
          <w:szCs w:val="24"/>
        </w:rPr>
        <w:t xml:space="preserve"> лицам – 82,8% (2018</w:t>
      </w:r>
      <w:r w:rsidRPr="00D87D98">
        <w:rPr>
          <w:rFonts w:ascii="Times New Roman" w:hAnsi="Times New Roman" w:cs="Times New Roman"/>
          <w:sz w:val="24"/>
          <w:szCs w:val="24"/>
        </w:rPr>
        <w:t>г – 81,8%).</w:t>
      </w:r>
    </w:p>
    <w:p w:rsidR="003C42ED" w:rsidRPr="00D87D98" w:rsidRDefault="003C42ED" w:rsidP="003C42E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>В 2019</w:t>
      </w:r>
      <w:proofErr w:type="gramStart"/>
      <w:r w:rsidRPr="00D87D98">
        <w:rPr>
          <w:rFonts w:ascii="Times New Roman" w:hAnsi="Times New Roman"/>
          <w:sz w:val="24"/>
          <w:szCs w:val="24"/>
        </w:rPr>
        <w:t>г  ГБУЗ</w:t>
      </w:r>
      <w:proofErr w:type="gramEnd"/>
      <w:r w:rsidRPr="00D87D98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87D98">
        <w:rPr>
          <w:rFonts w:ascii="Times New Roman" w:hAnsi="Times New Roman"/>
          <w:sz w:val="24"/>
          <w:szCs w:val="24"/>
        </w:rPr>
        <w:t>Хоринская</w:t>
      </w:r>
      <w:proofErr w:type="spellEnd"/>
      <w:r w:rsidRPr="00D87D98">
        <w:rPr>
          <w:rFonts w:ascii="Times New Roman" w:hAnsi="Times New Roman"/>
          <w:sz w:val="24"/>
          <w:szCs w:val="24"/>
        </w:rPr>
        <w:t xml:space="preserve"> ЦРБ» включена в проект Министерства </w:t>
      </w:r>
    </w:p>
    <w:p w:rsidR="003C42ED" w:rsidRPr="00D87D98" w:rsidRDefault="003C42ED" w:rsidP="003C42E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 xml:space="preserve">Здравоохранения РФ «Создание новой модели медицинской организации, </w:t>
      </w:r>
    </w:p>
    <w:p w:rsidR="003C42ED" w:rsidRPr="00D87D98" w:rsidRDefault="003C42ED" w:rsidP="003C42E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 xml:space="preserve">оказывающей первичную медико-санитарную помощь» (бережливое производство).  Открыты такие проекты </w:t>
      </w:r>
      <w:proofErr w:type="gramStart"/>
      <w:r w:rsidRPr="00D87D98">
        <w:rPr>
          <w:rFonts w:ascii="Times New Roman" w:hAnsi="Times New Roman"/>
          <w:sz w:val="24"/>
          <w:szCs w:val="24"/>
        </w:rPr>
        <w:t>как :</w:t>
      </w:r>
      <w:proofErr w:type="gramEnd"/>
      <w:r w:rsidRPr="00D87D98">
        <w:rPr>
          <w:rFonts w:ascii="Times New Roman" w:hAnsi="Times New Roman"/>
          <w:sz w:val="24"/>
          <w:szCs w:val="24"/>
        </w:rPr>
        <w:t xml:space="preserve">  открытая и вежливая регистратура, создание комфортных </w:t>
      </w:r>
      <w:r w:rsidRPr="00D87D98">
        <w:rPr>
          <w:rFonts w:ascii="Times New Roman" w:hAnsi="Times New Roman"/>
          <w:sz w:val="24"/>
          <w:szCs w:val="24"/>
        </w:rPr>
        <w:lastRenderedPageBreak/>
        <w:t>условий ожидания для пациентов, снижение времени ожидания пациентов на прием, оптимизация прохождения диспансеризации и профилактического осмотра.</w:t>
      </w:r>
    </w:p>
    <w:p w:rsidR="003C42ED" w:rsidRPr="00D87D98" w:rsidRDefault="003C42ED" w:rsidP="003C42ED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3C42ED" w:rsidRPr="00D87D98" w:rsidRDefault="003C42ED" w:rsidP="003C42E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87D98">
        <w:rPr>
          <w:rFonts w:ascii="Times New Roman" w:hAnsi="Times New Roman"/>
          <w:sz w:val="24"/>
          <w:szCs w:val="24"/>
        </w:rPr>
        <w:t xml:space="preserve">Для улучшения оказания первичной </w:t>
      </w:r>
      <w:proofErr w:type="spellStart"/>
      <w:r w:rsidRPr="00D87D98">
        <w:rPr>
          <w:rFonts w:ascii="Times New Roman" w:hAnsi="Times New Roman"/>
          <w:sz w:val="24"/>
          <w:szCs w:val="24"/>
        </w:rPr>
        <w:t>медико</w:t>
      </w:r>
      <w:proofErr w:type="spellEnd"/>
      <w:r w:rsidRPr="00D87D98">
        <w:rPr>
          <w:rFonts w:ascii="Times New Roman" w:hAnsi="Times New Roman"/>
          <w:sz w:val="24"/>
          <w:szCs w:val="24"/>
        </w:rPr>
        <w:t xml:space="preserve"> -санитарной помощи в поликлинике в 2019 г была проведена работа:</w:t>
      </w:r>
    </w:p>
    <w:p w:rsidR="003C42ED" w:rsidRPr="00D87D98" w:rsidRDefault="003C42ED" w:rsidP="003C42ED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3C42ED" w:rsidRPr="00D87D98" w:rsidRDefault="003C42ED" w:rsidP="003C42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D98">
        <w:rPr>
          <w:rFonts w:ascii="Times New Roman" w:hAnsi="Times New Roman" w:cs="Times New Roman"/>
          <w:sz w:val="24"/>
          <w:szCs w:val="24"/>
        </w:rPr>
        <w:t>- Обеспечена актуальность и полнота размещаемой на официальном сайте ЦРБ и информационных стендах информации, расписания приема специалистов.</w:t>
      </w:r>
    </w:p>
    <w:p w:rsidR="003C42ED" w:rsidRPr="00D87D98" w:rsidRDefault="003C42ED" w:rsidP="003C42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D98">
        <w:rPr>
          <w:rFonts w:ascii="Times New Roman" w:hAnsi="Times New Roman" w:cs="Times New Roman"/>
          <w:sz w:val="24"/>
          <w:szCs w:val="24"/>
        </w:rPr>
        <w:t xml:space="preserve">- Проведена маршрутизация и навигация </w:t>
      </w:r>
      <w:proofErr w:type="gramStart"/>
      <w:r w:rsidR="00CB1ACA" w:rsidRPr="00D87D98">
        <w:rPr>
          <w:rFonts w:ascii="Times New Roman" w:hAnsi="Times New Roman" w:cs="Times New Roman"/>
          <w:sz w:val="24"/>
          <w:szCs w:val="24"/>
        </w:rPr>
        <w:t xml:space="preserve">для </w:t>
      </w:r>
      <w:r w:rsidRPr="00D87D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7D98">
        <w:rPr>
          <w:rFonts w:ascii="Times New Roman" w:hAnsi="Times New Roman" w:cs="Times New Roman"/>
          <w:sz w:val="24"/>
          <w:szCs w:val="24"/>
        </w:rPr>
        <w:t>пациентов</w:t>
      </w:r>
      <w:proofErr w:type="gramEnd"/>
      <w:r w:rsidRPr="00D87D98">
        <w:rPr>
          <w:rFonts w:ascii="Times New Roman" w:hAnsi="Times New Roman" w:cs="Times New Roman"/>
          <w:sz w:val="24"/>
          <w:szCs w:val="24"/>
        </w:rPr>
        <w:t xml:space="preserve"> в поликлинике ЦРБ;</w:t>
      </w:r>
    </w:p>
    <w:p w:rsidR="003C42ED" w:rsidRPr="00D87D98" w:rsidRDefault="003C42ED" w:rsidP="003C42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D98">
        <w:rPr>
          <w:rFonts w:ascii="Times New Roman" w:hAnsi="Times New Roman" w:cs="Times New Roman"/>
          <w:sz w:val="24"/>
          <w:szCs w:val="24"/>
        </w:rPr>
        <w:t xml:space="preserve">- Обеспечена возможность предварительной записи на прием к врачам через интернет, на портале </w:t>
      </w:r>
      <w:proofErr w:type="spellStart"/>
      <w:r w:rsidRPr="00D87D98">
        <w:rPr>
          <w:rFonts w:ascii="Times New Roman" w:hAnsi="Times New Roman" w:cs="Times New Roman"/>
          <w:sz w:val="24"/>
          <w:szCs w:val="24"/>
        </w:rPr>
        <w:t>гос</w:t>
      </w:r>
      <w:proofErr w:type="spellEnd"/>
      <w:r w:rsidRPr="00D87D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7D98">
        <w:rPr>
          <w:rFonts w:ascii="Times New Roman" w:hAnsi="Times New Roman" w:cs="Times New Roman"/>
          <w:sz w:val="24"/>
          <w:szCs w:val="24"/>
        </w:rPr>
        <w:t>услуг,  по</w:t>
      </w:r>
      <w:proofErr w:type="gramEnd"/>
      <w:r w:rsidRPr="00D87D98">
        <w:rPr>
          <w:rFonts w:ascii="Times New Roman" w:hAnsi="Times New Roman" w:cs="Times New Roman"/>
          <w:sz w:val="24"/>
          <w:szCs w:val="24"/>
        </w:rPr>
        <w:t xml:space="preserve"> телефону, а также при обращении в регистратуру. Внедрен электронный документооборот</w:t>
      </w:r>
    </w:p>
    <w:p w:rsidR="003C42ED" w:rsidRPr="00D87D98" w:rsidRDefault="003C42ED" w:rsidP="003C42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D98">
        <w:rPr>
          <w:rFonts w:ascii="Times New Roman" w:hAnsi="Times New Roman" w:cs="Times New Roman"/>
          <w:sz w:val="24"/>
          <w:szCs w:val="24"/>
        </w:rPr>
        <w:t xml:space="preserve">- сокращены сроки ожидания в </w:t>
      </w:r>
      <w:proofErr w:type="gramStart"/>
      <w:r w:rsidRPr="00D87D98">
        <w:rPr>
          <w:rFonts w:ascii="Times New Roman" w:hAnsi="Times New Roman" w:cs="Times New Roman"/>
          <w:sz w:val="24"/>
          <w:szCs w:val="24"/>
        </w:rPr>
        <w:t>очереди  и</w:t>
      </w:r>
      <w:proofErr w:type="gramEnd"/>
      <w:r w:rsidRPr="00D87D98">
        <w:rPr>
          <w:rFonts w:ascii="Times New Roman" w:hAnsi="Times New Roman" w:cs="Times New Roman"/>
          <w:sz w:val="24"/>
          <w:szCs w:val="24"/>
        </w:rPr>
        <w:t xml:space="preserve"> получения медицинских услуг (по результатам анонимного анкетирования);</w:t>
      </w:r>
    </w:p>
    <w:p w:rsidR="003C42ED" w:rsidRPr="00D87D98" w:rsidRDefault="003C42ED" w:rsidP="003C42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D98">
        <w:rPr>
          <w:rFonts w:ascii="Times New Roman" w:hAnsi="Times New Roman" w:cs="Times New Roman"/>
          <w:sz w:val="24"/>
          <w:szCs w:val="24"/>
        </w:rPr>
        <w:t xml:space="preserve">-Открыто отделение профилактики в поликлинике, что позволило сократить сроки прохождения диспансеризации и </w:t>
      </w:r>
      <w:proofErr w:type="spellStart"/>
      <w:r w:rsidRPr="00D87D98">
        <w:rPr>
          <w:rFonts w:ascii="Times New Roman" w:hAnsi="Times New Roman" w:cs="Times New Roman"/>
          <w:sz w:val="24"/>
          <w:szCs w:val="24"/>
        </w:rPr>
        <w:t>проф</w:t>
      </w:r>
      <w:proofErr w:type="spellEnd"/>
      <w:r w:rsidRPr="00D87D98">
        <w:rPr>
          <w:rFonts w:ascii="Times New Roman" w:hAnsi="Times New Roman" w:cs="Times New Roman"/>
          <w:sz w:val="24"/>
          <w:szCs w:val="24"/>
        </w:rPr>
        <w:t xml:space="preserve"> осмотра в 2,5 раза. </w:t>
      </w:r>
    </w:p>
    <w:p w:rsidR="003C42ED" w:rsidRPr="00D87D98" w:rsidRDefault="003C42ED" w:rsidP="003C42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87D98">
        <w:rPr>
          <w:rFonts w:ascii="Times New Roman" w:hAnsi="Times New Roman" w:cs="Times New Roman"/>
          <w:sz w:val="24"/>
          <w:szCs w:val="24"/>
        </w:rPr>
        <w:t>( в</w:t>
      </w:r>
      <w:proofErr w:type="gramEnd"/>
      <w:r w:rsidRPr="00D87D98">
        <w:rPr>
          <w:rFonts w:ascii="Times New Roman" w:hAnsi="Times New Roman" w:cs="Times New Roman"/>
          <w:sz w:val="24"/>
          <w:szCs w:val="24"/>
        </w:rPr>
        <w:t xml:space="preserve"> отделение проводится краткое и углубленное консультирование, антропометрия,  ЭКГ, экспресс метод определения сахара и холестерина в крови , измерение внутри глазного давления , осмотр терапевта с выставление группы здоровья и рекомендации по лечению и профилактике различных заболеваний. )</w:t>
      </w:r>
    </w:p>
    <w:p w:rsidR="003C42ED" w:rsidRPr="00D87D98" w:rsidRDefault="003C42ED" w:rsidP="003C42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D98">
        <w:rPr>
          <w:rFonts w:ascii="Times New Roman" w:hAnsi="Times New Roman" w:cs="Times New Roman"/>
          <w:sz w:val="24"/>
          <w:szCs w:val="24"/>
        </w:rPr>
        <w:t xml:space="preserve">- проведены мероприятия по повышению удовлетворенности качеством оказанных услуг, в том числе комфортности условий предоставления медицинских </w:t>
      </w:r>
      <w:proofErr w:type="gramStart"/>
      <w:r w:rsidRPr="00D87D98">
        <w:rPr>
          <w:rFonts w:ascii="Times New Roman" w:hAnsi="Times New Roman" w:cs="Times New Roman"/>
          <w:sz w:val="24"/>
          <w:szCs w:val="24"/>
        </w:rPr>
        <w:t>услуг,  технической</w:t>
      </w:r>
      <w:proofErr w:type="gramEnd"/>
      <w:r w:rsidRPr="00D87D98">
        <w:rPr>
          <w:rFonts w:ascii="Times New Roman" w:hAnsi="Times New Roman" w:cs="Times New Roman"/>
          <w:sz w:val="24"/>
          <w:szCs w:val="24"/>
        </w:rPr>
        <w:t xml:space="preserve"> оснащенности ЦРБ. Для удобства пациентов прием участковой службы переведен на непрерывный режим (без обеденного перерыва). Регулярно проводится анонимное анкетирование населения;</w:t>
      </w:r>
    </w:p>
    <w:p w:rsidR="00024D4A" w:rsidRPr="00D87D98" w:rsidRDefault="003C42ED" w:rsidP="003C42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D98">
        <w:rPr>
          <w:rFonts w:ascii="Times New Roman" w:hAnsi="Times New Roman" w:cs="Times New Roman"/>
          <w:sz w:val="24"/>
          <w:szCs w:val="24"/>
        </w:rPr>
        <w:t>- проводятся семинары по соблюдению медицинским персоналом этики и деонтологии (согласно плана)</w:t>
      </w:r>
    </w:p>
    <w:p w:rsidR="00024D4A" w:rsidRPr="00C9616D" w:rsidRDefault="00024D4A" w:rsidP="00C9616D">
      <w:pPr>
        <w:pStyle w:val="2"/>
        <w:rPr>
          <w:b w:val="0"/>
          <w:sz w:val="24"/>
          <w:szCs w:val="24"/>
        </w:rPr>
      </w:pPr>
      <w:r w:rsidRPr="00D87D98">
        <w:rPr>
          <w:sz w:val="24"/>
          <w:szCs w:val="24"/>
        </w:rPr>
        <w:t xml:space="preserve">     </w:t>
      </w:r>
      <w:r w:rsidRPr="00D87D98">
        <w:rPr>
          <w:b w:val="0"/>
          <w:sz w:val="24"/>
          <w:szCs w:val="24"/>
        </w:rPr>
        <w:t xml:space="preserve">Организационно – методическая работа проводится согласно планам работы по различным службам, проводятся тематические </w:t>
      </w:r>
      <w:proofErr w:type="spellStart"/>
      <w:r w:rsidRPr="00D87D98">
        <w:rPr>
          <w:b w:val="0"/>
          <w:sz w:val="24"/>
          <w:szCs w:val="24"/>
        </w:rPr>
        <w:t>медсоветы</w:t>
      </w:r>
      <w:proofErr w:type="spellEnd"/>
      <w:r w:rsidRPr="00D87D98">
        <w:rPr>
          <w:b w:val="0"/>
          <w:sz w:val="24"/>
          <w:szCs w:val="24"/>
        </w:rPr>
        <w:t>, врачебные (клинические) конференции, инструктажи, семинары, разрабатываются мероприятия по приказам и распоряжениям МЗ РБ.</w:t>
      </w:r>
    </w:p>
    <w:p w:rsidR="00024D4A" w:rsidRPr="00D87D98" w:rsidRDefault="00024D4A" w:rsidP="00024D4A">
      <w:pPr>
        <w:spacing w:line="240" w:lineRule="auto"/>
        <w:ind w:firstLine="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D98">
        <w:rPr>
          <w:rFonts w:ascii="Times New Roman" w:hAnsi="Times New Roman" w:cs="Times New Roman"/>
          <w:b/>
          <w:sz w:val="24"/>
          <w:szCs w:val="24"/>
        </w:rPr>
        <w:t>Основные проблемы в работе медицинско</w:t>
      </w:r>
      <w:r w:rsidR="003C42ED" w:rsidRPr="00D87D98">
        <w:rPr>
          <w:rFonts w:ascii="Times New Roman" w:hAnsi="Times New Roman" w:cs="Times New Roman"/>
          <w:b/>
          <w:sz w:val="24"/>
          <w:szCs w:val="24"/>
        </w:rPr>
        <w:t xml:space="preserve">го учреждения </w:t>
      </w:r>
    </w:p>
    <w:p w:rsidR="00024D4A" w:rsidRPr="00D87D98" w:rsidRDefault="00024D4A" w:rsidP="00024D4A">
      <w:pPr>
        <w:pStyle w:val="a3"/>
        <w:numPr>
          <w:ilvl w:val="0"/>
          <w:numId w:val="30"/>
        </w:numPr>
        <w:spacing w:after="200"/>
      </w:pPr>
      <w:proofErr w:type="gramStart"/>
      <w:r w:rsidRPr="00D87D98">
        <w:t>Сохраняется  кадровый</w:t>
      </w:r>
      <w:proofErr w:type="gramEnd"/>
      <w:r w:rsidRPr="00D87D98">
        <w:t xml:space="preserve"> дефицит среди врачей</w:t>
      </w:r>
      <w:r w:rsidR="00430899" w:rsidRPr="00D87D98">
        <w:t xml:space="preserve"> терапевтов </w:t>
      </w:r>
      <w:r w:rsidRPr="00D87D98">
        <w:t xml:space="preserve"> </w:t>
      </w:r>
      <w:r w:rsidR="00430899" w:rsidRPr="00D87D98">
        <w:t>и фельдшеров .</w:t>
      </w:r>
    </w:p>
    <w:p w:rsidR="00430899" w:rsidRPr="00D87D98" w:rsidRDefault="00430899" w:rsidP="00554FE2">
      <w:pPr>
        <w:pStyle w:val="a3"/>
        <w:numPr>
          <w:ilvl w:val="0"/>
          <w:numId w:val="30"/>
        </w:numPr>
        <w:spacing w:after="200"/>
      </w:pPr>
      <w:r w:rsidRPr="00D87D98">
        <w:t xml:space="preserve">Невозможность открытия кабинета доврачебной помощи в виду </w:t>
      </w:r>
      <w:proofErr w:type="gramStart"/>
      <w:r w:rsidRPr="00D87D98">
        <w:t>отсутствия  специалиста</w:t>
      </w:r>
      <w:proofErr w:type="gramEnd"/>
      <w:r w:rsidRPr="00D87D98">
        <w:t xml:space="preserve"> .</w:t>
      </w:r>
    </w:p>
    <w:p w:rsidR="00024D4A" w:rsidRPr="00D87D98" w:rsidRDefault="00554FE2" w:rsidP="00554FE2">
      <w:pPr>
        <w:pStyle w:val="a3"/>
        <w:numPr>
          <w:ilvl w:val="0"/>
          <w:numId w:val="30"/>
        </w:numPr>
        <w:spacing w:after="200"/>
      </w:pPr>
      <w:r w:rsidRPr="00D87D98">
        <w:t xml:space="preserve"> Поликлиника расположена</w:t>
      </w:r>
      <w:r w:rsidR="009F5502" w:rsidRPr="00D87D98">
        <w:t xml:space="preserve"> </w:t>
      </w:r>
      <w:r w:rsidRPr="00D87D98">
        <w:t xml:space="preserve">в приспособленном </w:t>
      </w:r>
      <w:proofErr w:type="gramStart"/>
      <w:r w:rsidRPr="00D87D98">
        <w:t>здании,  требующим</w:t>
      </w:r>
      <w:proofErr w:type="gramEnd"/>
      <w:r w:rsidRPr="00D87D98">
        <w:t xml:space="preserve"> ремонта .</w:t>
      </w:r>
    </w:p>
    <w:p w:rsidR="00024D4A" w:rsidRPr="00D87D98" w:rsidRDefault="00554FE2" w:rsidP="00024D4A">
      <w:pPr>
        <w:pStyle w:val="a3"/>
        <w:numPr>
          <w:ilvl w:val="0"/>
          <w:numId w:val="30"/>
        </w:numPr>
        <w:spacing w:after="200"/>
      </w:pPr>
      <w:r w:rsidRPr="00D87D98">
        <w:t xml:space="preserve"> Отсутствие детской </w:t>
      </w:r>
      <w:proofErr w:type="gramStart"/>
      <w:r w:rsidRPr="00D87D98">
        <w:t>поликлиники ,</w:t>
      </w:r>
      <w:proofErr w:type="gramEnd"/>
      <w:r w:rsidRPr="00D87D98">
        <w:t xml:space="preserve"> н</w:t>
      </w:r>
      <w:r w:rsidR="00CB1ACA" w:rsidRPr="00D87D98">
        <w:t xml:space="preserve">есоответствие площадей и помещений </w:t>
      </w:r>
      <w:r w:rsidR="009F5502" w:rsidRPr="00D87D98">
        <w:t xml:space="preserve"> </w:t>
      </w:r>
      <w:r w:rsidRPr="00D87D98">
        <w:t xml:space="preserve"> для разделения потоков пациентов на условно здоровых и боль</w:t>
      </w:r>
      <w:r w:rsidR="003C42ED" w:rsidRPr="00D87D98">
        <w:t xml:space="preserve">ных, нарушение норм </w:t>
      </w:r>
      <w:proofErr w:type="spellStart"/>
      <w:r w:rsidR="003C42ED" w:rsidRPr="00D87D98">
        <w:t>Санпин</w:t>
      </w:r>
      <w:proofErr w:type="spellEnd"/>
      <w:r w:rsidR="003C42ED" w:rsidRPr="00D87D98">
        <w:t>.</w:t>
      </w:r>
    </w:p>
    <w:p w:rsidR="00554FE2" w:rsidRPr="00D87D98" w:rsidRDefault="009F5502" w:rsidP="00024D4A">
      <w:pPr>
        <w:pStyle w:val="a3"/>
        <w:numPr>
          <w:ilvl w:val="0"/>
          <w:numId w:val="30"/>
        </w:numPr>
        <w:spacing w:after="200"/>
      </w:pPr>
      <w:r w:rsidRPr="00D87D98">
        <w:t xml:space="preserve">При внедрении проекта Бережливая </w:t>
      </w:r>
      <w:proofErr w:type="gramStart"/>
      <w:r w:rsidRPr="00D87D98">
        <w:t>по</w:t>
      </w:r>
      <w:r w:rsidR="003C42ED" w:rsidRPr="00D87D98">
        <w:t>ликлиника,  требуются</w:t>
      </w:r>
      <w:proofErr w:type="gramEnd"/>
      <w:r w:rsidR="003C42ED" w:rsidRPr="00D87D98">
        <w:t xml:space="preserve">  финансовые</w:t>
      </w:r>
      <w:r w:rsidRPr="00D87D98">
        <w:t xml:space="preserve"> средств</w:t>
      </w:r>
      <w:r w:rsidR="003C42ED" w:rsidRPr="00D87D98">
        <w:t>а</w:t>
      </w:r>
      <w:r w:rsidRPr="00D87D98">
        <w:t xml:space="preserve"> для создания комфортных условий для пациентов ( </w:t>
      </w:r>
      <w:proofErr w:type="spellStart"/>
      <w:r w:rsidR="00CB1ACA" w:rsidRPr="00D87D98">
        <w:t>инфомат</w:t>
      </w:r>
      <w:proofErr w:type="spellEnd"/>
      <w:r w:rsidR="00CB1ACA" w:rsidRPr="00D87D98">
        <w:t xml:space="preserve">, </w:t>
      </w:r>
      <w:r w:rsidRPr="00D87D98">
        <w:t>мягкие диваны, кулер с питьевой водой</w:t>
      </w:r>
      <w:r w:rsidR="003C42ED" w:rsidRPr="00D87D98">
        <w:t xml:space="preserve"> и </w:t>
      </w:r>
      <w:proofErr w:type="spellStart"/>
      <w:r w:rsidR="003C42ED" w:rsidRPr="00D87D98">
        <w:t>тд</w:t>
      </w:r>
      <w:proofErr w:type="spellEnd"/>
      <w:r w:rsidR="003C42ED" w:rsidRPr="00D87D98">
        <w:t xml:space="preserve"> </w:t>
      </w:r>
      <w:r w:rsidRPr="00D87D98">
        <w:t xml:space="preserve"> )</w:t>
      </w:r>
    </w:p>
    <w:p w:rsidR="00554FE2" w:rsidRPr="00D87D98" w:rsidRDefault="00430899" w:rsidP="00554FE2">
      <w:pPr>
        <w:pStyle w:val="a3"/>
        <w:numPr>
          <w:ilvl w:val="0"/>
          <w:numId w:val="30"/>
        </w:numPr>
        <w:spacing w:after="200"/>
      </w:pPr>
      <w:r w:rsidRPr="00D87D98">
        <w:t xml:space="preserve">Отсутствие мотивации у населения к здоровому образу жизни, прохождению профилактических </w:t>
      </w:r>
      <w:proofErr w:type="gramStart"/>
      <w:r w:rsidRPr="00D87D98">
        <w:t>мероприятий .</w:t>
      </w:r>
      <w:proofErr w:type="gramEnd"/>
    </w:p>
    <w:p w:rsidR="00024D4A" w:rsidRPr="00D87D98" w:rsidRDefault="00024D4A" w:rsidP="00024D4A">
      <w:pPr>
        <w:tabs>
          <w:tab w:val="num" w:pos="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D98">
        <w:rPr>
          <w:rFonts w:ascii="Times New Roman" w:hAnsi="Times New Roman" w:cs="Times New Roman"/>
          <w:b/>
          <w:sz w:val="24"/>
          <w:szCs w:val="24"/>
        </w:rPr>
        <w:t>Предложения по улучшению работы службы на 2019г:</w:t>
      </w:r>
    </w:p>
    <w:p w:rsidR="00024D4A" w:rsidRPr="00D87D98" w:rsidRDefault="00024D4A" w:rsidP="00024D4A">
      <w:pPr>
        <w:pStyle w:val="a3"/>
        <w:numPr>
          <w:ilvl w:val="0"/>
          <w:numId w:val="31"/>
        </w:numPr>
        <w:tabs>
          <w:tab w:val="num" w:pos="0"/>
        </w:tabs>
        <w:spacing w:after="200"/>
      </w:pPr>
      <w:r w:rsidRPr="00D87D98">
        <w:lastRenderedPageBreak/>
        <w:t xml:space="preserve">Необходимо регулярно проводить работу по сокращению кадрового дефицита (участвовать в профориентации школьников, студентов </w:t>
      </w:r>
      <w:proofErr w:type="spellStart"/>
      <w:r w:rsidRPr="00D87D98">
        <w:t>СУЗов</w:t>
      </w:r>
      <w:proofErr w:type="spellEnd"/>
      <w:r w:rsidRPr="00D87D98">
        <w:t xml:space="preserve"> и ВУЗов, посещать ярмарки вакансий, совместно с местными органами власти продолжить работу по привлечению и удержанию молодых специалистов в районе).</w:t>
      </w:r>
    </w:p>
    <w:p w:rsidR="00024D4A" w:rsidRPr="00D87D98" w:rsidRDefault="00024D4A" w:rsidP="00024D4A">
      <w:pPr>
        <w:pStyle w:val="a3"/>
        <w:numPr>
          <w:ilvl w:val="0"/>
          <w:numId w:val="31"/>
        </w:numPr>
        <w:tabs>
          <w:tab w:val="num" w:pos="0"/>
        </w:tabs>
        <w:spacing w:after="200"/>
      </w:pPr>
      <w:r w:rsidRPr="00D87D98">
        <w:t>Расширить перечень мер социальной поддержки молодым специалистам в районе совместно с местными органами власти (выделение земельных участков под строительство, участие в строительстве жилья</w:t>
      </w:r>
      <w:r w:rsidR="003C42ED" w:rsidRPr="00D87D98">
        <w:t xml:space="preserve">, предоставление </w:t>
      </w:r>
      <w:proofErr w:type="gramStart"/>
      <w:r w:rsidR="003C42ED" w:rsidRPr="00D87D98">
        <w:t>жилья  администрацией</w:t>
      </w:r>
      <w:proofErr w:type="gramEnd"/>
      <w:r w:rsidR="003C42ED" w:rsidRPr="00D87D98">
        <w:t xml:space="preserve"> района </w:t>
      </w:r>
      <w:r w:rsidRPr="00D87D98">
        <w:t>).</w:t>
      </w:r>
    </w:p>
    <w:p w:rsidR="00024D4A" w:rsidRPr="00D87D98" w:rsidRDefault="00024D4A" w:rsidP="00024D4A">
      <w:pPr>
        <w:pStyle w:val="a3"/>
        <w:numPr>
          <w:ilvl w:val="0"/>
          <w:numId w:val="31"/>
        </w:numPr>
        <w:tabs>
          <w:tab w:val="num" w:pos="0"/>
        </w:tabs>
        <w:spacing w:after="200"/>
      </w:pPr>
      <w:r w:rsidRPr="00D87D98">
        <w:t xml:space="preserve">Строительство нового здания </w:t>
      </w:r>
      <w:proofErr w:type="gramStart"/>
      <w:r w:rsidRPr="00D87D98">
        <w:t xml:space="preserve">ЦРБ, </w:t>
      </w:r>
      <w:r w:rsidR="003C42ED" w:rsidRPr="00D87D98">
        <w:t xml:space="preserve"> в</w:t>
      </w:r>
      <w:proofErr w:type="gramEnd"/>
      <w:r w:rsidR="003C42ED" w:rsidRPr="00D87D98">
        <w:t xml:space="preserve"> частности детской поликлиники</w:t>
      </w:r>
    </w:p>
    <w:p w:rsidR="00024D4A" w:rsidRPr="00D87D98" w:rsidRDefault="00024D4A" w:rsidP="00024D4A">
      <w:pPr>
        <w:pStyle w:val="a3"/>
        <w:numPr>
          <w:ilvl w:val="0"/>
          <w:numId w:val="31"/>
        </w:numPr>
        <w:tabs>
          <w:tab w:val="num" w:pos="0"/>
        </w:tabs>
        <w:spacing w:after="200"/>
      </w:pPr>
      <w:r w:rsidRPr="00D87D98">
        <w:t xml:space="preserve">Привести в соответствие со стандартами оказания медицинской помощи оснащение ЦРБ, ВА, </w:t>
      </w:r>
      <w:proofErr w:type="spellStart"/>
      <w:r w:rsidRPr="00D87D98">
        <w:t>Фапов</w:t>
      </w:r>
      <w:proofErr w:type="spellEnd"/>
      <w:r w:rsidRPr="00D87D98">
        <w:t>.</w:t>
      </w:r>
    </w:p>
    <w:p w:rsidR="00024D4A" w:rsidRPr="00D87D98" w:rsidRDefault="00024D4A" w:rsidP="00024D4A">
      <w:pPr>
        <w:pStyle w:val="a3"/>
        <w:numPr>
          <w:ilvl w:val="0"/>
          <w:numId w:val="31"/>
        </w:numPr>
        <w:tabs>
          <w:tab w:val="num" w:pos="0"/>
        </w:tabs>
        <w:spacing w:after="200"/>
      </w:pPr>
      <w:r w:rsidRPr="00D87D98">
        <w:t>Регулярно проводить обучение медперсонала (инструктажи, семинары, конференции, циклы усовершенствования, образовательные программы, стажировка).</w:t>
      </w:r>
    </w:p>
    <w:p w:rsidR="00024D4A" w:rsidRPr="00D87D98" w:rsidRDefault="00024D4A" w:rsidP="00024D4A">
      <w:pPr>
        <w:pStyle w:val="a3"/>
        <w:numPr>
          <w:ilvl w:val="0"/>
          <w:numId w:val="31"/>
        </w:numPr>
        <w:tabs>
          <w:tab w:val="num" w:pos="0"/>
        </w:tabs>
        <w:spacing w:after="200"/>
      </w:pPr>
      <w:r w:rsidRPr="00D87D98">
        <w:t>Усилить внутриведомственный контроль, экспертную работу.</w:t>
      </w:r>
    </w:p>
    <w:p w:rsidR="00024D4A" w:rsidRPr="00D87D98" w:rsidRDefault="00024D4A" w:rsidP="00024D4A">
      <w:pPr>
        <w:pStyle w:val="a3"/>
        <w:numPr>
          <w:ilvl w:val="0"/>
          <w:numId w:val="31"/>
        </w:numPr>
        <w:tabs>
          <w:tab w:val="num" w:pos="0"/>
        </w:tabs>
        <w:spacing w:after="200"/>
      </w:pPr>
      <w:r w:rsidRPr="00D87D98">
        <w:t xml:space="preserve">Регулярно проводить мониторинг степени удовлетворенности качеством оказания медицинской помощи </w:t>
      </w:r>
      <w:proofErr w:type="gramStart"/>
      <w:r w:rsidRPr="00D87D98">
        <w:t>( анкетирование</w:t>
      </w:r>
      <w:proofErr w:type="gramEnd"/>
      <w:r w:rsidRPr="00D87D98">
        <w:t>).</w:t>
      </w:r>
    </w:p>
    <w:p w:rsidR="009079FC" w:rsidRPr="00D87D98" w:rsidRDefault="009079FC" w:rsidP="009079FC">
      <w:pPr>
        <w:pStyle w:val="a3"/>
        <w:spacing w:after="200"/>
      </w:pPr>
    </w:p>
    <w:p w:rsidR="009079FC" w:rsidRPr="00D87D98" w:rsidRDefault="009079FC" w:rsidP="009079FC">
      <w:pPr>
        <w:pStyle w:val="a3"/>
        <w:spacing w:after="200"/>
      </w:pPr>
      <w:r w:rsidRPr="00D87D98">
        <w:t>Главный врач ГБУЗ "</w:t>
      </w:r>
      <w:proofErr w:type="spellStart"/>
      <w:r w:rsidRPr="00D87D98">
        <w:t>Хоринская</w:t>
      </w:r>
      <w:proofErr w:type="spellEnd"/>
      <w:r w:rsidRPr="00D87D98">
        <w:t xml:space="preserve"> ЦРБ"             В.Б. </w:t>
      </w:r>
      <w:proofErr w:type="spellStart"/>
      <w:r w:rsidRPr="00D87D98">
        <w:t>Дондоков</w:t>
      </w:r>
      <w:proofErr w:type="spellEnd"/>
    </w:p>
    <w:p w:rsidR="00B00DCC" w:rsidRPr="00554FE2" w:rsidRDefault="00B00DCC" w:rsidP="00024D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00DCC" w:rsidRPr="00554FE2" w:rsidSect="00B00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1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2" w15:restartNumberingAfterBreak="0">
    <w:nsid w:val="05DB550D"/>
    <w:multiLevelType w:val="hybridMultilevel"/>
    <w:tmpl w:val="70DE5938"/>
    <w:lvl w:ilvl="0" w:tplc="D3923A1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D3CEC"/>
    <w:multiLevelType w:val="hybridMultilevel"/>
    <w:tmpl w:val="28103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36ACB"/>
    <w:multiLevelType w:val="hybridMultilevel"/>
    <w:tmpl w:val="7398F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A60B0"/>
    <w:multiLevelType w:val="hybridMultilevel"/>
    <w:tmpl w:val="1C4E2828"/>
    <w:lvl w:ilvl="0" w:tplc="97DC4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D16324"/>
    <w:multiLevelType w:val="hybridMultilevel"/>
    <w:tmpl w:val="5AB8D0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C23D67"/>
    <w:multiLevelType w:val="hybridMultilevel"/>
    <w:tmpl w:val="7AB60490"/>
    <w:lvl w:ilvl="0" w:tplc="38847134">
      <w:start w:val="4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FD1A0D"/>
    <w:multiLevelType w:val="hybridMultilevel"/>
    <w:tmpl w:val="EC368572"/>
    <w:lvl w:ilvl="0" w:tplc="9FEEDC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E7B6AF0"/>
    <w:multiLevelType w:val="hybridMultilevel"/>
    <w:tmpl w:val="4776F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92F41"/>
    <w:multiLevelType w:val="multilevel"/>
    <w:tmpl w:val="3B44F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D334E1"/>
    <w:multiLevelType w:val="hybridMultilevel"/>
    <w:tmpl w:val="397001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726263"/>
    <w:multiLevelType w:val="hybridMultilevel"/>
    <w:tmpl w:val="22FA2D90"/>
    <w:lvl w:ilvl="0" w:tplc="31B8E40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31D9E"/>
    <w:multiLevelType w:val="hybridMultilevel"/>
    <w:tmpl w:val="325436A0"/>
    <w:lvl w:ilvl="0" w:tplc="A53C9F1A">
      <w:start w:val="39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96819A2"/>
    <w:multiLevelType w:val="hybridMultilevel"/>
    <w:tmpl w:val="269821F6"/>
    <w:lvl w:ilvl="0" w:tplc="1F30E0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25C0ABD"/>
    <w:multiLevelType w:val="hybridMultilevel"/>
    <w:tmpl w:val="ABA42FCE"/>
    <w:lvl w:ilvl="0" w:tplc="3ADA4DC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44EF4C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84B2248"/>
    <w:multiLevelType w:val="hybridMultilevel"/>
    <w:tmpl w:val="AC1E9026"/>
    <w:lvl w:ilvl="0" w:tplc="0A3E47E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E60055A"/>
    <w:multiLevelType w:val="multilevel"/>
    <w:tmpl w:val="EACC5BF4"/>
    <w:lvl w:ilvl="0"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710"/>
        </w:tabs>
        <w:ind w:left="171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3360"/>
        </w:tabs>
        <w:ind w:left="33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6360"/>
        </w:tabs>
        <w:ind w:left="63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7680"/>
        </w:tabs>
        <w:ind w:left="7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9360"/>
        </w:tabs>
        <w:ind w:left="93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680"/>
        </w:tabs>
        <w:ind w:left="106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2360"/>
        </w:tabs>
        <w:ind w:left="12360" w:hanging="1800"/>
      </w:pPr>
      <w:rPr>
        <w:rFonts w:hint="default"/>
      </w:rPr>
    </w:lvl>
  </w:abstractNum>
  <w:abstractNum w:abstractNumId="19" w15:restartNumberingAfterBreak="0">
    <w:nsid w:val="55F271DF"/>
    <w:multiLevelType w:val="hybridMultilevel"/>
    <w:tmpl w:val="D21C1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245209"/>
    <w:multiLevelType w:val="hybridMultilevel"/>
    <w:tmpl w:val="7EE24BBE"/>
    <w:lvl w:ilvl="0" w:tplc="4BD476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EE1C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7AB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B0A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FAD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14AE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78A8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D89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06E1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8D1044E"/>
    <w:multiLevelType w:val="singleLevel"/>
    <w:tmpl w:val="B394D9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9462D35"/>
    <w:multiLevelType w:val="hybridMultilevel"/>
    <w:tmpl w:val="98F0A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857E6D"/>
    <w:multiLevelType w:val="multilevel"/>
    <w:tmpl w:val="045A5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203247"/>
    <w:multiLevelType w:val="hybridMultilevel"/>
    <w:tmpl w:val="8B920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211D70"/>
    <w:multiLevelType w:val="hybridMultilevel"/>
    <w:tmpl w:val="C41E5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F92866"/>
    <w:multiLevelType w:val="hybridMultilevel"/>
    <w:tmpl w:val="726CF456"/>
    <w:lvl w:ilvl="0" w:tplc="93E8C20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55F4388"/>
    <w:multiLevelType w:val="singleLevel"/>
    <w:tmpl w:val="5C4C2E10"/>
    <w:lvl w:ilvl="0">
      <w:start w:val="9"/>
      <w:numFmt w:val="decimal"/>
      <w:pStyle w:val="7"/>
      <w:lvlText w:val="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abstractNum w:abstractNumId="28" w15:restartNumberingAfterBreak="0">
    <w:nsid w:val="66970589"/>
    <w:multiLevelType w:val="hybridMultilevel"/>
    <w:tmpl w:val="F0D6D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579EF"/>
    <w:multiLevelType w:val="hybridMultilevel"/>
    <w:tmpl w:val="D1C85FF2"/>
    <w:lvl w:ilvl="0" w:tplc="4C4ED8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7A5740E4"/>
    <w:multiLevelType w:val="hybridMultilevel"/>
    <w:tmpl w:val="2FBA743A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B204120"/>
    <w:multiLevelType w:val="hybridMultilevel"/>
    <w:tmpl w:val="A5F41648"/>
    <w:lvl w:ilvl="0" w:tplc="1966D5F8">
      <w:start w:val="1"/>
      <w:numFmt w:val="decimal"/>
      <w:lvlText w:val="%1."/>
      <w:lvlJc w:val="left"/>
      <w:pPr>
        <w:ind w:left="786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22"/>
  </w:num>
  <w:num w:numId="3">
    <w:abstractNumId w:val="25"/>
  </w:num>
  <w:num w:numId="4">
    <w:abstractNumId w:val="20"/>
  </w:num>
  <w:num w:numId="5">
    <w:abstractNumId w:val="16"/>
  </w:num>
  <w:num w:numId="6">
    <w:abstractNumId w:val="18"/>
  </w:num>
  <w:num w:numId="7">
    <w:abstractNumId w:val="21"/>
  </w:num>
  <w:num w:numId="8">
    <w:abstractNumId w:val="27"/>
  </w:num>
  <w:num w:numId="9">
    <w:abstractNumId w:val="8"/>
  </w:num>
  <w:num w:numId="10">
    <w:abstractNumId w:val="26"/>
  </w:num>
  <w:num w:numId="11">
    <w:abstractNumId w:val="14"/>
  </w:num>
  <w:num w:numId="12">
    <w:abstractNumId w:val="10"/>
  </w:num>
  <w:num w:numId="13">
    <w:abstractNumId w:val="15"/>
  </w:num>
  <w:num w:numId="14">
    <w:abstractNumId w:val="9"/>
  </w:num>
  <w:num w:numId="15">
    <w:abstractNumId w:val="30"/>
  </w:num>
  <w:num w:numId="16">
    <w:abstractNumId w:val="4"/>
  </w:num>
  <w:num w:numId="17">
    <w:abstractNumId w:val="0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2"/>
  </w:num>
  <w:num w:numId="20">
    <w:abstractNumId w:val="31"/>
  </w:num>
  <w:num w:numId="21">
    <w:abstractNumId w:val="17"/>
  </w:num>
  <w:num w:numId="22">
    <w:abstractNumId w:val="3"/>
  </w:num>
  <w:num w:numId="23">
    <w:abstractNumId w:val="13"/>
  </w:num>
  <w:num w:numId="24">
    <w:abstractNumId w:val="28"/>
  </w:num>
  <w:num w:numId="25">
    <w:abstractNumId w:val="11"/>
  </w:num>
  <w:num w:numId="26">
    <w:abstractNumId w:val="24"/>
  </w:num>
  <w:num w:numId="27">
    <w:abstractNumId w:val="7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19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4D4A"/>
    <w:rsid w:val="00024D4A"/>
    <w:rsid w:val="000D55C4"/>
    <w:rsid w:val="000F2E37"/>
    <w:rsid w:val="0011060D"/>
    <w:rsid w:val="001B1D1F"/>
    <w:rsid w:val="002E031D"/>
    <w:rsid w:val="003C42ED"/>
    <w:rsid w:val="00430899"/>
    <w:rsid w:val="00444024"/>
    <w:rsid w:val="00554FE2"/>
    <w:rsid w:val="0061660B"/>
    <w:rsid w:val="00641809"/>
    <w:rsid w:val="00671F20"/>
    <w:rsid w:val="006A0FD8"/>
    <w:rsid w:val="007C191A"/>
    <w:rsid w:val="009079FC"/>
    <w:rsid w:val="0096182A"/>
    <w:rsid w:val="00991FE1"/>
    <w:rsid w:val="009B0C25"/>
    <w:rsid w:val="009F5502"/>
    <w:rsid w:val="00A04647"/>
    <w:rsid w:val="00A047AF"/>
    <w:rsid w:val="00A10AB0"/>
    <w:rsid w:val="00A766ED"/>
    <w:rsid w:val="00B00DCC"/>
    <w:rsid w:val="00B15BE1"/>
    <w:rsid w:val="00B9298B"/>
    <w:rsid w:val="00BD6C0E"/>
    <w:rsid w:val="00C66DE0"/>
    <w:rsid w:val="00C9616D"/>
    <w:rsid w:val="00CB1ACA"/>
    <w:rsid w:val="00D6363E"/>
    <w:rsid w:val="00D87D98"/>
    <w:rsid w:val="00DA218A"/>
    <w:rsid w:val="00E04D1B"/>
    <w:rsid w:val="00E711D0"/>
    <w:rsid w:val="00F05E77"/>
    <w:rsid w:val="00F35617"/>
    <w:rsid w:val="00F675A2"/>
    <w:rsid w:val="00FC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6DE4BC-887E-4FB3-A2EC-E3279055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D4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24D4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24D4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024D4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qFormat/>
    <w:rsid w:val="00024D4A"/>
    <w:pPr>
      <w:keepNext/>
      <w:spacing w:after="0" w:line="240" w:lineRule="auto"/>
      <w:ind w:left="720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5">
    <w:name w:val="heading 5"/>
    <w:basedOn w:val="a"/>
    <w:next w:val="a"/>
    <w:link w:val="50"/>
    <w:qFormat/>
    <w:rsid w:val="00024D4A"/>
    <w:pPr>
      <w:keepNext/>
      <w:spacing w:after="0" w:line="240" w:lineRule="auto"/>
      <w:ind w:left="360" w:firstLine="720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qFormat/>
    <w:rsid w:val="00024D4A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Cs w:val="20"/>
    </w:rPr>
  </w:style>
  <w:style w:type="paragraph" w:styleId="7">
    <w:name w:val="heading 7"/>
    <w:basedOn w:val="a"/>
    <w:next w:val="a"/>
    <w:link w:val="70"/>
    <w:qFormat/>
    <w:rsid w:val="00024D4A"/>
    <w:pPr>
      <w:keepNext/>
      <w:numPr>
        <w:numId w:val="8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qFormat/>
    <w:rsid w:val="00024D4A"/>
    <w:pPr>
      <w:keepNext/>
      <w:spacing w:after="0" w:line="240" w:lineRule="auto"/>
      <w:ind w:left="360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link w:val="90"/>
    <w:qFormat/>
    <w:rsid w:val="00024D4A"/>
    <w:pPr>
      <w:keepNext/>
      <w:spacing w:after="0" w:line="240" w:lineRule="auto"/>
      <w:ind w:firstLine="720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24D4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24D4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24D4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24D4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4D4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24D4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24D4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24D4A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024D4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24D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024D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 Spacing"/>
    <w:uiPriority w:val="1"/>
    <w:qFormat/>
    <w:rsid w:val="00024D4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Plain Text"/>
    <w:basedOn w:val="a"/>
    <w:link w:val="a6"/>
    <w:rsid w:val="00024D4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024D4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24D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024D4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rsid w:val="00024D4A"/>
    <w:pPr>
      <w:tabs>
        <w:tab w:val="left" w:pos="0"/>
      </w:tabs>
      <w:spacing w:after="0" w:line="240" w:lineRule="auto"/>
      <w:ind w:firstLine="142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024D4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rsid w:val="00024D4A"/>
    <w:rPr>
      <w:rFonts w:ascii="Tahoma" w:eastAsia="Times New Roman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rsid w:val="00024D4A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uiPriority w:val="99"/>
    <w:semiHidden/>
    <w:rsid w:val="00024D4A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24D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024D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nhideWhenUsed/>
    <w:rsid w:val="00024D4A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rsid w:val="00024D4A"/>
    <w:rPr>
      <w:rFonts w:ascii="Times New Roman" w:eastAsia="Calibri" w:hAnsi="Times New Roman" w:cs="Times New Roman"/>
      <w:sz w:val="16"/>
      <w:szCs w:val="16"/>
    </w:rPr>
  </w:style>
  <w:style w:type="paragraph" w:styleId="ad">
    <w:name w:val="Body Text"/>
    <w:basedOn w:val="a"/>
    <w:link w:val="ae"/>
    <w:rsid w:val="00024D4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Знак"/>
    <w:basedOn w:val="a0"/>
    <w:link w:val="ad"/>
    <w:rsid w:val="00024D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024D4A"/>
    <w:pPr>
      <w:spacing w:after="0" w:line="240" w:lineRule="auto"/>
      <w:ind w:left="720"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с отступом 2 Знак"/>
    <w:basedOn w:val="a0"/>
    <w:link w:val="23"/>
    <w:rsid w:val="00024D4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"/>
    <w:link w:val="34"/>
    <w:rsid w:val="00024D4A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4">
    <w:name w:val="Основной текст с отступом 3 Знак"/>
    <w:basedOn w:val="a0"/>
    <w:link w:val="33"/>
    <w:rsid w:val="00024D4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page number"/>
    <w:basedOn w:val="a0"/>
    <w:uiPriority w:val="99"/>
    <w:rsid w:val="00024D4A"/>
  </w:style>
  <w:style w:type="paragraph" w:styleId="af0">
    <w:name w:val="Title"/>
    <w:basedOn w:val="a"/>
    <w:link w:val="af1"/>
    <w:uiPriority w:val="10"/>
    <w:qFormat/>
    <w:rsid w:val="00024D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1">
    <w:name w:val="Название Знак"/>
    <w:basedOn w:val="a0"/>
    <w:link w:val="af0"/>
    <w:uiPriority w:val="10"/>
    <w:rsid w:val="00024D4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024D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24D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024D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024D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24D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24D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024D4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5">
    <w:name w:val="Hyperlink"/>
    <w:uiPriority w:val="99"/>
    <w:unhideWhenUsed/>
    <w:rsid w:val="00024D4A"/>
    <w:rPr>
      <w:rFonts w:cs="Times New Roman"/>
      <w:color w:val="0000FF"/>
      <w:u w:val="single"/>
    </w:rPr>
  </w:style>
  <w:style w:type="paragraph" w:styleId="af6">
    <w:name w:val="footnote text"/>
    <w:basedOn w:val="a"/>
    <w:link w:val="af7"/>
    <w:uiPriority w:val="99"/>
    <w:unhideWhenUsed/>
    <w:rsid w:val="00024D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24D4A"/>
    <w:rPr>
      <w:rFonts w:ascii="Arial" w:eastAsia="Times New Roman" w:hAnsi="Arial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024D4A"/>
    <w:rPr>
      <w:vertAlign w:val="superscript"/>
    </w:rPr>
  </w:style>
  <w:style w:type="paragraph" w:customStyle="1" w:styleId="af9">
    <w:name w:val="Содержимое таблицы"/>
    <w:basedOn w:val="a"/>
    <w:rsid w:val="00024D4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310">
    <w:name w:val="Основной текст 31"/>
    <w:basedOn w:val="a"/>
    <w:rsid w:val="00024D4A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210">
    <w:name w:val="Основной текст 21"/>
    <w:basedOn w:val="a"/>
    <w:rsid w:val="00024D4A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fa">
    <w:name w:val="Normal (Web)"/>
    <w:aliases w:val="Обычный (веб) Знак"/>
    <w:basedOn w:val="a"/>
    <w:link w:val="12"/>
    <w:uiPriority w:val="99"/>
    <w:unhideWhenUsed/>
    <w:qFormat/>
    <w:rsid w:val="00024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бычный (веб) Знак1"/>
    <w:aliases w:val="Обычный (веб) Знак Знак"/>
    <w:link w:val="afa"/>
    <w:uiPriority w:val="99"/>
    <w:locked/>
    <w:rsid w:val="00024D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qFormat/>
    <w:rsid w:val="00024D4A"/>
    <w:rPr>
      <w:b/>
      <w:bCs/>
    </w:rPr>
  </w:style>
  <w:style w:type="character" w:customStyle="1" w:styleId="apple-converted-space">
    <w:name w:val="apple-converted-space"/>
    <w:basedOn w:val="a0"/>
    <w:rsid w:val="00024D4A"/>
  </w:style>
  <w:style w:type="character" w:customStyle="1" w:styleId="WW8Num19z0">
    <w:name w:val="WW8Num19z0"/>
    <w:rsid w:val="00024D4A"/>
    <w:rPr>
      <w:b w:val="0"/>
    </w:rPr>
  </w:style>
  <w:style w:type="character" w:customStyle="1" w:styleId="afc">
    <w:name w:val="Символ нумерации"/>
    <w:rsid w:val="00024D4A"/>
  </w:style>
  <w:style w:type="paragraph" w:customStyle="1" w:styleId="afd">
    <w:name w:val="Заголовок"/>
    <w:basedOn w:val="a"/>
    <w:next w:val="ad"/>
    <w:rsid w:val="00024D4A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fe">
    <w:name w:val="Subtitle"/>
    <w:basedOn w:val="afd"/>
    <w:next w:val="ad"/>
    <w:link w:val="aff"/>
    <w:qFormat/>
    <w:rsid w:val="00024D4A"/>
    <w:pPr>
      <w:jc w:val="center"/>
    </w:pPr>
    <w:rPr>
      <w:i/>
      <w:iCs/>
    </w:rPr>
  </w:style>
  <w:style w:type="character" w:customStyle="1" w:styleId="aff">
    <w:name w:val="Подзаголовок Знак"/>
    <w:basedOn w:val="a0"/>
    <w:link w:val="afe"/>
    <w:rsid w:val="00024D4A"/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paragraph" w:styleId="aff0">
    <w:name w:val="List"/>
    <w:basedOn w:val="ad"/>
    <w:rsid w:val="00024D4A"/>
    <w:pPr>
      <w:widowControl w:val="0"/>
      <w:suppressAutoHyphens/>
      <w:spacing w:after="120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13">
    <w:name w:val="Название1"/>
    <w:basedOn w:val="a"/>
    <w:rsid w:val="00024D4A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14">
    <w:name w:val="Указатель1"/>
    <w:basedOn w:val="a"/>
    <w:rsid w:val="00024D4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311">
    <w:name w:val="Основной текст с отступом 31"/>
    <w:basedOn w:val="a"/>
    <w:rsid w:val="00024D4A"/>
    <w:pPr>
      <w:widowControl w:val="0"/>
      <w:suppressAutoHyphens/>
      <w:spacing w:before="240" w:after="0" w:line="240" w:lineRule="auto"/>
      <w:ind w:firstLine="567"/>
      <w:jc w:val="both"/>
    </w:pPr>
    <w:rPr>
      <w:rFonts w:ascii="Times New Roman" w:eastAsia="SimSun" w:hAnsi="Times New Roman" w:cs="Mangal"/>
      <w:kern w:val="1"/>
      <w:sz w:val="28"/>
      <w:szCs w:val="24"/>
      <w:lang w:eastAsia="hi-IN" w:bidi="hi-IN"/>
    </w:rPr>
  </w:style>
  <w:style w:type="paragraph" w:customStyle="1" w:styleId="aff1">
    <w:name w:val="Заголовок таблицы"/>
    <w:basedOn w:val="af9"/>
    <w:rsid w:val="00024D4A"/>
    <w:pPr>
      <w:jc w:val="center"/>
    </w:pPr>
    <w:rPr>
      <w:b/>
      <w:bCs/>
      <w:kern w:val="1"/>
    </w:rPr>
  </w:style>
  <w:style w:type="character" w:styleId="aff2">
    <w:name w:val="Emphasis"/>
    <w:basedOn w:val="a0"/>
    <w:qFormat/>
    <w:rsid w:val="00024D4A"/>
    <w:rPr>
      <w:i/>
      <w:iCs/>
    </w:rPr>
  </w:style>
  <w:style w:type="paragraph" w:customStyle="1" w:styleId="rtejustify">
    <w:name w:val="rtejustify"/>
    <w:basedOn w:val="a"/>
    <w:rsid w:val="00024D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024D4A"/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"/>
    <w:uiPriority w:val="99"/>
    <w:semiHidden/>
    <w:unhideWhenUsed/>
    <w:rsid w:val="00024D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024D4A"/>
    <w:rPr>
      <w:rFonts w:ascii="Consolas" w:eastAsiaTheme="minorEastAsia" w:hAnsi="Consolas" w:cs="Consolas"/>
      <w:sz w:val="20"/>
      <w:szCs w:val="20"/>
      <w:lang w:eastAsia="ru-RU"/>
    </w:rPr>
  </w:style>
  <w:style w:type="table" w:styleId="aff3">
    <w:name w:val="Table Grid"/>
    <w:basedOn w:val="a1"/>
    <w:uiPriority w:val="59"/>
    <w:rsid w:val="00024D4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1768</Words>
  <Characters>10079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Sovet D</cp:lastModifiedBy>
  <cp:revision>9</cp:revision>
  <cp:lastPrinted>2019-10-23T06:16:00Z</cp:lastPrinted>
  <dcterms:created xsi:type="dcterms:W3CDTF">2019-10-23T03:37:00Z</dcterms:created>
  <dcterms:modified xsi:type="dcterms:W3CDTF">2019-10-23T07:00:00Z</dcterms:modified>
</cp:coreProperties>
</file>