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9E" w:rsidRPr="00BA229E" w:rsidRDefault="00BA229E" w:rsidP="00BA229E">
      <w:pPr>
        <w:jc w:val="center"/>
        <w:rPr>
          <w:b/>
          <w:bCs/>
          <w:sz w:val="28"/>
          <w:szCs w:val="28"/>
        </w:rPr>
      </w:pPr>
      <w:bookmarkStart w:id="0" w:name="_GoBack"/>
      <w:bookmarkEnd w:id="0"/>
      <w:r w:rsidRPr="00BA229E">
        <w:rPr>
          <w:b/>
          <w:bCs/>
          <w:sz w:val="28"/>
          <w:szCs w:val="28"/>
        </w:rPr>
        <w:tab/>
      </w:r>
      <w:r w:rsidRPr="00BA229E">
        <w:rPr>
          <w:b/>
          <w:bCs/>
          <w:sz w:val="28"/>
          <w:szCs w:val="28"/>
        </w:rPr>
        <w:tab/>
      </w:r>
      <w:r w:rsidRPr="00BA229E">
        <w:rPr>
          <w:b/>
          <w:bCs/>
          <w:sz w:val="28"/>
          <w:szCs w:val="28"/>
        </w:rPr>
        <w:tab/>
      </w:r>
      <w:r w:rsidRPr="00BA229E">
        <w:rPr>
          <w:b/>
          <w:bCs/>
          <w:sz w:val="28"/>
          <w:szCs w:val="28"/>
        </w:rPr>
        <w:tab/>
        <w:t xml:space="preserve">                                                 </w:t>
      </w:r>
    </w:p>
    <w:tbl>
      <w:tblPr>
        <w:tblW w:w="9781" w:type="dxa"/>
        <w:tblLayout w:type="fixed"/>
        <w:tblLook w:val="04A0" w:firstRow="1" w:lastRow="0" w:firstColumn="1" w:lastColumn="0" w:noHBand="0" w:noVBand="1"/>
      </w:tblPr>
      <w:tblGrid>
        <w:gridCol w:w="3936"/>
        <w:gridCol w:w="1876"/>
        <w:gridCol w:w="3969"/>
      </w:tblGrid>
      <w:tr w:rsidR="00BA229E" w:rsidRPr="00BA229E" w:rsidTr="00CD11A3">
        <w:trPr>
          <w:trHeight w:val="1905"/>
        </w:trPr>
        <w:tc>
          <w:tcPr>
            <w:tcW w:w="3936" w:type="dxa"/>
            <w:shd w:val="clear" w:color="auto" w:fill="auto"/>
          </w:tcPr>
          <w:p w:rsidR="00BA229E" w:rsidRPr="00BA229E" w:rsidRDefault="00BA229E" w:rsidP="00BA229E">
            <w:pPr>
              <w:jc w:val="center"/>
              <w:rPr>
                <w:b/>
                <w:bCs/>
                <w:sz w:val="28"/>
                <w:szCs w:val="28"/>
              </w:rPr>
            </w:pPr>
            <w:r w:rsidRPr="00BA229E">
              <w:rPr>
                <w:b/>
                <w:bCs/>
                <w:sz w:val="28"/>
                <w:szCs w:val="28"/>
              </w:rPr>
              <w:t>АДМИНИСТРАЦИЯ</w:t>
            </w:r>
          </w:p>
          <w:p w:rsidR="00BA229E" w:rsidRPr="00BA229E" w:rsidRDefault="00BA229E" w:rsidP="00BA229E">
            <w:pPr>
              <w:jc w:val="center"/>
              <w:rPr>
                <w:b/>
                <w:bCs/>
                <w:sz w:val="28"/>
                <w:szCs w:val="28"/>
              </w:rPr>
            </w:pPr>
            <w:r w:rsidRPr="00BA229E">
              <w:rPr>
                <w:b/>
                <w:bCs/>
                <w:sz w:val="28"/>
                <w:szCs w:val="28"/>
              </w:rPr>
              <w:t>МУНИЦИПАЛЬНОГО ОБРАЗОВАНИЯ</w:t>
            </w:r>
          </w:p>
          <w:p w:rsidR="00BA229E" w:rsidRPr="00BA229E" w:rsidRDefault="00932027" w:rsidP="00BA229E">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0" allowOverlap="1" wp14:anchorId="2AE97B71" wp14:editId="5A317890">
                      <wp:simplePos x="0" y="0"/>
                      <wp:positionH relativeFrom="page">
                        <wp:posOffset>-155824</wp:posOffset>
                      </wp:positionH>
                      <wp:positionV relativeFrom="page">
                        <wp:posOffset>1597908</wp:posOffset>
                      </wp:positionV>
                      <wp:extent cx="6492240" cy="0"/>
                      <wp:effectExtent l="0" t="19050" r="381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896E"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5pt,125.8pt" to="498.95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" o:allowincell="f" strokecolor="aqua" strokeweight="3pt">
                      <v:stroke startarrowwidth="narrow" startarrowlength="short" endarrowwidth="narrow" endarrowlength="short"/>
                      <w10:wrap anchorx="page" anchory="page"/>
                    </v:line>
                  </w:pict>
                </mc:Fallback>
              </mc:AlternateContent>
            </w:r>
            <w:r w:rsidR="00BA229E" w:rsidRPr="00BA229E">
              <w:rPr>
                <w:b/>
                <w:bCs/>
                <w:sz w:val="28"/>
                <w:szCs w:val="28"/>
              </w:rPr>
              <w:t>«ХОРИНСКИЙ РАЙОН»</w:t>
            </w:r>
          </w:p>
        </w:tc>
        <w:tc>
          <w:tcPr>
            <w:tcW w:w="1876" w:type="dxa"/>
            <w:shd w:val="clear" w:color="auto" w:fill="auto"/>
          </w:tcPr>
          <w:p w:rsidR="00BA229E" w:rsidRPr="00BA229E" w:rsidRDefault="00932027" w:rsidP="00BA229E">
            <w:pPr>
              <w:rPr>
                <w:b/>
                <w:bCs/>
                <w:sz w:val="28"/>
                <w:szCs w:val="28"/>
              </w:rPr>
            </w:pPr>
            <w:r>
              <w:rPr>
                <w:noProof/>
                <w:sz w:val="28"/>
                <w:szCs w:val="28"/>
              </w:rPr>
              <w:drawing>
                <wp:anchor distT="0" distB="0" distL="114300" distR="114300" simplePos="0" relativeHeight="251655168" behindDoc="0" locked="0" layoutInCell="1" allowOverlap="1" wp14:anchorId="1D10D076" wp14:editId="2919FF15">
                  <wp:simplePos x="0" y="0"/>
                  <wp:positionH relativeFrom="column">
                    <wp:posOffset>192239</wp:posOffset>
                  </wp:positionH>
                  <wp:positionV relativeFrom="paragraph">
                    <wp:posOffset>176862</wp:posOffset>
                  </wp:positionV>
                  <wp:extent cx="760095" cy="899795"/>
                  <wp:effectExtent l="0" t="0" r="1905" b="0"/>
                  <wp:wrapNone/>
                  <wp:docPr id="4" name="Рисунок 2"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ринскийМР_ПП-01"/>
                          <pic:cNvPicPr>
                            <a:picLocks noChangeAspect="1" noChangeArrowheads="1"/>
                          </pic:cNvPicPr>
                        </pic:nvPicPr>
                        <pic:blipFill>
                          <a:blip r:embed="rId8" cstate="print"/>
                          <a:srcRect/>
                          <a:stretch>
                            <a:fillRect/>
                          </a:stretch>
                        </pic:blipFill>
                        <pic:spPr bwMode="auto">
                          <a:xfrm>
                            <a:off x="0" y="0"/>
                            <a:ext cx="760095" cy="899795"/>
                          </a:xfrm>
                          <a:prstGeom prst="rect">
                            <a:avLst/>
                          </a:prstGeom>
                          <a:solidFill>
                            <a:srgbClr val="FFFFFF"/>
                          </a:solidFill>
                          <a:ln w="9525">
                            <a:noFill/>
                            <a:miter lim="800000"/>
                            <a:headEnd/>
                            <a:tailEnd/>
                          </a:ln>
                        </pic:spPr>
                      </pic:pic>
                    </a:graphicData>
                  </a:graphic>
                </wp:anchor>
              </w:drawing>
            </w:r>
          </w:p>
        </w:tc>
        <w:tc>
          <w:tcPr>
            <w:tcW w:w="3969" w:type="dxa"/>
            <w:shd w:val="clear" w:color="auto" w:fill="auto"/>
          </w:tcPr>
          <w:p w:rsidR="00BA229E" w:rsidRPr="00BA229E" w:rsidRDefault="00BA229E" w:rsidP="00BA229E">
            <w:pPr>
              <w:jc w:val="center"/>
              <w:rPr>
                <w:b/>
                <w:bCs/>
                <w:sz w:val="28"/>
                <w:szCs w:val="28"/>
              </w:rPr>
            </w:pPr>
            <w:r w:rsidRPr="00BA229E">
              <w:rPr>
                <w:b/>
                <w:bCs/>
                <w:sz w:val="28"/>
                <w:szCs w:val="28"/>
              </w:rPr>
              <w:t>МУНИЦИПАЛЬНА ЭМХИ ЗУРГААН БУРЯАД РЕСПУБЛИКЫН</w:t>
            </w:r>
          </w:p>
          <w:p w:rsidR="00BA229E" w:rsidRPr="00BA229E" w:rsidRDefault="00BA229E" w:rsidP="00BA229E">
            <w:pPr>
              <w:jc w:val="center"/>
              <w:rPr>
                <w:b/>
                <w:bCs/>
                <w:sz w:val="28"/>
                <w:szCs w:val="28"/>
              </w:rPr>
            </w:pPr>
            <w:r w:rsidRPr="00BA229E">
              <w:rPr>
                <w:b/>
                <w:bCs/>
                <w:sz w:val="28"/>
                <w:szCs w:val="28"/>
              </w:rPr>
              <w:t>«ХОРИИН АЙМАГ»</w:t>
            </w:r>
          </w:p>
          <w:p w:rsidR="00BA229E" w:rsidRPr="00BA229E" w:rsidRDefault="00BA229E" w:rsidP="00BA229E">
            <w:pPr>
              <w:jc w:val="center"/>
              <w:rPr>
                <w:b/>
                <w:bCs/>
                <w:sz w:val="28"/>
                <w:szCs w:val="28"/>
              </w:rPr>
            </w:pPr>
            <w:r w:rsidRPr="00BA229E">
              <w:rPr>
                <w:b/>
                <w:bCs/>
                <w:sz w:val="28"/>
                <w:szCs w:val="28"/>
              </w:rPr>
              <w:t>ГЭ</w:t>
            </w:r>
            <w:r w:rsidRPr="00BA229E">
              <w:rPr>
                <w:b/>
                <w:bCs/>
                <w:sz w:val="28"/>
                <w:szCs w:val="28"/>
                <w:lang w:val="en-US"/>
              </w:rPr>
              <w:t>h</w:t>
            </w:r>
            <w:r w:rsidRPr="00BA229E">
              <w:rPr>
                <w:b/>
                <w:bCs/>
                <w:sz w:val="28"/>
                <w:szCs w:val="28"/>
              </w:rPr>
              <w:t>ЭН БАЙГУУЛАМЖЫН ЗАХИРГААН</w:t>
            </w:r>
          </w:p>
          <w:p w:rsidR="00BA229E" w:rsidRPr="00BA229E" w:rsidRDefault="00BA229E" w:rsidP="00BA229E">
            <w:pPr>
              <w:rPr>
                <w:b/>
                <w:bCs/>
                <w:sz w:val="28"/>
                <w:szCs w:val="28"/>
              </w:rPr>
            </w:pPr>
          </w:p>
          <w:p w:rsidR="00BA229E" w:rsidRPr="00BA229E" w:rsidRDefault="00BA229E" w:rsidP="00BA229E">
            <w:pPr>
              <w:rPr>
                <w:b/>
                <w:bCs/>
                <w:sz w:val="28"/>
                <w:szCs w:val="28"/>
              </w:rPr>
            </w:pPr>
          </w:p>
        </w:tc>
      </w:tr>
    </w:tbl>
    <w:p w:rsidR="00BA229E" w:rsidRPr="0015782A" w:rsidRDefault="00BA229E" w:rsidP="00BA229E">
      <w:pPr>
        <w:jc w:val="center"/>
        <w:rPr>
          <w:noProof/>
        </w:rPr>
      </w:pPr>
      <w:r w:rsidRPr="0015782A">
        <w:rPr>
          <w:noProof/>
        </w:rPr>
        <w:t>ПОСТАНОВЛЕНИЕ</w:t>
      </w:r>
    </w:p>
    <w:p w:rsidR="00BA229E" w:rsidRPr="0015782A" w:rsidRDefault="00BA229E" w:rsidP="00BA229E">
      <w:pPr>
        <w:rPr>
          <w:noProof/>
          <w:sz w:val="28"/>
          <w:szCs w:val="28"/>
        </w:rPr>
      </w:pPr>
    </w:p>
    <w:p w:rsidR="00BA229E" w:rsidRPr="0015782A" w:rsidRDefault="009901CD" w:rsidP="00BB16B1">
      <w:pPr>
        <w:jc w:val="center"/>
        <w:rPr>
          <w:noProof/>
        </w:rPr>
      </w:pPr>
      <w:r>
        <w:rPr>
          <w:noProof/>
        </w:rPr>
        <w:t>13</w:t>
      </w:r>
      <w:r w:rsidR="0019561F">
        <w:rPr>
          <w:noProof/>
        </w:rPr>
        <w:t xml:space="preserve"> </w:t>
      </w:r>
      <w:r>
        <w:rPr>
          <w:noProof/>
        </w:rPr>
        <w:t>декабря</w:t>
      </w:r>
      <w:r w:rsidR="0019561F" w:rsidRPr="0015782A">
        <w:rPr>
          <w:noProof/>
        </w:rPr>
        <w:t xml:space="preserve"> 202</w:t>
      </w:r>
      <w:r w:rsidR="0019561F">
        <w:rPr>
          <w:noProof/>
        </w:rPr>
        <w:t>4</w:t>
      </w:r>
      <w:r w:rsidR="0019561F" w:rsidRPr="0015782A">
        <w:rPr>
          <w:noProof/>
        </w:rPr>
        <w:t xml:space="preserve"> </w:t>
      </w:r>
      <w:r w:rsidR="00BA229E" w:rsidRPr="0015782A">
        <w:rPr>
          <w:noProof/>
        </w:rPr>
        <w:t xml:space="preserve">г. </w:t>
      </w:r>
      <w:r w:rsidR="00BA229E" w:rsidRPr="0015782A">
        <w:rPr>
          <w:noProof/>
        </w:rPr>
        <w:tab/>
      </w:r>
      <w:r w:rsidR="00BA229E" w:rsidRPr="0015782A">
        <w:rPr>
          <w:noProof/>
        </w:rPr>
        <w:tab/>
      </w:r>
      <w:r w:rsidR="00BA229E" w:rsidRPr="0015782A">
        <w:rPr>
          <w:noProof/>
        </w:rPr>
        <w:tab/>
      </w:r>
      <w:r w:rsidR="00BA229E" w:rsidRPr="0015782A">
        <w:rPr>
          <w:noProof/>
        </w:rPr>
        <w:tab/>
        <w:t xml:space="preserve">                                                </w:t>
      </w:r>
      <w:r w:rsidR="00BA229E">
        <w:rPr>
          <w:noProof/>
        </w:rPr>
        <w:t xml:space="preserve">             </w:t>
      </w:r>
      <w:r w:rsidR="00BA229E" w:rsidRPr="0015782A">
        <w:rPr>
          <w:noProof/>
        </w:rPr>
        <w:t xml:space="preserve">             № </w:t>
      </w:r>
      <w:r w:rsidR="00CD11A3">
        <w:rPr>
          <w:noProof/>
        </w:rPr>
        <w:t>519</w:t>
      </w:r>
      <w:r>
        <w:rPr>
          <w:noProof/>
        </w:rPr>
        <w:t xml:space="preserve"> </w:t>
      </w:r>
    </w:p>
    <w:p w:rsidR="00BA229E" w:rsidRPr="0015782A" w:rsidRDefault="00BA229E" w:rsidP="00BA229E">
      <w:pPr>
        <w:jc w:val="center"/>
        <w:rPr>
          <w:noProof/>
        </w:rPr>
      </w:pPr>
      <w:r w:rsidRPr="0015782A">
        <w:rPr>
          <w:noProof/>
        </w:rPr>
        <w:t>с. Хоринск</w:t>
      </w:r>
    </w:p>
    <w:p w:rsidR="000A373F" w:rsidRPr="00185899" w:rsidRDefault="000A373F" w:rsidP="006A4F0C">
      <w:pPr>
        <w:rPr>
          <w:b/>
          <w:bCs/>
        </w:rPr>
      </w:pPr>
    </w:p>
    <w:p w:rsidR="005412D2" w:rsidRPr="00185899" w:rsidRDefault="005412D2" w:rsidP="00BA229E">
      <w:pPr>
        <w:pStyle w:val="ConsPlusTitle"/>
        <w:widowControl/>
        <w:tabs>
          <w:tab w:val="left" w:pos="846"/>
        </w:tabs>
        <w:ind w:right="-3"/>
      </w:pPr>
      <w:r w:rsidRPr="00185899">
        <w:t>О внесении изменений в муниципальную программу</w:t>
      </w:r>
    </w:p>
    <w:p w:rsidR="005412D2" w:rsidRPr="00185899" w:rsidRDefault="005412D2" w:rsidP="00BA229E">
      <w:pPr>
        <w:pStyle w:val="ConsPlusTitle"/>
        <w:widowControl/>
        <w:tabs>
          <w:tab w:val="left" w:pos="846"/>
        </w:tabs>
        <w:ind w:right="-3"/>
      </w:pPr>
      <w:r w:rsidRPr="00185899">
        <w:rPr>
          <w:caps/>
        </w:rPr>
        <w:t>«</w:t>
      </w:r>
      <w:r w:rsidRPr="00185899">
        <w:t>Развитие имущественных и земельных отношений</w:t>
      </w:r>
    </w:p>
    <w:p w:rsidR="005412D2" w:rsidRPr="00185899" w:rsidRDefault="004B166C" w:rsidP="00BA229E">
      <w:pPr>
        <w:pStyle w:val="ConsPlusTitle"/>
        <w:widowControl/>
        <w:tabs>
          <w:tab w:val="left" w:pos="846"/>
        </w:tabs>
        <w:ind w:left="993" w:right="-3" w:hanging="993"/>
      </w:pPr>
      <w:r>
        <w:t>МО «Хоринский район</w:t>
      </w:r>
      <w:r w:rsidR="005412D2" w:rsidRPr="00185899">
        <w:t>»</w:t>
      </w:r>
    </w:p>
    <w:p w:rsidR="000A373F" w:rsidRPr="00185899" w:rsidRDefault="000A373F" w:rsidP="000A373F">
      <w:pPr>
        <w:pStyle w:val="a4"/>
        <w:rPr>
          <w:sz w:val="24"/>
          <w:szCs w:val="24"/>
        </w:rPr>
      </w:pPr>
    </w:p>
    <w:p w:rsidR="000D4B10" w:rsidRDefault="000D4B10" w:rsidP="000D4B10">
      <w:pPr>
        <w:tabs>
          <w:tab w:val="left" w:pos="1134"/>
        </w:tabs>
        <w:ind w:firstLine="709"/>
        <w:jc w:val="both"/>
      </w:pPr>
      <w:r w:rsidRPr="00185899">
        <w:t xml:space="preserve">В соответствии с </w:t>
      </w:r>
      <w:r w:rsidRPr="00A10C9B">
        <w:t>Бюджетным кодексом РФ, Постановлением №343 от 18.07.2016 года «Об утверждении Порядка разработки, реализации и оценки эффективности муниципальных программ муниципального о</w:t>
      </w:r>
      <w:r>
        <w:t xml:space="preserve">бразования «Хоринский район»», </w:t>
      </w:r>
      <w:r w:rsidRPr="00A10C9B">
        <w:t xml:space="preserve">с решением Совета депутатов МО «Хоринский район» от </w:t>
      </w:r>
      <w:r>
        <w:t>28.</w:t>
      </w:r>
      <w:r w:rsidR="00CD11A3">
        <w:t>11</w:t>
      </w:r>
      <w:r w:rsidRPr="00A10C9B">
        <w:t>.202</w:t>
      </w:r>
      <w:r>
        <w:t>4г №1</w:t>
      </w:r>
      <w:r w:rsidRPr="00A10C9B">
        <w:t>-</w:t>
      </w:r>
      <w:r w:rsidR="00CD11A3">
        <w:t>14</w:t>
      </w:r>
      <w:r w:rsidRPr="00A10C9B">
        <w:t>/2</w:t>
      </w:r>
      <w:r>
        <w:t>4</w:t>
      </w:r>
      <w:r w:rsidRPr="00A10C9B">
        <w:t xml:space="preserve"> </w:t>
      </w:r>
      <w:r w:rsidRPr="009E7740">
        <w:t xml:space="preserve">«О внесении изменений и дополнений в Решение № </w:t>
      </w:r>
      <w:r>
        <w:t>2-4</w:t>
      </w:r>
      <w:r w:rsidRPr="009E7740">
        <w:t>/2</w:t>
      </w:r>
      <w:r>
        <w:t>3</w:t>
      </w:r>
      <w:r w:rsidRPr="009E7740">
        <w:t xml:space="preserve"> от 2</w:t>
      </w:r>
      <w:r>
        <w:t>1 декабря 2023</w:t>
      </w:r>
      <w:r w:rsidRPr="009E7740">
        <w:t xml:space="preserve"> года «О бюджете муниципального образования</w:t>
      </w:r>
      <w:r>
        <w:t xml:space="preserve"> </w:t>
      </w:r>
      <w:r w:rsidRPr="009E7740">
        <w:t>«Хоринский район» на 202</w:t>
      </w:r>
      <w:r>
        <w:t>4</w:t>
      </w:r>
      <w:r w:rsidRPr="009E7740">
        <w:t xml:space="preserve"> год и плановый период 202</w:t>
      </w:r>
      <w:r>
        <w:t>5</w:t>
      </w:r>
      <w:r w:rsidRPr="009E7740">
        <w:t xml:space="preserve"> и 202</w:t>
      </w:r>
      <w:r>
        <w:t>6</w:t>
      </w:r>
      <w:r w:rsidRPr="009E7740">
        <w:t xml:space="preserve"> годов»</w:t>
      </w:r>
      <w:r>
        <w:t>, Администрация муниципального образования «Хоринский район» ПОСТАНОВЛЯЕТ</w:t>
      </w:r>
      <w:r w:rsidRPr="00A10C9B">
        <w:t>:</w:t>
      </w:r>
    </w:p>
    <w:p w:rsidR="000D4B10" w:rsidRPr="00185899" w:rsidRDefault="000D4B10" w:rsidP="000D4B10">
      <w:pPr>
        <w:pStyle w:val="ConsPlusTitle"/>
        <w:widowControl/>
        <w:numPr>
          <w:ilvl w:val="0"/>
          <w:numId w:val="1"/>
        </w:numPr>
        <w:tabs>
          <w:tab w:val="left" w:pos="0"/>
          <w:tab w:val="left" w:pos="993"/>
          <w:tab w:val="left" w:pos="1134"/>
        </w:tabs>
        <w:ind w:left="0" w:firstLine="709"/>
        <w:jc w:val="both"/>
        <w:rPr>
          <w:b w:val="0"/>
        </w:rPr>
      </w:pPr>
      <w:r w:rsidRPr="00185899">
        <w:rPr>
          <w:b w:val="0"/>
        </w:rPr>
        <w:t xml:space="preserve">Внести следующие изменения в муниципальную программу </w:t>
      </w:r>
      <w:r w:rsidRPr="00185899">
        <w:rPr>
          <w:b w:val="0"/>
          <w:caps/>
        </w:rPr>
        <w:t>«</w:t>
      </w:r>
      <w:r w:rsidRPr="00185899">
        <w:rPr>
          <w:b w:val="0"/>
        </w:rPr>
        <w:t xml:space="preserve">Развитие имущественных и земельных отношений </w:t>
      </w:r>
      <w:r>
        <w:rPr>
          <w:b w:val="0"/>
        </w:rPr>
        <w:t>МО «Хоринский район»</w:t>
      </w:r>
      <w:r w:rsidRPr="00185899">
        <w:rPr>
          <w:b w:val="0"/>
        </w:rPr>
        <w:t xml:space="preserve"> утвержденную постановлением Администрации МО «Хоринский район» от 18.12.2014 г. № 934.</w:t>
      </w:r>
    </w:p>
    <w:p w:rsidR="000D4B10" w:rsidRDefault="000D4B10" w:rsidP="000D4B10">
      <w:pPr>
        <w:pStyle w:val="ConsPlusTitle"/>
        <w:widowControl/>
        <w:numPr>
          <w:ilvl w:val="1"/>
          <w:numId w:val="1"/>
        </w:numPr>
        <w:tabs>
          <w:tab w:val="left" w:pos="0"/>
          <w:tab w:val="left" w:pos="993"/>
          <w:tab w:val="left" w:pos="1134"/>
        </w:tabs>
        <w:ind w:left="0" w:firstLine="709"/>
        <w:jc w:val="both"/>
        <w:rPr>
          <w:b w:val="0"/>
        </w:rPr>
      </w:pPr>
      <w:r>
        <w:rPr>
          <w:b w:val="0"/>
        </w:rPr>
        <w:t>Строку «Объем бюджетных ассигнований программы»</w:t>
      </w:r>
      <w:r w:rsidRPr="00185899">
        <w:rPr>
          <w:b w:val="0"/>
        </w:rPr>
        <w:t xml:space="preserve"> паспорта Программы «</w:t>
      </w:r>
      <w:r w:rsidRPr="00185899">
        <w:rPr>
          <w:b w:val="0"/>
          <w:bCs w:val="0"/>
        </w:rPr>
        <w:t>Объем бюджетных ассигнований программы</w:t>
      </w:r>
      <w:r w:rsidRPr="00185899">
        <w:rPr>
          <w:b w:val="0"/>
        </w:rPr>
        <w:t>» изложить в следующей редакции:</w:t>
      </w:r>
    </w:p>
    <w:p w:rsidR="000D4B10" w:rsidRDefault="000D4B10" w:rsidP="000D4B10">
      <w:pPr>
        <w:pStyle w:val="ConsPlusTitle"/>
        <w:widowControl/>
        <w:tabs>
          <w:tab w:val="left" w:pos="0"/>
          <w:tab w:val="left" w:pos="993"/>
          <w:tab w:val="left" w:pos="1134"/>
        </w:tabs>
        <w:ind w:left="709"/>
        <w:jc w:val="both"/>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8"/>
        <w:gridCol w:w="7032"/>
      </w:tblGrid>
      <w:tr w:rsidR="000D4B10" w:rsidRPr="009C2E7B" w:rsidTr="009901CD">
        <w:trPr>
          <w:trHeight w:val="561"/>
        </w:trPr>
        <w:tc>
          <w:tcPr>
            <w:tcW w:w="1401" w:type="pct"/>
          </w:tcPr>
          <w:p w:rsidR="000D4B10" w:rsidRPr="009C2E7B" w:rsidRDefault="000D4B10" w:rsidP="000E6D72">
            <w:pPr>
              <w:autoSpaceDE w:val="0"/>
              <w:autoSpaceDN w:val="0"/>
              <w:adjustRightInd w:val="0"/>
              <w:jc w:val="center"/>
              <w:rPr>
                <w:b/>
                <w:bCs/>
                <w:sz w:val="20"/>
                <w:szCs w:val="20"/>
              </w:rPr>
            </w:pPr>
            <w:r w:rsidRPr="009C2E7B">
              <w:rPr>
                <w:b/>
                <w:bCs/>
                <w:sz w:val="20"/>
                <w:szCs w:val="20"/>
              </w:rPr>
              <w:t>Объем бюджетных ассигнований программы</w:t>
            </w:r>
          </w:p>
        </w:tc>
        <w:tc>
          <w:tcPr>
            <w:tcW w:w="3599" w:type="pct"/>
          </w:tcPr>
          <w:p w:rsidR="000D4B10" w:rsidRPr="001E7569" w:rsidRDefault="000D4B10" w:rsidP="000E6D72">
            <w:pPr>
              <w:autoSpaceDE w:val="0"/>
              <w:autoSpaceDN w:val="0"/>
              <w:adjustRightInd w:val="0"/>
              <w:jc w:val="both"/>
              <w:rPr>
                <w:bCs/>
                <w:sz w:val="18"/>
                <w:szCs w:val="18"/>
              </w:rPr>
            </w:pPr>
            <w:r w:rsidRPr="001E7569">
              <w:rPr>
                <w:bCs/>
                <w:sz w:val="18"/>
                <w:szCs w:val="18"/>
              </w:rPr>
              <w:t xml:space="preserve">Общий объем финансирования муниципальной программы составляет </w:t>
            </w:r>
            <w:r w:rsidRPr="00771341">
              <w:rPr>
                <w:b/>
                <w:sz w:val="18"/>
                <w:szCs w:val="18"/>
              </w:rPr>
              <w:t>17000,79892</w:t>
            </w:r>
            <w:r>
              <w:rPr>
                <w:b/>
                <w:sz w:val="18"/>
                <w:szCs w:val="18"/>
              </w:rPr>
              <w:t xml:space="preserve"> </w:t>
            </w:r>
            <w:r w:rsidRPr="001E7569">
              <w:rPr>
                <w:b/>
                <w:bCs/>
                <w:sz w:val="18"/>
                <w:szCs w:val="18"/>
              </w:rPr>
              <w:t>тыс. рублей</w:t>
            </w:r>
            <w:r w:rsidRPr="001E7569">
              <w:rPr>
                <w:bCs/>
                <w:sz w:val="18"/>
                <w:szCs w:val="18"/>
              </w:rPr>
              <w:t xml:space="preserve">, в том числе: </w:t>
            </w:r>
          </w:p>
          <w:tbl>
            <w:tblPr>
              <w:tblW w:w="68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55"/>
              <w:gridCol w:w="1297"/>
              <w:gridCol w:w="1276"/>
              <w:gridCol w:w="1276"/>
              <w:gridCol w:w="794"/>
            </w:tblGrid>
            <w:tr w:rsidR="000D4B10" w:rsidRPr="001E7569" w:rsidTr="009901CD">
              <w:trPr>
                <w:trHeight w:val="288"/>
              </w:trPr>
              <w:tc>
                <w:tcPr>
                  <w:tcW w:w="851" w:type="dxa"/>
                  <w:shd w:val="clear" w:color="auto" w:fill="auto"/>
                  <w:noWrap/>
                  <w:hideMark/>
                </w:tcPr>
                <w:p w:rsidR="000D4B10" w:rsidRPr="00D42EA5" w:rsidRDefault="000D4B10" w:rsidP="000E6D72">
                  <w:pPr>
                    <w:jc w:val="center"/>
                    <w:rPr>
                      <w:b/>
                      <w:sz w:val="18"/>
                      <w:szCs w:val="18"/>
                    </w:rPr>
                  </w:pPr>
                  <w:r w:rsidRPr="00D42EA5">
                    <w:rPr>
                      <w:b/>
                      <w:sz w:val="18"/>
                      <w:szCs w:val="18"/>
                    </w:rPr>
                    <w:t>Годы</w:t>
                  </w:r>
                </w:p>
              </w:tc>
              <w:tc>
                <w:tcPr>
                  <w:tcW w:w="1355" w:type="dxa"/>
                  <w:shd w:val="clear" w:color="auto" w:fill="auto"/>
                  <w:noWrap/>
                  <w:hideMark/>
                </w:tcPr>
                <w:p w:rsidR="000D4B10" w:rsidRPr="00D42EA5" w:rsidRDefault="000D4B10" w:rsidP="000E6D72">
                  <w:pPr>
                    <w:jc w:val="center"/>
                    <w:rPr>
                      <w:b/>
                      <w:sz w:val="18"/>
                      <w:szCs w:val="18"/>
                    </w:rPr>
                  </w:pPr>
                  <w:r w:rsidRPr="00D42EA5">
                    <w:rPr>
                      <w:b/>
                      <w:sz w:val="18"/>
                      <w:szCs w:val="18"/>
                    </w:rPr>
                    <w:t>Общий</w:t>
                  </w:r>
                </w:p>
              </w:tc>
              <w:tc>
                <w:tcPr>
                  <w:tcW w:w="4643" w:type="dxa"/>
                  <w:gridSpan w:val="4"/>
                  <w:shd w:val="clear" w:color="auto" w:fill="auto"/>
                  <w:noWrap/>
                  <w:hideMark/>
                </w:tcPr>
                <w:p w:rsidR="000D4B10" w:rsidRPr="00D42EA5" w:rsidRDefault="000D4B10" w:rsidP="000E6D72">
                  <w:pPr>
                    <w:ind w:leftChars="-17" w:left="-14" w:hangingChars="15" w:hanging="27"/>
                    <w:jc w:val="center"/>
                    <w:rPr>
                      <w:b/>
                      <w:sz w:val="18"/>
                      <w:szCs w:val="18"/>
                    </w:rPr>
                  </w:pPr>
                  <w:r w:rsidRPr="00D42EA5">
                    <w:rPr>
                      <w:b/>
                      <w:sz w:val="18"/>
                      <w:szCs w:val="18"/>
                    </w:rPr>
                    <w:t>В том числе:</w:t>
                  </w:r>
                </w:p>
              </w:tc>
            </w:tr>
            <w:tr w:rsidR="000D4B10" w:rsidRPr="001E7569" w:rsidTr="009901CD">
              <w:trPr>
                <w:trHeight w:val="963"/>
              </w:trPr>
              <w:tc>
                <w:tcPr>
                  <w:tcW w:w="851" w:type="dxa"/>
                  <w:tcBorders>
                    <w:bottom w:val="single" w:sz="4" w:space="0" w:color="auto"/>
                  </w:tcBorders>
                  <w:shd w:val="clear" w:color="auto" w:fill="auto"/>
                  <w:noWrap/>
                  <w:hideMark/>
                </w:tcPr>
                <w:p w:rsidR="000D4B10" w:rsidRPr="00D42EA5" w:rsidRDefault="000D4B10" w:rsidP="000E6D72">
                  <w:pPr>
                    <w:jc w:val="center"/>
                    <w:rPr>
                      <w:b/>
                      <w:sz w:val="18"/>
                      <w:szCs w:val="18"/>
                    </w:rPr>
                  </w:pPr>
                </w:p>
              </w:tc>
              <w:tc>
                <w:tcPr>
                  <w:tcW w:w="1355" w:type="dxa"/>
                  <w:tcBorders>
                    <w:bottom w:val="single" w:sz="4" w:space="0" w:color="auto"/>
                  </w:tcBorders>
                  <w:shd w:val="clear" w:color="auto" w:fill="auto"/>
                  <w:noWrap/>
                  <w:hideMark/>
                </w:tcPr>
                <w:p w:rsidR="000D4B10" w:rsidRPr="00D42EA5" w:rsidRDefault="000D4B10" w:rsidP="000E6D72">
                  <w:pPr>
                    <w:jc w:val="center"/>
                    <w:rPr>
                      <w:b/>
                      <w:sz w:val="18"/>
                      <w:szCs w:val="18"/>
                    </w:rPr>
                  </w:pPr>
                  <w:r w:rsidRPr="00D42EA5">
                    <w:rPr>
                      <w:b/>
                      <w:sz w:val="18"/>
                      <w:szCs w:val="18"/>
                    </w:rPr>
                    <w:t>объем</w:t>
                  </w:r>
                </w:p>
                <w:p w:rsidR="000D4B10" w:rsidRPr="00D42EA5" w:rsidRDefault="000D4B10" w:rsidP="000E6D72">
                  <w:pPr>
                    <w:jc w:val="center"/>
                    <w:rPr>
                      <w:b/>
                      <w:sz w:val="18"/>
                      <w:szCs w:val="18"/>
                    </w:rPr>
                  </w:pPr>
                  <w:r w:rsidRPr="00D42EA5">
                    <w:rPr>
                      <w:b/>
                      <w:sz w:val="18"/>
                      <w:szCs w:val="18"/>
                    </w:rPr>
                    <w:t>финанси</w:t>
                  </w:r>
                </w:p>
                <w:p w:rsidR="000D4B10" w:rsidRPr="00D42EA5" w:rsidRDefault="000D4B10" w:rsidP="000E6D72">
                  <w:pPr>
                    <w:jc w:val="center"/>
                    <w:rPr>
                      <w:b/>
                      <w:sz w:val="18"/>
                      <w:szCs w:val="18"/>
                    </w:rPr>
                  </w:pPr>
                  <w:r w:rsidRPr="00D42EA5">
                    <w:rPr>
                      <w:b/>
                      <w:sz w:val="18"/>
                      <w:szCs w:val="18"/>
                    </w:rPr>
                    <w:t>рования,</w:t>
                  </w:r>
                </w:p>
                <w:p w:rsidR="000D4B10" w:rsidRPr="00D42EA5" w:rsidRDefault="000D4B10" w:rsidP="000E6D72">
                  <w:pPr>
                    <w:jc w:val="center"/>
                    <w:rPr>
                      <w:b/>
                      <w:sz w:val="18"/>
                      <w:szCs w:val="18"/>
                    </w:rPr>
                  </w:pPr>
                  <w:r w:rsidRPr="00D42EA5">
                    <w:rPr>
                      <w:b/>
                      <w:sz w:val="18"/>
                      <w:szCs w:val="18"/>
                    </w:rPr>
                    <w:t>тыс. руб.</w:t>
                  </w:r>
                </w:p>
              </w:tc>
              <w:tc>
                <w:tcPr>
                  <w:tcW w:w="1297" w:type="dxa"/>
                  <w:shd w:val="clear" w:color="auto" w:fill="auto"/>
                  <w:noWrap/>
                  <w:hideMark/>
                </w:tcPr>
                <w:p w:rsidR="000D4B10" w:rsidRPr="00D42EA5" w:rsidRDefault="000D4B10" w:rsidP="000E6D72">
                  <w:pPr>
                    <w:jc w:val="center"/>
                    <w:rPr>
                      <w:b/>
                      <w:sz w:val="18"/>
                      <w:szCs w:val="18"/>
                    </w:rPr>
                  </w:pPr>
                  <w:r w:rsidRPr="00D42EA5">
                    <w:rPr>
                      <w:b/>
                      <w:sz w:val="18"/>
                      <w:szCs w:val="18"/>
                    </w:rPr>
                    <w:t>Федераль</w:t>
                  </w:r>
                </w:p>
                <w:p w:rsidR="000D4B10" w:rsidRPr="00D42EA5" w:rsidRDefault="000D4B10" w:rsidP="000E6D72">
                  <w:pPr>
                    <w:jc w:val="center"/>
                    <w:rPr>
                      <w:b/>
                      <w:sz w:val="18"/>
                      <w:szCs w:val="18"/>
                    </w:rPr>
                  </w:pPr>
                  <w:r w:rsidRPr="00D42EA5">
                    <w:rPr>
                      <w:b/>
                      <w:sz w:val="18"/>
                      <w:szCs w:val="18"/>
                    </w:rPr>
                    <w:t>ный</w:t>
                  </w:r>
                </w:p>
                <w:p w:rsidR="000D4B10" w:rsidRPr="00D42EA5" w:rsidRDefault="000D4B10" w:rsidP="000E6D72">
                  <w:pPr>
                    <w:jc w:val="center"/>
                    <w:rPr>
                      <w:b/>
                      <w:sz w:val="18"/>
                      <w:szCs w:val="18"/>
                    </w:rPr>
                  </w:pPr>
                  <w:r w:rsidRPr="00D42EA5">
                    <w:rPr>
                      <w:b/>
                      <w:sz w:val="18"/>
                      <w:szCs w:val="18"/>
                    </w:rPr>
                    <w:t>бюджет</w:t>
                  </w:r>
                </w:p>
              </w:tc>
              <w:tc>
                <w:tcPr>
                  <w:tcW w:w="1276" w:type="dxa"/>
                  <w:tcBorders>
                    <w:bottom w:val="single" w:sz="4" w:space="0" w:color="auto"/>
                  </w:tcBorders>
                  <w:shd w:val="clear" w:color="auto" w:fill="auto"/>
                  <w:noWrap/>
                  <w:hideMark/>
                </w:tcPr>
                <w:p w:rsidR="000D4B10" w:rsidRPr="00D42EA5" w:rsidRDefault="000D4B10" w:rsidP="000E6D72">
                  <w:pPr>
                    <w:jc w:val="center"/>
                    <w:rPr>
                      <w:b/>
                      <w:sz w:val="18"/>
                      <w:szCs w:val="18"/>
                    </w:rPr>
                  </w:pPr>
                  <w:r w:rsidRPr="00D42EA5">
                    <w:rPr>
                      <w:b/>
                      <w:sz w:val="18"/>
                      <w:szCs w:val="18"/>
                    </w:rPr>
                    <w:t>Респуб-</w:t>
                  </w:r>
                </w:p>
                <w:p w:rsidR="000D4B10" w:rsidRPr="00D42EA5" w:rsidRDefault="000D4B10" w:rsidP="000E6D72">
                  <w:pPr>
                    <w:jc w:val="center"/>
                    <w:rPr>
                      <w:b/>
                      <w:sz w:val="18"/>
                      <w:szCs w:val="18"/>
                    </w:rPr>
                  </w:pPr>
                  <w:r w:rsidRPr="00D42EA5">
                    <w:rPr>
                      <w:b/>
                      <w:sz w:val="18"/>
                      <w:szCs w:val="18"/>
                    </w:rPr>
                    <w:t>ликан-</w:t>
                  </w:r>
                </w:p>
                <w:p w:rsidR="000D4B10" w:rsidRPr="00D42EA5" w:rsidRDefault="000D4B10" w:rsidP="000E6D72">
                  <w:pPr>
                    <w:jc w:val="center"/>
                    <w:rPr>
                      <w:b/>
                      <w:sz w:val="18"/>
                      <w:szCs w:val="18"/>
                    </w:rPr>
                  </w:pPr>
                  <w:r w:rsidRPr="00D42EA5">
                    <w:rPr>
                      <w:b/>
                      <w:sz w:val="18"/>
                      <w:szCs w:val="18"/>
                    </w:rPr>
                    <w:t>ский</w:t>
                  </w:r>
                </w:p>
                <w:p w:rsidR="000D4B10" w:rsidRPr="00D42EA5" w:rsidRDefault="000D4B10" w:rsidP="000E6D72">
                  <w:pPr>
                    <w:jc w:val="center"/>
                    <w:rPr>
                      <w:b/>
                      <w:sz w:val="18"/>
                      <w:szCs w:val="18"/>
                    </w:rPr>
                  </w:pPr>
                  <w:r w:rsidRPr="00D42EA5">
                    <w:rPr>
                      <w:b/>
                      <w:sz w:val="18"/>
                      <w:szCs w:val="18"/>
                    </w:rPr>
                    <w:t>бюджет</w:t>
                  </w:r>
                </w:p>
              </w:tc>
              <w:tc>
                <w:tcPr>
                  <w:tcW w:w="1276" w:type="dxa"/>
                  <w:tcBorders>
                    <w:bottom w:val="single" w:sz="4" w:space="0" w:color="auto"/>
                  </w:tcBorders>
                  <w:shd w:val="clear" w:color="auto" w:fill="auto"/>
                  <w:noWrap/>
                  <w:hideMark/>
                </w:tcPr>
                <w:p w:rsidR="000D4B10" w:rsidRPr="00D42EA5" w:rsidRDefault="000D4B10" w:rsidP="000E6D72">
                  <w:pPr>
                    <w:jc w:val="center"/>
                    <w:rPr>
                      <w:b/>
                      <w:sz w:val="18"/>
                      <w:szCs w:val="18"/>
                    </w:rPr>
                  </w:pPr>
                  <w:r w:rsidRPr="00D42EA5">
                    <w:rPr>
                      <w:b/>
                      <w:sz w:val="18"/>
                      <w:szCs w:val="18"/>
                    </w:rPr>
                    <w:t>Местный</w:t>
                  </w:r>
                </w:p>
                <w:p w:rsidR="000D4B10" w:rsidRPr="00D42EA5" w:rsidRDefault="000D4B10" w:rsidP="000E6D72">
                  <w:pPr>
                    <w:jc w:val="center"/>
                    <w:rPr>
                      <w:b/>
                      <w:sz w:val="18"/>
                      <w:szCs w:val="18"/>
                    </w:rPr>
                  </w:pPr>
                  <w:r w:rsidRPr="00D42EA5">
                    <w:rPr>
                      <w:b/>
                      <w:sz w:val="18"/>
                      <w:szCs w:val="18"/>
                    </w:rPr>
                    <w:t>бюджет, тыс. руб.</w:t>
                  </w:r>
                </w:p>
              </w:tc>
              <w:tc>
                <w:tcPr>
                  <w:tcW w:w="790" w:type="dxa"/>
                  <w:tcBorders>
                    <w:bottom w:val="single" w:sz="4" w:space="0" w:color="auto"/>
                  </w:tcBorders>
                  <w:shd w:val="clear" w:color="auto" w:fill="auto"/>
                  <w:noWrap/>
                  <w:hideMark/>
                </w:tcPr>
                <w:p w:rsidR="000D4B10" w:rsidRPr="00D42EA5" w:rsidRDefault="000D4B10" w:rsidP="000E6D72">
                  <w:pPr>
                    <w:jc w:val="center"/>
                    <w:rPr>
                      <w:b/>
                      <w:sz w:val="18"/>
                      <w:szCs w:val="18"/>
                    </w:rPr>
                  </w:pPr>
                  <w:r w:rsidRPr="00D42EA5">
                    <w:rPr>
                      <w:b/>
                      <w:sz w:val="18"/>
                      <w:szCs w:val="18"/>
                    </w:rPr>
                    <w:t>Внебюд-</w:t>
                  </w:r>
                </w:p>
                <w:p w:rsidR="000D4B10" w:rsidRPr="00D42EA5" w:rsidRDefault="000D4B10" w:rsidP="000E6D72">
                  <w:pPr>
                    <w:jc w:val="center"/>
                    <w:rPr>
                      <w:b/>
                      <w:sz w:val="18"/>
                      <w:szCs w:val="18"/>
                    </w:rPr>
                  </w:pPr>
                  <w:r w:rsidRPr="00D42EA5">
                    <w:rPr>
                      <w:b/>
                      <w:sz w:val="18"/>
                      <w:szCs w:val="18"/>
                    </w:rPr>
                    <w:t>жетные</w:t>
                  </w:r>
                </w:p>
                <w:p w:rsidR="000D4B10" w:rsidRPr="00D42EA5" w:rsidRDefault="000D4B10" w:rsidP="000E6D72">
                  <w:pPr>
                    <w:jc w:val="center"/>
                    <w:rPr>
                      <w:b/>
                      <w:sz w:val="18"/>
                      <w:szCs w:val="18"/>
                    </w:rPr>
                  </w:pPr>
                  <w:r w:rsidRPr="00D42EA5">
                    <w:rPr>
                      <w:b/>
                      <w:sz w:val="18"/>
                      <w:szCs w:val="18"/>
                    </w:rPr>
                    <w:t>источни-</w:t>
                  </w:r>
                </w:p>
                <w:p w:rsidR="000D4B10" w:rsidRPr="00D42EA5" w:rsidRDefault="000D4B10" w:rsidP="000E6D72">
                  <w:pPr>
                    <w:jc w:val="center"/>
                    <w:rPr>
                      <w:b/>
                      <w:sz w:val="18"/>
                      <w:szCs w:val="18"/>
                    </w:rPr>
                  </w:pPr>
                  <w:r w:rsidRPr="00D42EA5">
                    <w:rPr>
                      <w:b/>
                      <w:sz w:val="18"/>
                      <w:szCs w:val="18"/>
                    </w:rPr>
                    <w:t>ки</w:t>
                  </w:r>
                </w:p>
              </w:tc>
            </w:tr>
            <w:tr w:rsidR="000D4B10" w:rsidRPr="001E7569" w:rsidTr="009901CD">
              <w:trPr>
                <w:trHeight w:val="288"/>
              </w:trPr>
              <w:tc>
                <w:tcPr>
                  <w:tcW w:w="851"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Всего</w:t>
                  </w:r>
                </w:p>
              </w:tc>
              <w:tc>
                <w:tcPr>
                  <w:tcW w:w="1355" w:type="dxa"/>
                  <w:shd w:val="clear" w:color="auto" w:fill="auto"/>
                  <w:noWrap/>
                  <w:vAlign w:val="center"/>
                  <w:hideMark/>
                </w:tcPr>
                <w:p w:rsidR="000D4B10" w:rsidRPr="002F3DDB" w:rsidRDefault="000D4B10" w:rsidP="000E6D72">
                  <w:pPr>
                    <w:jc w:val="center"/>
                    <w:rPr>
                      <w:b/>
                      <w:sz w:val="20"/>
                      <w:szCs w:val="20"/>
                    </w:rPr>
                  </w:pPr>
                  <w:r w:rsidRPr="00287D81">
                    <w:rPr>
                      <w:b/>
                      <w:sz w:val="20"/>
                      <w:szCs w:val="20"/>
                    </w:rPr>
                    <w:t>18668,81739</w:t>
                  </w:r>
                </w:p>
              </w:tc>
              <w:tc>
                <w:tcPr>
                  <w:tcW w:w="1297" w:type="dxa"/>
                  <w:shd w:val="clear" w:color="auto" w:fill="auto"/>
                  <w:noWrap/>
                  <w:vAlign w:val="center"/>
                  <w:hideMark/>
                </w:tcPr>
                <w:p w:rsidR="000D4B10" w:rsidRPr="002F3DDB" w:rsidRDefault="000D4B10" w:rsidP="000E6D72">
                  <w:pPr>
                    <w:jc w:val="center"/>
                    <w:rPr>
                      <w:b/>
                      <w:sz w:val="20"/>
                      <w:szCs w:val="20"/>
                    </w:rPr>
                  </w:pPr>
                  <w:r>
                    <w:rPr>
                      <w:b/>
                      <w:bCs/>
                      <w:sz w:val="20"/>
                      <w:szCs w:val="20"/>
                    </w:rPr>
                    <w:t>772,76551</w:t>
                  </w:r>
                </w:p>
              </w:tc>
              <w:tc>
                <w:tcPr>
                  <w:tcW w:w="1276" w:type="dxa"/>
                  <w:shd w:val="clear" w:color="auto" w:fill="auto"/>
                  <w:noWrap/>
                  <w:vAlign w:val="center"/>
                  <w:hideMark/>
                </w:tcPr>
                <w:p w:rsidR="000D4B10" w:rsidRPr="0089235C" w:rsidRDefault="000D4B10" w:rsidP="000E6D72">
                  <w:pPr>
                    <w:jc w:val="center"/>
                    <w:rPr>
                      <w:b/>
                      <w:sz w:val="20"/>
                      <w:szCs w:val="20"/>
                    </w:rPr>
                  </w:pPr>
                  <w:r w:rsidRPr="00287D81">
                    <w:rPr>
                      <w:b/>
                      <w:sz w:val="20"/>
                      <w:szCs w:val="20"/>
                    </w:rPr>
                    <w:t>13001,17187</w:t>
                  </w:r>
                </w:p>
              </w:tc>
              <w:tc>
                <w:tcPr>
                  <w:tcW w:w="1276" w:type="dxa"/>
                  <w:shd w:val="clear" w:color="auto" w:fill="auto"/>
                  <w:noWrap/>
                  <w:vAlign w:val="center"/>
                  <w:hideMark/>
                </w:tcPr>
                <w:p w:rsidR="000D4B10" w:rsidRPr="0089235C" w:rsidRDefault="000D4B10" w:rsidP="000E6D72">
                  <w:pPr>
                    <w:jc w:val="center"/>
                    <w:rPr>
                      <w:b/>
                      <w:sz w:val="20"/>
                      <w:szCs w:val="20"/>
                    </w:rPr>
                  </w:pPr>
                  <w:r w:rsidRPr="00771341">
                    <w:rPr>
                      <w:b/>
                      <w:sz w:val="20"/>
                      <w:szCs w:val="20"/>
                    </w:rPr>
                    <w:t>4894,88001</w:t>
                  </w:r>
                </w:p>
              </w:tc>
              <w:tc>
                <w:tcPr>
                  <w:tcW w:w="790"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0</w:t>
                  </w:r>
                </w:p>
              </w:tc>
            </w:tr>
            <w:tr w:rsidR="000D4B10" w:rsidRPr="001E7569" w:rsidTr="009901CD">
              <w:trPr>
                <w:trHeight w:val="288"/>
              </w:trPr>
              <w:tc>
                <w:tcPr>
                  <w:tcW w:w="851"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2016 </w:t>
                  </w:r>
                </w:p>
              </w:tc>
              <w:tc>
                <w:tcPr>
                  <w:tcW w:w="1355" w:type="dxa"/>
                  <w:shd w:val="clear" w:color="auto" w:fill="auto"/>
                  <w:noWrap/>
                  <w:vAlign w:val="center"/>
                  <w:hideMark/>
                </w:tcPr>
                <w:p w:rsidR="000D4B10" w:rsidRPr="00A92301" w:rsidRDefault="000D4B10" w:rsidP="000E6D72">
                  <w:pPr>
                    <w:jc w:val="center"/>
                    <w:rPr>
                      <w:b/>
                      <w:sz w:val="20"/>
                      <w:szCs w:val="20"/>
                    </w:rPr>
                  </w:pPr>
                  <w:r>
                    <w:rPr>
                      <w:b/>
                      <w:sz w:val="20"/>
                      <w:szCs w:val="20"/>
                    </w:rPr>
                    <w:t>1232,50</w:t>
                  </w:r>
                </w:p>
              </w:tc>
              <w:tc>
                <w:tcPr>
                  <w:tcW w:w="1297"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0</w:t>
                  </w:r>
                </w:p>
              </w:tc>
              <w:tc>
                <w:tcPr>
                  <w:tcW w:w="1276" w:type="dxa"/>
                  <w:shd w:val="clear" w:color="auto" w:fill="auto"/>
                  <w:noWrap/>
                  <w:vAlign w:val="center"/>
                  <w:hideMark/>
                </w:tcPr>
                <w:p w:rsidR="000D4B10" w:rsidRPr="00A92301" w:rsidRDefault="000D4B10" w:rsidP="000E6D72">
                  <w:pPr>
                    <w:jc w:val="center"/>
                    <w:rPr>
                      <w:b/>
                      <w:sz w:val="20"/>
                      <w:szCs w:val="20"/>
                    </w:rPr>
                  </w:pPr>
                  <w:r w:rsidRPr="00A92301">
                    <w:rPr>
                      <w:b/>
                      <w:sz w:val="20"/>
                      <w:szCs w:val="20"/>
                    </w:rPr>
                    <w:t>200,00</w:t>
                  </w:r>
                </w:p>
              </w:tc>
              <w:tc>
                <w:tcPr>
                  <w:tcW w:w="1276" w:type="dxa"/>
                  <w:shd w:val="clear" w:color="auto" w:fill="auto"/>
                  <w:noWrap/>
                  <w:vAlign w:val="center"/>
                  <w:hideMark/>
                </w:tcPr>
                <w:p w:rsidR="000D4B10" w:rsidRPr="00A92301" w:rsidRDefault="000D4B10" w:rsidP="000E6D72">
                  <w:pPr>
                    <w:jc w:val="center"/>
                    <w:rPr>
                      <w:b/>
                      <w:sz w:val="20"/>
                      <w:szCs w:val="20"/>
                    </w:rPr>
                  </w:pPr>
                  <w:r w:rsidRPr="00A92301">
                    <w:rPr>
                      <w:b/>
                      <w:sz w:val="20"/>
                      <w:szCs w:val="20"/>
                    </w:rPr>
                    <w:t>1032,50</w:t>
                  </w:r>
                </w:p>
              </w:tc>
              <w:tc>
                <w:tcPr>
                  <w:tcW w:w="790"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0</w:t>
                  </w:r>
                </w:p>
              </w:tc>
            </w:tr>
            <w:tr w:rsidR="000D4B10" w:rsidRPr="001E7569" w:rsidTr="009901CD">
              <w:trPr>
                <w:trHeight w:val="288"/>
              </w:trPr>
              <w:tc>
                <w:tcPr>
                  <w:tcW w:w="851"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2017 </w:t>
                  </w:r>
                </w:p>
              </w:tc>
              <w:tc>
                <w:tcPr>
                  <w:tcW w:w="1355" w:type="dxa"/>
                  <w:shd w:val="clear" w:color="auto" w:fill="auto"/>
                  <w:noWrap/>
                  <w:vAlign w:val="center"/>
                  <w:hideMark/>
                </w:tcPr>
                <w:p w:rsidR="000D4B10" w:rsidRPr="00A92301" w:rsidRDefault="000D4B10" w:rsidP="000E6D72">
                  <w:pPr>
                    <w:jc w:val="center"/>
                    <w:rPr>
                      <w:b/>
                      <w:sz w:val="20"/>
                      <w:szCs w:val="20"/>
                    </w:rPr>
                  </w:pPr>
                  <w:r>
                    <w:rPr>
                      <w:b/>
                      <w:bCs/>
                      <w:sz w:val="20"/>
                      <w:szCs w:val="20"/>
                    </w:rPr>
                    <w:t>863,4594</w:t>
                  </w:r>
                </w:p>
              </w:tc>
              <w:tc>
                <w:tcPr>
                  <w:tcW w:w="1297"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0</w:t>
                  </w:r>
                </w:p>
              </w:tc>
              <w:tc>
                <w:tcPr>
                  <w:tcW w:w="1276"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548,00</w:t>
                  </w:r>
                </w:p>
              </w:tc>
              <w:tc>
                <w:tcPr>
                  <w:tcW w:w="1276"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31</w:t>
                  </w:r>
                  <w:r>
                    <w:rPr>
                      <w:b/>
                      <w:bCs/>
                      <w:sz w:val="20"/>
                      <w:szCs w:val="20"/>
                    </w:rPr>
                    <w:t>5</w:t>
                  </w:r>
                  <w:r w:rsidRPr="00A92301">
                    <w:rPr>
                      <w:b/>
                      <w:bCs/>
                      <w:sz w:val="20"/>
                      <w:szCs w:val="20"/>
                    </w:rPr>
                    <w:t>,</w:t>
                  </w:r>
                  <w:r>
                    <w:rPr>
                      <w:b/>
                      <w:bCs/>
                      <w:sz w:val="20"/>
                      <w:szCs w:val="20"/>
                    </w:rPr>
                    <w:t>4594</w:t>
                  </w:r>
                </w:p>
              </w:tc>
              <w:tc>
                <w:tcPr>
                  <w:tcW w:w="790"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0</w:t>
                  </w:r>
                </w:p>
              </w:tc>
            </w:tr>
            <w:tr w:rsidR="000D4B10" w:rsidRPr="001E7569" w:rsidTr="009901CD">
              <w:trPr>
                <w:trHeight w:val="288"/>
              </w:trPr>
              <w:tc>
                <w:tcPr>
                  <w:tcW w:w="851"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2018 </w:t>
                  </w:r>
                </w:p>
              </w:tc>
              <w:tc>
                <w:tcPr>
                  <w:tcW w:w="1355" w:type="dxa"/>
                  <w:shd w:val="clear" w:color="auto" w:fill="auto"/>
                  <w:noWrap/>
                  <w:vAlign w:val="center"/>
                </w:tcPr>
                <w:p w:rsidR="000D4B10" w:rsidRPr="00322994" w:rsidRDefault="000D4B10" w:rsidP="000E6D72">
                  <w:pPr>
                    <w:jc w:val="center"/>
                    <w:rPr>
                      <w:b/>
                      <w:sz w:val="18"/>
                      <w:szCs w:val="18"/>
                    </w:rPr>
                  </w:pPr>
                  <w:r w:rsidRPr="00322994">
                    <w:rPr>
                      <w:b/>
                      <w:sz w:val="18"/>
                      <w:szCs w:val="18"/>
                    </w:rPr>
                    <w:t>1233,58360</w:t>
                  </w:r>
                </w:p>
              </w:tc>
              <w:tc>
                <w:tcPr>
                  <w:tcW w:w="1297" w:type="dxa"/>
                  <w:shd w:val="clear" w:color="auto" w:fill="auto"/>
                  <w:noWrap/>
                  <w:vAlign w:val="center"/>
                  <w:hideMark/>
                </w:tcPr>
                <w:p w:rsidR="000D4B10" w:rsidRPr="00322994" w:rsidRDefault="000D4B10" w:rsidP="000E6D72">
                  <w:pPr>
                    <w:jc w:val="center"/>
                    <w:rPr>
                      <w:b/>
                      <w:sz w:val="18"/>
                      <w:szCs w:val="18"/>
                    </w:rPr>
                  </w:pPr>
                  <w:r w:rsidRPr="00322994">
                    <w:rPr>
                      <w:b/>
                      <w:bCs/>
                      <w:sz w:val="18"/>
                      <w:szCs w:val="18"/>
                    </w:rPr>
                    <w:t>0</w:t>
                  </w:r>
                </w:p>
              </w:tc>
              <w:tc>
                <w:tcPr>
                  <w:tcW w:w="1276" w:type="dxa"/>
                  <w:shd w:val="clear" w:color="auto" w:fill="auto"/>
                  <w:noWrap/>
                  <w:vAlign w:val="center"/>
                </w:tcPr>
                <w:p w:rsidR="000D4B10" w:rsidRPr="00322994" w:rsidRDefault="000D4B10" w:rsidP="000E6D72">
                  <w:pPr>
                    <w:jc w:val="center"/>
                    <w:rPr>
                      <w:b/>
                      <w:bCs/>
                      <w:sz w:val="18"/>
                      <w:szCs w:val="18"/>
                    </w:rPr>
                  </w:pPr>
                  <w:r w:rsidRPr="00322994">
                    <w:rPr>
                      <w:b/>
                      <w:bCs/>
                      <w:sz w:val="18"/>
                      <w:szCs w:val="18"/>
                    </w:rPr>
                    <w:t>718,02</w:t>
                  </w:r>
                </w:p>
              </w:tc>
              <w:tc>
                <w:tcPr>
                  <w:tcW w:w="1276" w:type="dxa"/>
                  <w:shd w:val="clear" w:color="auto" w:fill="auto"/>
                  <w:noWrap/>
                  <w:vAlign w:val="center"/>
                </w:tcPr>
                <w:p w:rsidR="000D4B10" w:rsidRPr="00322994" w:rsidRDefault="000D4B10" w:rsidP="000E6D72">
                  <w:pPr>
                    <w:jc w:val="center"/>
                    <w:rPr>
                      <w:b/>
                      <w:sz w:val="18"/>
                      <w:szCs w:val="18"/>
                    </w:rPr>
                  </w:pPr>
                  <w:r w:rsidRPr="00322994">
                    <w:rPr>
                      <w:b/>
                      <w:sz w:val="18"/>
                      <w:szCs w:val="18"/>
                    </w:rPr>
                    <w:t>515,5636</w:t>
                  </w:r>
                </w:p>
              </w:tc>
              <w:tc>
                <w:tcPr>
                  <w:tcW w:w="790" w:type="dxa"/>
                  <w:shd w:val="clear" w:color="auto" w:fill="auto"/>
                  <w:noWrap/>
                  <w:vAlign w:val="center"/>
                  <w:hideMark/>
                </w:tcPr>
                <w:p w:rsidR="000D4B10" w:rsidRPr="00D42EA5" w:rsidRDefault="000D4B10" w:rsidP="000E6D72">
                  <w:pPr>
                    <w:jc w:val="center"/>
                    <w:rPr>
                      <w:b/>
                      <w:sz w:val="18"/>
                      <w:szCs w:val="18"/>
                    </w:rPr>
                  </w:pPr>
                  <w:r w:rsidRPr="00D42EA5">
                    <w:rPr>
                      <w:b/>
                      <w:bCs/>
                      <w:sz w:val="18"/>
                      <w:szCs w:val="18"/>
                    </w:rPr>
                    <w:t>0</w:t>
                  </w:r>
                </w:p>
              </w:tc>
            </w:tr>
            <w:tr w:rsidR="000D4B10" w:rsidRPr="001E7569" w:rsidTr="009901CD">
              <w:trPr>
                <w:trHeight w:val="288"/>
              </w:trPr>
              <w:tc>
                <w:tcPr>
                  <w:tcW w:w="851"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2019 </w:t>
                  </w:r>
                </w:p>
              </w:tc>
              <w:tc>
                <w:tcPr>
                  <w:tcW w:w="1355" w:type="dxa"/>
                  <w:shd w:val="clear" w:color="auto" w:fill="auto"/>
                  <w:noWrap/>
                  <w:vAlign w:val="center"/>
                </w:tcPr>
                <w:p w:rsidR="000D4B10" w:rsidRPr="00806E5E" w:rsidRDefault="000D4B10" w:rsidP="000E6D72">
                  <w:pPr>
                    <w:jc w:val="center"/>
                    <w:rPr>
                      <w:b/>
                      <w:sz w:val="20"/>
                      <w:szCs w:val="20"/>
                    </w:rPr>
                  </w:pPr>
                  <w:r w:rsidRPr="00806E5E">
                    <w:rPr>
                      <w:b/>
                      <w:sz w:val="20"/>
                      <w:szCs w:val="20"/>
                    </w:rPr>
                    <w:t>775,74343</w:t>
                  </w:r>
                </w:p>
              </w:tc>
              <w:tc>
                <w:tcPr>
                  <w:tcW w:w="1297" w:type="dxa"/>
                  <w:shd w:val="clear" w:color="auto" w:fill="auto"/>
                  <w:noWrap/>
                  <w:vAlign w:val="center"/>
                  <w:hideMark/>
                </w:tcPr>
                <w:p w:rsidR="000D4B10" w:rsidRPr="00806E5E" w:rsidRDefault="000D4B10" w:rsidP="000E6D72">
                  <w:pPr>
                    <w:jc w:val="center"/>
                    <w:rPr>
                      <w:b/>
                      <w:sz w:val="20"/>
                      <w:szCs w:val="20"/>
                    </w:rPr>
                  </w:pPr>
                  <w:r w:rsidRPr="00806E5E">
                    <w:rPr>
                      <w:b/>
                      <w:bCs/>
                      <w:sz w:val="20"/>
                      <w:szCs w:val="20"/>
                    </w:rPr>
                    <w:t>0</w:t>
                  </w:r>
                </w:p>
              </w:tc>
              <w:tc>
                <w:tcPr>
                  <w:tcW w:w="1276" w:type="dxa"/>
                  <w:shd w:val="clear" w:color="auto" w:fill="auto"/>
                  <w:noWrap/>
                  <w:vAlign w:val="center"/>
                </w:tcPr>
                <w:p w:rsidR="000D4B10" w:rsidRPr="00806E5E" w:rsidRDefault="000D4B10" w:rsidP="000E6D72">
                  <w:pPr>
                    <w:jc w:val="center"/>
                    <w:rPr>
                      <w:b/>
                      <w:sz w:val="20"/>
                      <w:szCs w:val="20"/>
                    </w:rPr>
                  </w:pPr>
                  <w:r w:rsidRPr="00806E5E">
                    <w:rPr>
                      <w:b/>
                      <w:sz w:val="20"/>
                      <w:szCs w:val="20"/>
                    </w:rPr>
                    <w:t>314,98435</w:t>
                  </w:r>
                </w:p>
              </w:tc>
              <w:tc>
                <w:tcPr>
                  <w:tcW w:w="1276" w:type="dxa"/>
                  <w:shd w:val="clear" w:color="auto" w:fill="auto"/>
                  <w:noWrap/>
                  <w:vAlign w:val="center"/>
                </w:tcPr>
                <w:p w:rsidR="000D4B10" w:rsidRPr="00806E5E" w:rsidRDefault="000D4B10" w:rsidP="000E6D72">
                  <w:pPr>
                    <w:jc w:val="center"/>
                    <w:rPr>
                      <w:b/>
                      <w:sz w:val="20"/>
                      <w:szCs w:val="20"/>
                    </w:rPr>
                  </w:pPr>
                  <w:r w:rsidRPr="00806E5E">
                    <w:rPr>
                      <w:b/>
                      <w:sz w:val="20"/>
                      <w:szCs w:val="20"/>
                    </w:rPr>
                    <w:t>460,75908</w:t>
                  </w:r>
                </w:p>
              </w:tc>
              <w:tc>
                <w:tcPr>
                  <w:tcW w:w="790" w:type="dxa"/>
                  <w:shd w:val="clear" w:color="auto" w:fill="auto"/>
                  <w:noWrap/>
                  <w:vAlign w:val="center"/>
                  <w:hideMark/>
                </w:tcPr>
                <w:p w:rsidR="000D4B10" w:rsidRPr="00806E5E" w:rsidRDefault="000D4B10" w:rsidP="000E6D72">
                  <w:pPr>
                    <w:jc w:val="center"/>
                    <w:rPr>
                      <w:b/>
                      <w:sz w:val="20"/>
                      <w:szCs w:val="20"/>
                    </w:rPr>
                  </w:pPr>
                  <w:r w:rsidRPr="00806E5E">
                    <w:rPr>
                      <w:b/>
                      <w:bCs/>
                      <w:sz w:val="20"/>
                      <w:szCs w:val="20"/>
                    </w:rPr>
                    <w:t>0</w:t>
                  </w:r>
                </w:p>
              </w:tc>
            </w:tr>
            <w:tr w:rsidR="000D4B10" w:rsidRPr="001E7569" w:rsidTr="009901CD">
              <w:trPr>
                <w:trHeight w:val="288"/>
              </w:trPr>
              <w:tc>
                <w:tcPr>
                  <w:tcW w:w="851"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2020 </w:t>
                  </w:r>
                </w:p>
              </w:tc>
              <w:tc>
                <w:tcPr>
                  <w:tcW w:w="1355" w:type="dxa"/>
                  <w:shd w:val="clear" w:color="auto" w:fill="auto"/>
                  <w:noWrap/>
                  <w:vAlign w:val="center"/>
                </w:tcPr>
                <w:p w:rsidR="000D4B10" w:rsidRPr="00D13AEE" w:rsidRDefault="000D4B10" w:rsidP="000E6D72">
                  <w:pPr>
                    <w:jc w:val="center"/>
                    <w:rPr>
                      <w:b/>
                      <w:sz w:val="20"/>
                      <w:szCs w:val="20"/>
                    </w:rPr>
                  </w:pPr>
                  <w:r w:rsidRPr="00D13AEE">
                    <w:rPr>
                      <w:b/>
                      <w:sz w:val="20"/>
                      <w:szCs w:val="20"/>
                    </w:rPr>
                    <w:t>1161,1888</w:t>
                  </w:r>
                </w:p>
              </w:tc>
              <w:tc>
                <w:tcPr>
                  <w:tcW w:w="1297" w:type="dxa"/>
                  <w:shd w:val="clear" w:color="auto" w:fill="auto"/>
                  <w:noWrap/>
                  <w:vAlign w:val="center"/>
                  <w:hideMark/>
                </w:tcPr>
                <w:p w:rsidR="000D4B10" w:rsidRPr="00D13AEE" w:rsidRDefault="000D4B10" w:rsidP="000E6D72">
                  <w:pPr>
                    <w:jc w:val="center"/>
                    <w:rPr>
                      <w:b/>
                      <w:sz w:val="20"/>
                      <w:szCs w:val="20"/>
                    </w:rPr>
                  </w:pPr>
                  <w:r w:rsidRPr="00D13AEE">
                    <w:rPr>
                      <w:b/>
                      <w:bCs/>
                      <w:sz w:val="20"/>
                      <w:szCs w:val="20"/>
                    </w:rPr>
                    <w:t>0</w:t>
                  </w:r>
                </w:p>
              </w:tc>
              <w:tc>
                <w:tcPr>
                  <w:tcW w:w="1276" w:type="dxa"/>
                  <w:shd w:val="clear" w:color="auto" w:fill="auto"/>
                  <w:noWrap/>
                  <w:vAlign w:val="center"/>
                </w:tcPr>
                <w:p w:rsidR="000D4B10" w:rsidRPr="00D13AEE" w:rsidRDefault="000D4B10" w:rsidP="000E6D72">
                  <w:pPr>
                    <w:jc w:val="center"/>
                    <w:rPr>
                      <w:b/>
                      <w:sz w:val="20"/>
                      <w:szCs w:val="20"/>
                    </w:rPr>
                  </w:pPr>
                  <w:r w:rsidRPr="00D13AEE">
                    <w:rPr>
                      <w:b/>
                      <w:sz w:val="20"/>
                      <w:szCs w:val="20"/>
                    </w:rPr>
                    <w:t>747,20837</w:t>
                  </w:r>
                </w:p>
              </w:tc>
              <w:tc>
                <w:tcPr>
                  <w:tcW w:w="1276" w:type="dxa"/>
                  <w:shd w:val="clear" w:color="auto" w:fill="auto"/>
                  <w:noWrap/>
                  <w:vAlign w:val="center"/>
                </w:tcPr>
                <w:p w:rsidR="000D4B10" w:rsidRPr="00D13AEE" w:rsidRDefault="000D4B10" w:rsidP="000E6D72">
                  <w:pPr>
                    <w:jc w:val="center"/>
                    <w:rPr>
                      <w:b/>
                      <w:sz w:val="20"/>
                      <w:szCs w:val="20"/>
                    </w:rPr>
                  </w:pPr>
                  <w:r w:rsidRPr="00D13AEE">
                    <w:rPr>
                      <w:b/>
                      <w:sz w:val="20"/>
                      <w:szCs w:val="20"/>
                    </w:rPr>
                    <w:t>413,98043</w:t>
                  </w:r>
                </w:p>
              </w:tc>
              <w:tc>
                <w:tcPr>
                  <w:tcW w:w="790" w:type="dxa"/>
                  <w:shd w:val="clear" w:color="auto" w:fill="auto"/>
                  <w:noWrap/>
                  <w:vAlign w:val="center"/>
                  <w:hideMark/>
                </w:tcPr>
                <w:p w:rsidR="000D4B10" w:rsidRPr="00D13AEE" w:rsidRDefault="000D4B10" w:rsidP="000E6D72">
                  <w:pPr>
                    <w:jc w:val="center"/>
                    <w:rPr>
                      <w:b/>
                      <w:sz w:val="20"/>
                      <w:szCs w:val="20"/>
                    </w:rPr>
                  </w:pPr>
                  <w:r w:rsidRPr="00D13AEE">
                    <w:rPr>
                      <w:b/>
                      <w:bCs/>
                      <w:sz w:val="20"/>
                      <w:szCs w:val="20"/>
                    </w:rPr>
                    <w:t>0</w:t>
                  </w:r>
                </w:p>
              </w:tc>
            </w:tr>
            <w:tr w:rsidR="000D4B10" w:rsidRPr="001E7569" w:rsidTr="009901CD">
              <w:trPr>
                <w:trHeight w:val="288"/>
              </w:trPr>
              <w:tc>
                <w:tcPr>
                  <w:tcW w:w="851" w:type="dxa"/>
                  <w:shd w:val="clear" w:color="auto" w:fill="auto"/>
                  <w:noWrap/>
                  <w:vAlign w:val="center"/>
                </w:tcPr>
                <w:p w:rsidR="000D4B10" w:rsidRPr="001F32E3" w:rsidRDefault="000D4B10" w:rsidP="000E6D72">
                  <w:pPr>
                    <w:jc w:val="center"/>
                    <w:rPr>
                      <w:b/>
                      <w:sz w:val="18"/>
                      <w:szCs w:val="18"/>
                    </w:rPr>
                  </w:pPr>
                  <w:r w:rsidRPr="001F32E3">
                    <w:rPr>
                      <w:b/>
                      <w:sz w:val="18"/>
                      <w:szCs w:val="18"/>
                    </w:rPr>
                    <w:t>2021</w:t>
                  </w:r>
                </w:p>
              </w:tc>
              <w:tc>
                <w:tcPr>
                  <w:tcW w:w="1355" w:type="dxa"/>
                  <w:shd w:val="clear" w:color="auto" w:fill="auto"/>
                  <w:noWrap/>
                  <w:vAlign w:val="center"/>
                </w:tcPr>
                <w:p w:rsidR="000D4B10" w:rsidRPr="001F32E3" w:rsidRDefault="000D4B10" w:rsidP="000E6D72">
                  <w:pPr>
                    <w:jc w:val="center"/>
                    <w:rPr>
                      <w:b/>
                      <w:bCs/>
                      <w:sz w:val="20"/>
                      <w:szCs w:val="20"/>
                    </w:rPr>
                  </w:pPr>
                  <w:r w:rsidRPr="001F32E3">
                    <w:rPr>
                      <w:b/>
                      <w:bCs/>
                      <w:sz w:val="20"/>
                      <w:szCs w:val="20"/>
                    </w:rPr>
                    <w:t>969,43180</w:t>
                  </w:r>
                </w:p>
              </w:tc>
              <w:tc>
                <w:tcPr>
                  <w:tcW w:w="1297" w:type="dxa"/>
                  <w:shd w:val="clear" w:color="auto" w:fill="auto"/>
                  <w:noWrap/>
                  <w:vAlign w:val="center"/>
                </w:tcPr>
                <w:p w:rsidR="000D4B10" w:rsidRPr="001F32E3" w:rsidRDefault="000D4B10" w:rsidP="000E6D72">
                  <w:pPr>
                    <w:jc w:val="center"/>
                    <w:rPr>
                      <w:b/>
                      <w:bCs/>
                      <w:sz w:val="20"/>
                      <w:szCs w:val="20"/>
                    </w:rPr>
                  </w:pPr>
                  <w:r w:rsidRPr="001F32E3">
                    <w:rPr>
                      <w:b/>
                      <w:bCs/>
                      <w:sz w:val="20"/>
                      <w:szCs w:val="20"/>
                    </w:rPr>
                    <w:t>563,03372</w:t>
                  </w:r>
                </w:p>
              </w:tc>
              <w:tc>
                <w:tcPr>
                  <w:tcW w:w="1276" w:type="dxa"/>
                  <w:shd w:val="clear" w:color="auto" w:fill="auto"/>
                  <w:noWrap/>
                  <w:vAlign w:val="center"/>
                </w:tcPr>
                <w:p w:rsidR="000D4B10" w:rsidRPr="001F32E3" w:rsidRDefault="000D4B10" w:rsidP="000E6D72">
                  <w:pPr>
                    <w:jc w:val="center"/>
                    <w:rPr>
                      <w:b/>
                      <w:bCs/>
                      <w:sz w:val="20"/>
                      <w:szCs w:val="20"/>
                    </w:rPr>
                  </w:pPr>
                  <w:r w:rsidRPr="001F32E3">
                    <w:rPr>
                      <w:b/>
                      <w:bCs/>
                      <w:sz w:val="20"/>
                      <w:szCs w:val="20"/>
                    </w:rPr>
                    <w:t>184,17428</w:t>
                  </w:r>
                </w:p>
              </w:tc>
              <w:tc>
                <w:tcPr>
                  <w:tcW w:w="1276" w:type="dxa"/>
                  <w:shd w:val="clear" w:color="auto" w:fill="auto"/>
                  <w:noWrap/>
                  <w:vAlign w:val="center"/>
                </w:tcPr>
                <w:p w:rsidR="000D4B10" w:rsidRPr="001F32E3" w:rsidRDefault="000D4B10" w:rsidP="000E6D72">
                  <w:pPr>
                    <w:jc w:val="center"/>
                    <w:rPr>
                      <w:b/>
                      <w:bCs/>
                      <w:sz w:val="20"/>
                      <w:szCs w:val="20"/>
                    </w:rPr>
                  </w:pPr>
                  <w:r w:rsidRPr="001F32E3">
                    <w:rPr>
                      <w:b/>
                      <w:bCs/>
                      <w:sz w:val="20"/>
                      <w:szCs w:val="20"/>
                    </w:rPr>
                    <w:t>222,22380</w:t>
                  </w:r>
                </w:p>
              </w:tc>
              <w:tc>
                <w:tcPr>
                  <w:tcW w:w="790" w:type="dxa"/>
                  <w:shd w:val="clear" w:color="auto" w:fill="auto"/>
                  <w:noWrap/>
                  <w:vAlign w:val="center"/>
                </w:tcPr>
                <w:p w:rsidR="000D4B10" w:rsidRPr="00D13AEE" w:rsidRDefault="000D4B10" w:rsidP="000E6D72">
                  <w:pPr>
                    <w:jc w:val="center"/>
                    <w:rPr>
                      <w:b/>
                      <w:bCs/>
                      <w:color w:val="FF0000"/>
                      <w:sz w:val="20"/>
                      <w:szCs w:val="20"/>
                    </w:rPr>
                  </w:pPr>
                  <w:r w:rsidRPr="00B76837">
                    <w:rPr>
                      <w:b/>
                      <w:bCs/>
                      <w:sz w:val="20"/>
                      <w:szCs w:val="20"/>
                    </w:rPr>
                    <w:t>0</w:t>
                  </w:r>
                </w:p>
              </w:tc>
            </w:tr>
            <w:tr w:rsidR="000D4B10" w:rsidRPr="001E7569" w:rsidTr="009901CD">
              <w:trPr>
                <w:trHeight w:val="288"/>
              </w:trPr>
              <w:tc>
                <w:tcPr>
                  <w:tcW w:w="851" w:type="dxa"/>
                  <w:shd w:val="clear" w:color="auto" w:fill="auto"/>
                  <w:noWrap/>
                  <w:vAlign w:val="center"/>
                </w:tcPr>
                <w:p w:rsidR="000D4B10" w:rsidRPr="00B320F6" w:rsidRDefault="000D4B10" w:rsidP="000E6D72">
                  <w:pPr>
                    <w:jc w:val="center"/>
                    <w:rPr>
                      <w:b/>
                      <w:sz w:val="18"/>
                      <w:szCs w:val="18"/>
                    </w:rPr>
                  </w:pPr>
                  <w:r w:rsidRPr="00B320F6">
                    <w:rPr>
                      <w:b/>
                      <w:sz w:val="18"/>
                      <w:szCs w:val="18"/>
                    </w:rPr>
                    <w:t>2022</w:t>
                  </w:r>
                </w:p>
              </w:tc>
              <w:tc>
                <w:tcPr>
                  <w:tcW w:w="1355" w:type="dxa"/>
                  <w:shd w:val="clear" w:color="auto" w:fill="auto"/>
                  <w:noWrap/>
                  <w:vAlign w:val="center"/>
                </w:tcPr>
                <w:p w:rsidR="000D4B10" w:rsidRPr="00B320F6" w:rsidRDefault="000D4B10" w:rsidP="000E6D72">
                  <w:pPr>
                    <w:jc w:val="center"/>
                    <w:rPr>
                      <w:b/>
                      <w:bCs/>
                      <w:sz w:val="20"/>
                      <w:szCs w:val="20"/>
                    </w:rPr>
                  </w:pPr>
                  <w:r w:rsidRPr="00B320F6">
                    <w:rPr>
                      <w:b/>
                      <w:bCs/>
                      <w:sz w:val="20"/>
                      <w:szCs w:val="20"/>
                    </w:rPr>
                    <w:t>994,17918</w:t>
                  </w:r>
                </w:p>
              </w:tc>
              <w:tc>
                <w:tcPr>
                  <w:tcW w:w="1297" w:type="dxa"/>
                  <w:shd w:val="clear" w:color="auto" w:fill="auto"/>
                  <w:noWrap/>
                  <w:vAlign w:val="center"/>
                </w:tcPr>
                <w:p w:rsidR="000D4B10" w:rsidRPr="00B320F6" w:rsidRDefault="000D4B10" w:rsidP="000E6D72">
                  <w:pPr>
                    <w:jc w:val="center"/>
                    <w:rPr>
                      <w:b/>
                      <w:bCs/>
                      <w:sz w:val="18"/>
                      <w:szCs w:val="18"/>
                    </w:rPr>
                  </w:pPr>
                  <w:r w:rsidRPr="00B320F6">
                    <w:rPr>
                      <w:b/>
                      <w:bCs/>
                      <w:sz w:val="18"/>
                      <w:szCs w:val="18"/>
                    </w:rPr>
                    <w:t>209,73179</w:t>
                  </w:r>
                </w:p>
              </w:tc>
              <w:tc>
                <w:tcPr>
                  <w:tcW w:w="1276" w:type="dxa"/>
                  <w:shd w:val="clear" w:color="auto" w:fill="auto"/>
                  <w:noWrap/>
                  <w:vAlign w:val="center"/>
                </w:tcPr>
                <w:p w:rsidR="000D4B10" w:rsidRPr="00B320F6" w:rsidRDefault="000D4B10" w:rsidP="000E6D72">
                  <w:pPr>
                    <w:jc w:val="center"/>
                    <w:rPr>
                      <w:b/>
                      <w:bCs/>
                      <w:sz w:val="18"/>
                      <w:szCs w:val="18"/>
                    </w:rPr>
                  </w:pPr>
                  <w:r w:rsidRPr="00B320F6">
                    <w:rPr>
                      <w:b/>
                      <w:bCs/>
                      <w:sz w:val="18"/>
                      <w:szCs w:val="18"/>
                    </w:rPr>
                    <w:t>113,38685</w:t>
                  </w:r>
                </w:p>
              </w:tc>
              <w:tc>
                <w:tcPr>
                  <w:tcW w:w="1276" w:type="dxa"/>
                  <w:shd w:val="clear" w:color="auto" w:fill="auto"/>
                  <w:noWrap/>
                  <w:vAlign w:val="center"/>
                </w:tcPr>
                <w:p w:rsidR="000D4B10" w:rsidRPr="00B320F6" w:rsidRDefault="000D4B10" w:rsidP="000E6D72">
                  <w:pPr>
                    <w:jc w:val="center"/>
                    <w:rPr>
                      <w:b/>
                      <w:bCs/>
                      <w:sz w:val="20"/>
                      <w:szCs w:val="20"/>
                    </w:rPr>
                  </w:pPr>
                  <w:r w:rsidRPr="00B320F6">
                    <w:rPr>
                      <w:b/>
                      <w:bCs/>
                      <w:sz w:val="20"/>
                      <w:szCs w:val="20"/>
                    </w:rPr>
                    <w:t>671,06054</w:t>
                  </w:r>
                </w:p>
              </w:tc>
              <w:tc>
                <w:tcPr>
                  <w:tcW w:w="790" w:type="dxa"/>
                  <w:shd w:val="clear" w:color="auto" w:fill="auto"/>
                  <w:noWrap/>
                  <w:vAlign w:val="center"/>
                </w:tcPr>
                <w:p w:rsidR="000D4B10" w:rsidRPr="00A8625C" w:rsidRDefault="000D4B10" w:rsidP="000E6D72">
                  <w:pPr>
                    <w:jc w:val="center"/>
                    <w:rPr>
                      <w:b/>
                      <w:bCs/>
                      <w:sz w:val="20"/>
                      <w:szCs w:val="20"/>
                    </w:rPr>
                  </w:pPr>
                  <w:r w:rsidRPr="00A8625C">
                    <w:rPr>
                      <w:b/>
                      <w:bCs/>
                      <w:sz w:val="20"/>
                      <w:szCs w:val="20"/>
                    </w:rPr>
                    <w:t>0</w:t>
                  </w:r>
                </w:p>
              </w:tc>
            </w:tr>
            <w:tr w:rsidR="000D4B10" w:rsidRPr="001E7569" w:rsidTr="009901CD">
              <w:trPr>
                <w:trHeight w:val="288"/>
              </w:trPr>
              <w:tc>
                <w:tcPr>
                  <w:tcW w:w="851" w:type="dxa"/>
                  <w:shd w:val="clear" w:color="auto" w:fill="auto"/>
                  <w:noWrap/>
                  <w:vAlign w:val="center"/>
                </w:tcPr>
                <w:p w:rsidR="000D4B10" w:rsidRPr="00B60DE3" w:rsidRDefault="000D4B10" w:rsidP="000E6D72">
                  <w:pPr>
                    <w:jc w:val="center"/>
                    <w:rPr>
                      <w:b/>
                      <w:sz w:val="18"/>
                      <w:szCs w:val="18"/>
                    </w:rPr>
                  </w:pPr>
                  <w:r w:rsidRPr="00B60DE3">
                    <w:rPr>
                      <w:b/>
                      <w:sz w:val="18"/>
                      <w:szCs w:val="18"/>
                    </w:rPr>
                    <w:t>2023</w:t>
                  </w:r>
                </w:p>
              </w:tc>
              <w:tc>
                <w:tcPr>
                  <w:tcW w:w="1355"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6166,66605</w:t>
                  </w:r>
                </w:p>
              </w:tc>
              <w:tc>
                <w:tcPr>
                  <w:tcW w:w="1297"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0</w:t>
                  </w:r>
                </w:p>
              </w:tc>
              <w:tc>
                <w:tcPr>
                  <w:tcW w:w="1276"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5842,33289</w:t>
                  </w:r>
                </w:p>
              </w:tc>
              <w:tc>
                <w:tcPr>
                  <w:tcW w:w="1276"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324,33316</w:t>
                  </w:r>
                </w:p>
              </w:tc>
              <w:tc>
                <w:tcPr>
                  <w:tcW w:w="790" w:type="dxa"/>
                  <w:shd w:val="clear" w:color="auto" w:fill="auto"/>
                  <w:noWrap/>
                  <w:vAlign w:val="center"/>
                </w:tcPr>
                <w:p w:rsidR="000D4B10" w:rsidRPr="001B3C3D" w:rsidRDefault="000D4B10" w:rsidP="000E6D72">
                  <w:pPr>
                    <w:jc w:val="center"/>
                    <w:rPr>
                      <w:b/>
                      <w:bCs/>
                      <w:sz w:val="20"/>
                      <w:szCs w:val="20"/>
                    </w:rPr>
                  </w:pPr>
                  <w:r w:rsidRPr="001B3C3D">
                    <w:rPr>
                      <w:b/>
                      <w:bCs/>
                      <w:sz w:val="20"/>
                      <w:szCs w:val="20"/>
                    </w:rPr>
                    <w:t>0</w:t>
                  </w:r>
                </w:p>
              </w:tc>
            </w:tr>
            <w:tr w:rsidR="000D4B10" w:rsidRPr="001E7569" w:rsidTr="009901CD">
              <w:trPr>
                <w:trHeight w:val="288"/>
              </w:trPr>
              <w:tc>
                <w:tcPr>
                  <w:tcW w:w="851" w:type="dxa"/>
                  <w:shd w:val="clear" w:color="auto" w:fill="auto"/>
                  <w:noWrap/>
                  <w:vAlign w:val="center"/>
                </w:tcPr>
                <w:p w:rsidR="000D4B10" w:rsidRPr="00B60DE3" w:rsidRDefault="000D4B10" w:rsidP="000E6D72">
                  <w:pPr>
                    <w:jc w:val="center"/>
                    <w:rPr>
                      <w:b/>
                      <w:color w:val="C00000"/>
                      <w:sz w:val="18"/>
                      <w:szCs w:val="18"/>
                    </w:rPr>
                  </w:pPr>
                  <w:r w:rsidRPr="00B60DE3">
                    <w:rPr>
                      <w:b/>
                      <w:color w:val="C00000"/>
                      <w:sz w:val="18"/>
                      <w:szCs w:val="18"/>
                    </w:rPr>
                    <w:t>2024</w:t>
                  </w:r>
                </w:p>
              </w:tc>
              <w:tc>
                <w:tcPr>
                  <w:tcW w:w="1355" w:type="dxa"/>
                  <w:shd w:val="clear" w:color="auto" w:fill="auto"/>
                  <w:noWrap/>
                  <w:vAlign w:val="center"/>
                </w:tcPr>
                <w:p w:rsidR="000D4B10" w:rsidRPr="00B60DE3" w:rsidRDefault="00976A53" w:rsidP="000E6D72">
                  <w:pPr>
                    <w:jc w:val="center"/>
                    <w:rPr>
                      <w:b/>
                      <w:bCs/>
                      <w:color w:val="C00000"/>
                      <w:sz w:val="20"/>
                      <w:szCs w:val="20"/>
                    </w:rPr>
                  </w:pPr>
                  <w:r>
                    <w:rPr>
                      <w:b/>
                      <w:bCs/>
                      <w:color w:val="C00000"/>
                      <w:sz w:val="20"/>
                      <w:szCs w:val="20"/>
                    </w:rPr>
                    <w:t>2878,90027</w:t>
                  </w:r>
                </w:p>
              </w:tc>
              <w:tc>
                <w:tcPr>
                  <w:tcW w:w="1297" w:type="dxa"/>
                  <w:shd w:val="clear" w:color="auto" w:fill="auto"/>
                  <w:noWrap/>
                  <w:vAlign w:val="center"/>
                </w:tcPr>
                <w:p w:rsidR="000D4B10" w:rsidRPr="00B60DE3" w:rsidRDefault="00976A53" w:rsidP="000E6D72">
                  <w:pPr>
                    <w:jc w:val="center"/>
                    <w:rPr>
                      <w:b/>
                      <w:bCs/>
                      <w:color w:val="C00000"/>
                      <w:sz w:val="20"/>
                      <w:szCs w:val="20"/>
                    </w:rPr>
                  </w:pPr>
                  <w:r>
                    <w:rPr>
                      <w:b/>
                      <w:bCs/>
                      <w:color w:val="C00000"/>
                      <w:sz w:val="20"/>
                      <w:szCs w:val="20"/>
                    </w:rPr>
                    <w:t>1567,93736</w:t>
                  </w:r>
                </w:p>
              </w:tc>
              <w:tc>
                <w:tcPr>
                  <w:tcW w:w="1276" w:type="dxa"/>
                  <w:shd w:val="clear" w:color="auto" w:fill="auto"/>
                  <w:noWrap/>
                  <w:vAlign w:val="center"/>
                </w:tcPr>
                <w:p w:rsidR="000D4B10" w:rsidRPr="00B60DE3" w:rsidRDefault="00976A53" w:rsidP="000E6D72">
                  <w:pPr>
                    <w:jc w:val="center"/>
                    <w:rPr>
                      <w:b/>
                      <w:bCs/>
                      <w:color w:val="C00000"/>
                      <w:sz w:val="20"/>
                      <w:szCs w:val="20"/>
                    </w:rPr>
                  </w:pPr>
                  <w:r>
                    <w:rPr>
                      <w:b/>
                      <w:bCs/>
                      <w:color w:val="C00000"/>
                      <w:sz w:val="20"/>
                      <w:szCs w:val="20"/>
                    </w:rPr>
                    <w:t>806,16291</w:t>
                  </w:r>
                </w:p>
              </w:tc>
              <w:tc>
                <w:tcPr>
                  <w:tcW w:w="1276" w:type="dxa"/>
                  <w:shd w:val="clear" w:color="auto" w:fill="auto"/>
                  <w:noWrap/>
                  <w:vAlign w:val="center"/>
                </w:tcPr>
                <w:p w:rsidR="000D4B10" w:rsidRPr="00B60DE3" w:rsidRDefault="00976A53" w:rsidP="000E6D72">
                  <w:pPr>
                    <w:jc w:val="center"/>
                    <w:rPr>
                      <w:b/>
                      <w:bCs/>
                      <w:color w:val="C00000"/>
                      <w:sz w:val="20"/>
                      <w:szCs w:val="20"/>
                    </w:rPr>
                  </w:pPr>
                  <w:r>
                    <w:rPr>
                      <w:b/>
                      <w:bCs/>
                      <w:color w:val="C00000"/>
                      <w:sz w:val="20"/>
                      <w:szCs w:val="20"/>
                    </w:rPr>
                    <w:t>504,80000</w:t>
                  </w:r>
                </w:p>
              </w:tc>
              <w:tc>
                <w:tcPr>
                  <w:tcW w:w="790" w:type="dxa"/>
                  <w:shd w:val="clear" w:color="auto" w:fill="auto"/>
                  <w:noWrap/>
                  <w:vAlign w:val="center"/>
                </w:tcPr>
                <w:p w:rsidR="000D4B10" w:rsidRPr="001B3C3D" w:rsidRDefault="000D4B10" w:rsidP="000E6D72">
                  <w:pPr>
                    <w:jc w:val="center"/>
                    <w:rPr>
                      <w:b/>
                      <w:bCs/>
                      <w:sz w:val="20"/>
                      <w:szCs w:val="20"/>
                    </w:rPr>
                  </w:pPr>
                  <w:r>
                    <w:rPr>
                      <w:b/>
                      <w:bCs/>
                      <w:sz w:val="20"/>
                      <w:szCs w:val="20"/>
                    </w:rPr>
                    <w:t>0</w:t>
                  </w:r>
                </w:p>
              </w:tc>
            </w:tr>
            <w:tr w:rsidR="000D4B10" w:rsidRPr="001E7569" w:rsidTr="009901CD">
              <w:trPr>
                <w:trHeight w:val="288"/>
              </w:trPr>
              <w:tc>
                <w:tcPr>
                  <w:tcW w:w="851" w:type="dxa"/>
                  <w:shd w:val="clear" w:color="auto" w:fill="auto"/>
                  <w:noWrap/>
                  <w:vAlign w:val="center"/>
                </w:tcPr>
                <w:p w:rsidR="000D4B10" w:rsidRDefault="000D4B10" w:rsidP="000E6D72">
                  <w:pPr>
                    <w:jc w:val="center"/>
                    <w:rPr>
                      <w:b/>
                      <w:sz w:val="18"/>
                      <w:szCs w:val="18"/>
                    </w:rPr>
                  </w:pPr>
                  <w:r>
                    <w:rPr>
                      <w:b/>
                      <w:sz w:val="18"/>
                      <w:szCs w:val="18"/>
                    </w:rPr>
                    <w:t>2025</w:t>
                  </w:r>
                </w:p>
              </w:tc>
              <w:tc>
                <w:tcPr>
                  <w:tcW w:w="1355" w:type="dxa"/>
                  <w:shd w:val="clear" w:color="auto" w:fill="auto"/>
                  <w:noWrap/>
                  <w:vAlign w:val="center"/>
                </w:tcPr>
                <w:p w:rsidR="000D4B10" w:rsidRDefault="000D4B10" w:rsidP="000E6D72">
                  <w:pPr>
                    <w:jc w:val="center"/>
                    <w:rPr>
                      <w:b/>
                      <w:bCs/>
                      <w:sz w:val="20"/>
                      <w:szCs w:val="20"/>
                    </w:rPr>
                  </w:pPr>
                  <w:r w:rsidRPr="009B7B1C">
                    <w:rPr>
                      <w:b/>
                      <w:bCs/>
                      <w:sz w:val="20"/>
                      <w:szCs w:val="20"/>
                    </w:rPr>
                    <w:t>1180,29677</w:t>
                  </w:r>
                </w:p>
              </w:tc>
              <w:tc>
                <w:tcPr>
                  <w:tcW w:w="1297" w:type="dxa"/>
                  <w:shd w:val="clear" w:color="auto" w:fill="auto"/>
                  <w:noWrap/>
                  <w:vAlign w:val="center"/>
                </w:tcPr>
                <w:p w:rsidR="000D4B10" w:rsidRDefault="000D4B10" w:rsidP="000E6D72">
                  <w:pPr>
                    <w:jc w:val="center"/>
                    <w:rPr>
                      <w:b/>
                      <w:bCs/>
                      <w:sz w:val="20"/>
                      <w:szCs w:val="20"/>
                    </w:rPr>
                  </w:pPr>
                  <w:r>
                    <w:rPr>
                      <w:b/>
                      <w:bCs/>
                      <w:sz w:val="20"/>
                      <w:szCs w:val="20"/>
                    </w:rPr>
                    <w:t>0</w:t>
                  </w:r>
                </w:p>
              </w:tc>
              <w:tc>
                <w:tcPr>
                  <w:tcW w:w="1276" w:type="dxa"/>
                  <w:shd w:val="clear" w:color="auto" w:fill="auto"/>
                  <w:noWrap/>
                  <w:vAlign w:val="center"/>
                </w:tcPr>
                <w:p w:rsidR="000D4B10" w:rsidRDefault="000D4B10" w:rsidP="000E6D72">
                  <w:pPr>
                    <w:ind w:left="-47" w:right="-163"/>
                    <w:rPr>
                      <w:b/>
                      <w:bCs/>
                      <w:sz w:val="20"/>
                      <w:szCs w:val="20"/>
                    </w:rPr>
                  </w:pPr>
                  <w:r w:rsidRPr="009B7B1C">
                    <w:rPr>
                      <w:b/>
                      <w:bCs/>
                      <w:sz w:val="20"/>
                      <w:szCs w:val="20"/>
                    </w:rPr>
                    <w:tab/>
                    <w:t>867,29677</w:t>
                  </w:r>
                </w:p>
              </w:tc>
              <w:tc>
                <w:tcPr>
                  <w:tcW w:w="1276" w:type="dxa"/>
                  <w:shd w:val="clear" w:color="auto" w:fill="auto"/>
                  <w:noWrap/>
                  <w:vAlign w:val="center"/>
                </w:tcPr>
                <w:p w:rsidR="000D4B10" w:rsidRDefault="000D4B10" w:rsidP="000E6D72">
                  <w:pPr>
                    <w:jc w:val="center"/>
                    <w:rPr>
                      <w:b/>
                      <w:bCs/>
                      <w:sz w:val="20"/>
                      <w:szCs w:val="20"/>
                    </w:rPr>
                  </w:pPr>
                  <w:r>
                    <w:rPr>
                      <w:b/>
                      <w:bCs/>
                      <w:sz w:val="20"/>
                      <w:szCs w:val="20"/>
                    </w:rPr>
                    <w:t>313,0</w:t>
                  </w:r>
                </w:p>
              </w:tc>
              <w:tc>
                <w:tcPr>
                  <w:tcW w:w="790" w:type="dxa"/>
                  <w:shd w:val="clear" w:color="auto" w:fill="auto"/>
                  <w:noWrap/>
                  <w:vAlign w:val="center"/>
                </w:tcPr>
                <w:p w:rsidR="000D4B10" w:rsidRDefault="000D4B10" w:rsidP="000E6D72">
                  <w:pPr>
                    <w:jc w:val="center"/>
                    <w:rPr>
                      <w:b/>
                      <w:bCs/>
                      <w:sz w:val="20"/>
                      <w:szCs w:val="20"/>
                    </w:rPr>
                  </w:pPr>
                  <w:r>
                    <w:rPr>
                      <w:b/>
                      <w:bCs/>
                      <w:sz w:val="20"/>
                      <w:szCs w:val="20"/>
                    </w:rPr>
                    <w:t>0</w:t>
                  </w:r>
                </w:p>
              </w:tc>
            </w:tr>
            <w:tr w:rsidR="000D4B10" w:rsidRPr="001E7569" w:rsidTr="009901CD">
              <w:trPr>
                <w:trHeight w:val="288"/>
              </w:trPr>
              <w:tc>
                <w:tcPr>
                  <w:tcW w:w="851" w:type="dxa"/>
                  <w:shd w:val="clear" w:color="auto" w:fill="auto"/>
                  <w:noWrap/>
                  <w:vAlign w:val="center"/>
                </w:tcPr>
                <w:p w:rsidR="000D4B10" w:rsidRDefault="000D4B10" w:rsidP="000E6D72">
                  <w:pPr>
                    <w:jc w:val="center"/>
                    <w:rPr>
                      <w:b/>
                      <w:sz w:val="18"/>
                      <w:szCs w:val="18"/>
                    </w:rPr>
                  </w:pPr>
                  <w:r>
                    <w:rPr>
                      <w:b/>
                      <w:sz w:val="18"/>
                      <w:szCs w:val="18"/>
                    </w:rPr>
                    <w:t>2026</w:t>
                  </w:r>
                </w:p>
              </w:tc>
              <w:tc>
                <w:tcPr>
                  <w:tcW w:w="1355" w:type="dxa"/>
                  <w:shd w:val="clear" w:color="auto" w:fill="auto"/>
                  <w:noWrap/>
                  <w:vAlign w:val="center"/>
                </w:tcPr>
                <w:p w:rsidR="000D4B10" w:rsidRDefault="000D4B10" w:rsidP="000E6D72">
                  <w:pPr>
                    <w:jc w:val="center"/>
                    <w:rPr>
                      <w:b/>
                      <w:bCs/>
                      <w:sz w:val="20"/>
                      <w:szCs w:val="20"/>
                    </w:rPr>
                  </w:pPr>
                  <w:r w:rsidRPr="00C15646">
                    <w:rPr>
                      <w:b/>
                      <w:bCs/>
                      <w:sz w:val="20"/>
                      <w:szCs w:val="20"/>
                    </w:rPr>
                    <w:t>1369,36809</w:t>
                  </w:r>
                </w:p>
              </w:tc>
              <w:tc>
                <w:tcPr>
                  <w:tcW w:w="1297" w:type="dxa"/>
                  <w:shd w:val="clear" w:color="auto" w:fill="auto"/>
                  <w:noWrap/>
                  <w:vAlign w:val="center"/>
                </w:tcPr>
                <w:p w:rsidR="000D4B10" w:rsidRDefault="000D4B10" w:rsidP="000E6D72">
                  <w:pPr>
                    <w:jc w:val="center"/>
                    <w:rPr>
                      <w:b/>
                      <w:bCs/>
                      <w:sz w:val="20"/>
                      <w:szCs w:val="20"/>
                    </w:rPr>
                  </w:pPr>
                  <w:r>
                    <w:rPr>
                      <w:b/>
                      <w:bCs/>
                      <w:sz w:val="20"/>
                      <w:szCs w:val="20"/>
                    </w:rPr>
                    <w:t>0</w:t>
                  </w:r>
                </w:p>
              </w:tc>
              <w:tc>
                <w:tcPr>
                  <w:tcW w:w="1276" w:type="dxa"/>
                  <w:shd w:val="clear" w:color="auto" w:fill="auto"/>
                  <w:noWrap/>
                  <w:vAlign w:val="center"/>
                </w:tcPr>
                <w:p w:rsidR="000D4B10" w:rsidRDefault="000D4B10" w:rsidP="000E6D72">
                  <w:pPr>
                    <w:ind w:left="-47" w:right="-163"/>
                    <w:rPr>
                      <w:b/>
                      <w:bCs/>
                      <w:sz w:val="20"/>
                      <w:szCs w:val="20"/>
                    </w:rPr>
                  </w:pPr>
                  <w:r w:rsidRPr="00C15646">
                    <w:rPr>
                      <w:b/>
                      <w:bCs/>
                      <w:sz w:val="20"/>
                      <w:szCs w:val="20"/>
                    </w:rPr>
                    <w:tab/>
                    <w:t>1056,36809</w:t>
                  </w:r>
                </w:p>
              </w:tc>
              <w:tc>
                <w:tcPr>
                  <w:tcW w:w="1276" w:type="dxa"/>
                  <w:shd w:val="clear" w:color="auto" w:fill="auto"/>
                  <w:noWrap/>
                  <w:vAlign w:val="center"/>
                </w:tcPr>
                <w:p w:rsidR="000D4B10" w:rsidRDefault="000D4B10" w:rsidP="000E6D72">
                  <w:pPr>
                    <w:jc w:val="center"/>
                    <w:rPr>
                      <w:b/>
                      <w:bCs/>
                      <w:sz w:val="20"/>
                      <w:szCs w:val="20"/>
                    </w:rPr>
                  </w:pPr>
                  <w:r>
                    <w:rPr>
                      <w:b/>
                      <w:bCs/>
                      <w:sz w:val="20"/>
                      <w:szCs w:val="20"/>
                    </w:rPr>
                    <w:t>313,0</w:t>
                  </w:r>
                </w:p>
              </w:tc>
              <w:tc>
                <w:tcPr>
                  <w:tcW w:w="790" w:type="dxa"/>
                  <w:shd w:val="clear" w:color="auto" w:fill="auto"/>
                  <w:noWrap/>
                  <w:vAlign w:val="center"/>
                </w:tcPr>
                <w:p w:rsidR="000D4B10" w:rsidRDefault="000D4B10" w:rsidP="000E6D72">
                  <w:pPr>
                    <w:jc w:val="center"/>
                    <w:rPr>
                      <w:b/>
                      <w:bCs/>
                      <w:sz w:val="20"/>
                      <w:szCs w:val="20"/>
                    </w:rPr>
                  </w:pPr>
                  <w:r>
                    <w:rPr>
                      <w:b/>
                      <w:bCs/>
                      <w:sz w:val="20"/>
                      <w:szCs w:val="20"/>
                    </w:rPr>
                    <w:t>0</w:t>
                  </w:r>
                </w:p>
              </w:tc>
            </w:tr>
          </w:tbl>
          <w:p w:rsidR="000D4B10" w:rsidRPr="009C2E7B" w:rsidRDefault="000D4B10" w:rsidP="000E6D72">
            <w:pPr>
              <w:pStyle w:val="Style10"/>
              <w:widowControl/>
              <w:rPr>
                <w:bCs/>
                <w:sz w:val="18"/>
                <w:szCs w:val="18"/>
              </w:rPr>
            </w:pPr>
          </w:p>
        </w:tc>
      </w:tr>
    </w:tbl>
    <w:p w:rsidR="000D4B10" w:rsidRPr="00642951" w:rsidRDefault="000D4B10" w:rsidP="000D4B10">
      <w:pPr>
        <w:pStyle w:val="ConsPlusTitle"/>
        <w:numPr>
          <w:ilvl w:val="1"/>
          <w:numId w:val="1"/>
        </w:numPr>
        <w:tabs>
          <w:tab w:val="left" w:pos="0"/>
          <w:tab w:val="left" w:pos="993"/>
          <w:tab w:val="left" w:pos="1134"/>
        </w:tabs>
        <w:jc w:val="both"/>
        <w:rPr>
          <w:b w:val="0"/>
        </w:rPr>
      </w:pPr>
      <w:r>
        <w:rPr>
          <w:b w:val="0"/>
        </w:rPr>
        <w:lastRenderedPageBreak/>
        <w:t>Строку «Объем бюджетных ассигнований подпрограммы»  паспорта подпрограммы «Земельные отношения» «</w:t>
      </w:r>
      <w:r>
        <w:rPr>
          <w:b w:val="0"/>
          <w:bCs w:val="0"/>
        </w:rPr>
        <w:t>Объем бюджетных ассигнований подпрограммы</w:t>
      </w:r>
      <w:r>
        <w:rPr>
          <w:b w:val="0"/>
        </w:rPr>
        <w:t>» изложить в следующей редакции:</w:t>
      </w:r>
      <w:r w:rsidRPr="009B7B1C">
        <w:t xml:space="preserve"> </w:t>
      </w:r>
    </w:p>
    <w:p w:rsidR="000D4B10" w:rsidRDefault="000D4B10" w:rsidP="000D4B10">
      <w:pPr>
        <w:pStyle w:val="ConsPlusTitle"/>
        <w:tabs>
          <w:tab w:val="left" w:pos="0"/>
          <w:tab w:val="left" w:pos="993"/>
          <w:tab w:val="left" w:pos="1134"/>
        </w:tabs>
        <w:ind w:left="1429"/>
        <w:jc w:val="both"/>
        <w:rPr>
          <w:b w:val="0"/>
        </w:rPr>
      </w:pPr>
    </w:p>
    <w:tbl>
      <w:tblPr>
        <w:tblW w:w="9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977"/>
        <w:gridCol w:w="6518"/>
      </w:tblGrid>
      <w:tr w:rsidR="000D4B10" w:rsidTr="000E6D72">
        <w:trPr>
          <w:trHeight w:val="3929"/>
        </w:trPr>
        <w:tc>
          <w:tcPr>
            <w:tcW w:w="2977" w:type="dxa"/>
            <w:tcBorders>
              <w:top w:val="single" w:sz="4" w:space="0" w:color="auto"/>
              <w:left w:val="single" w:sz="4" w:space="0" w:color="auto"/>
              <w:bottom w:val="single" w:sz="4" w:space="0" w:color="auto"/>
              <w:right w:val="single" w:sz="4" w:space="0" w:color="auto"/>
            </w:tcBorders>
            <w:vAlign w:val="center"/>
            <w:hideMark/>
          </w:tcPr>
          <w:p w:rsidR="000D4B10" w:rsidRDefault="000D4B10" w:rsidP="000E6D72">
            <w:pPr>
              <w:autoSpaceDE w:val="0"/>
              <w:snapToGrid w:val="0"/>
              <w:jc w:val="center"/>
              <w:rPr>
                <w:b/>
                <w:sz w:val="18"/>
                <w:szCs w:val="18"/>
              </w:rPr>
            </w:pPr>
            <w:r>
              <w:rPr>
                <w:b/>
                <w:sz w:val="18"/>
                <w:szCs w:val="18"/>
              </w:rPr>
              <w:t>Объем бюджетных ассигнований подпрограммы, тыс.руб.</w:t>
            </w:r>
          </w:p>
        </w:tc>
        <w:tc>
          <w:tcPr>
            <w:tcW w:w="6518" w:type="dxa"/>
            <w:tcBorders>
              <w:top w:val="single" w:sz="4" w:space="0" w:color="auto"/>
              <w:left w:val="single" w:sz="4" w:space="0" w:color="auto"/>
              <w:bottom w:val="single" w:sz="4" w:space="0" w:color="auto"/>
              <w:right w:val="single" w:sz="4" w:space="0" w:color="auto"/>
            </w:tcBorders>
            <w:vAlign w:val="center"/>
            <w:hideMark/>
          </w:tcPr>
          <w:p w:rsidR="000D4B10" w:rsidRDefault="000D4B10" w:rsidP="000E6D72">
            <w:pPr>
              <w:jc w:val="right"/>
              <w:rPr>
                <w:sz w:val="18"/>
                <w:szCs w:val="18"/>
              </w:rPr>
            </w:pPr>
            <w:r>
              <w:rPr>
                <w:sz w:val="18"/>
                <w:szCs w:val="18"/>
              </w:rPr>
              <w:t>(тыс.руб.)</w:t>
            </w:r>
          </w:p>
          <w:tbl>
            <w:tblPr>
              <w:tblW w:w="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276"/>
              <w:gridCol w:w="1356"/>
              <w:gridCol w:w="1134"/>
              <w:gridCol w:w="1134"/>
              <w:gridCol w:w="572"/>
            </w:tblGrid>
            <w:tr w:rsidR="000D4B10" w:rsidTr="009901CD">
              <w:trPr>
                <w:trHeight w:val="206"/>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Годы</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Всего</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ФБ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РБ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МБ</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ВИ *</w:t>
                  </w:r>
                </w:p>
              </w:tc>
            </w:tr>
            <w:tr w:rsidR="000D4B10" w:rsidTr="009901CD">
              <w:trPr>
                <w:trHeight w:val="254"/>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2017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0D4B10" w:rsidRDefault="000D4B10" w:rsidP="000E6D72">
                  <w:pPr>
                    <w:jc w:val="center"/>
                    <w:rPr>
                      <w:b/>
                      <w:color w:val="000000" w:themeColor="text1"/>
                      <w:sz w:val="18"/>
                      <w:szCs w:val="18"/>
                    </w:rPr>
                  </w:pPr>
                  <w:r>
                    <w:rPr>
                      <w:b/>
                      <w:color w:val="000000" w:themeColor="text1"/>
                      <w:sz w:val="18"/>
                      <w:szCs w:val="18"/>
                    </w:rPr>
                    <w:t>756,80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color w:val="000000" w:themeColor="text1"/>
                      <w:sz w:val="18"/>
                      <w:szCs w:val="18"/>
                    </w:rPr>
                  </w:pPr>
                  <w:r>
                    <w:rPr>
                      <w:b/>
                      <w:bCs/>
                      <w:color w:val="000000" w:themeColor="text1"/>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color w:val="000000" w:themeColor="text1"/>
                      <w:sz w:val="18"/>
                      <w:szCs w:val="18"/>
                    </w:rPr>
                  </w:pPr>
                  <w:r>
                    <w:rPr>
                      <w:b/>
                      <w:color w:val="000000" w:themeColor="text1"/>
                      <w:sz w:val="18"/>
                      <w:szCs w:val="18"/>
                    </w:rPr>
                    <w:t>548,00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color w:val="000000" w:themeColor="text1"/>
                      <w:sz w:val="18"/>
                      <w:szCs w:val="18"/>
                    </w:rPr>
                  </w:pPr>
                  <w:r>
                    <w:rPr>
                      <w:b/>
                      <w:color w:val="000000" w:themeColor="text1"/>
                      <w:sz w:val="18"/>
                      <w:szCs w:val="18"/>
                    </w:rPr>
                    <w:t>208,80</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color w:val="000000" w:themeColor="text1"/>
                      <w:sz w:val="18"/>
                      <w:szCs w:val="18"/>
                    </w:rPr>
                  </w:pPr>
                  <w:r>
                    <w:rPr>
                      <w:b/>
                      <w:bCs/>
                      <w:color w:val="000000" w:themeColor="text1"/>
                      <w:sz w:val="18"/>
                      <w:szCs w:val="18"/>
                    </w:rPr>
                    <w:t>0</w:t>
                  </w:r>
                </w:p>
              </w:tc>
            </w:tr>
            <w:tr w:rsidR="000D4B10"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2018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0D4B10" w:rsidRDefault="000D4B10" w:rsidP="000E6D72">
                  <w:pPr>
                    <w:jc w:val="center"/>
                    <w:rPr>
                      <w:b/>
                      <w:sz w:val="18"/>
                      <w:szCs w:val="18"/>
                    </w:rPr>
                  </w:pPr>
                  <w:r>
                    <w:rPr>
                      <w:b/>
                      <w:sz w:val="18"/>
                      <w:szCs w:val="18"/>
                    </w:rPr>
                    <w:t>776,2874</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sz w:val="18"/>
                      <w:szCs w:val="18"/>
                    </w:rPr>
                  </w:pPr>
                  <w:r>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sz w:val="18"/>
                      <w:szCs w:val="18"/>
                    </w:rPr>
                  </w:pPr>
                  <w:r>
                    <w:rPr>
                      <w:b/>
                      <w:sz w:val="18"/>
                      <w:szCs w:val="18"/>
                    </w:rPr>
                    <w:t>441,32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sz w:val="18"/>
                      <w:szCs w:val="18"/>
                    </w:rPr>
                  </w:pPr>
                  <w:r>
                    <w:rPr>
                      <w:b/>
                      <w:sz w:val="18"/>
                      <w:szCs w:val="18"/>
                    </w:rPr>
                    <w:t>334,9674</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Default="000D4B10" w:rsidP="000E6D72">
                  <w:pPr>
                    <w:jc w:val="center"/>
                    <w:rPr>
                      <w:b/>
                      <w:sz w:val="18"/>
                      <w:szCs w:val="18"/>
                    </w:rPr>
                  </w:pPr>
                  <w:r>
                    <w:rPr>
                      <w:b/>
                      <w:bCs/>
                      <w:sz w:val="18"/>
                      <w:szCs w:val="18"/>
                    </w:rPr>
                    <w:t>0</w:t>
                  </w:r>
                </w:p>
              </w:tc>
            </w:tr>
            <w:tr w:rsidR="000D4B10"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2019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0D4B10" w:rsidRPr="00806E5E" w:rsidRDefault="000D4B10" w:rsidP="000E6D72">
                  <w:pPr>
                    <w:jc w:val="center"/>
                    <w:rPr>
                      <w:b/>
                      <w:sz w:val="18"/>
                      <w:szCs w:val="18"/>
                    </w:rPr>
                  </w:pPr>
                  <w:r w:rsidRPr="00806E5E">
                    <w:rPr>
                      <w:b/>
                      <w:sz w:val="18"/>
                      <w:szCs w:val="18"/>
                    </w:rPr>
                    <w:t>394,76995</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806E5E" w:rsidRDefault="000D4B10" w:rsidP="000E6D72">
                  <w:pPr>
                    <w:jc w:val="center"/>
                    <w:rPr>
                      <w:b/>
                      <w:sz w:val="18"/>
                      <w:szCs w:val="18"/>
                    </w:rPr>
                  </w:pPr>
                  <w:r w:rsidRPr="00806E5E">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806E5E" w:rsidRDefault="000D4B10" w:rsidP="000E6D72">
                  <w:pPr>
                    <w:jc w:val="center"/>
                    <w:rPr>
                      <w:b/>
                      <w:sz w:val="18"/>
                      <w:szCs w:val="18"/>
                    </w:rPr>
                  </w:pPr>
                  <w:r w:rsidRPr="00806E5E">
                    <w:rPr>
                      <w:b/>
                      <w:sz w:val="18"/>
                      <w:szCs w:val="18"/>
                    </w:rPr>
                    <w:t>201,76995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806E5E" w:rsidRDefault="000D4B10" w:rsidP="000E6D72">
                  <w:pPr>
                    <w:jc w:val="center"/>
                    <w:rPr>
                      <w:b/>
                      <w:sz w:val="18"/>
                      <w:szCs w:val="18"/>
                    </w:rPr>
                  </w:pPr>
                  <w:r w:rsidRPr="00806E5E">
                    <w:rPr>
                      <w:b/>
                      <w:sz w:val="18"/>
                      <w:szCs w:val="18"/>
                    </w:rPr>
                    <w:t>193,00</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806E5E" w:rsidRDefault="000D4B10" w:rsidP="000E6D72">
                  <w:pPr>
                    <w:jc w:val="center"/>
                    <w:rPr>
                      <w:b/>
                      <w:sz w:val="18"/>
                      <w:szCs w:val="18"/>
                    </w:rPr>
                  </w:pPr>
                  <w:r w:rsidRPr="00806E5E">
                    <w:rPr>
                      <w:b/>
                      <w:bCs/>
                      <w:sz w:val="18"/>
                      <w:szCs w:val="18"/>
                    </w:rPr>
                    <w:t>0</w:t>
                  </w:r>
                </w:p>
              </w:tc>
            </w:tr>
            <w:tr w:rsidR="000D4B10"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Default="000D4B10" w:rsidP="000E6D72">
                  <w:pPr>
                    <w:jc w:val="center"/>
                    <w:rPr>
                      <w:b/>
                      <w:sz w:val="18"/>
                      <w:szCs w:val="18"/>
                    </w:rPr>
                  </w:pPr>
                  <w:r>
                    <w:rPr>
                      <w:b/>
                      <w:bCs/>
                      <w:sz w:val="18"/>
                      <w:szCs w:val="18"/>
                    </w:rP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0D4B10" w:rsidRPr="00D13AEE" w:rsidRDefault="000D4B10" w:rsidP="000E6D72">
                  <w:pPr>
                    <w:jc w:val="center"/>
                    <w:rPr>
                      <w:b/>
                      <w:sz w:val="18"/>
                      <w:szCs w:val="18"/>
                    </w:rPr>
                  </w:pPr>
                  <w:r w:rsidRPr="00D13AEE">
                    <w:rPr>
                      <w:b/>
                      <w:sz w:val="18"/>
                      <w:szCs w:val="18"/>
                    </w:rPr>
                    <w:t>951,58744</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D13AEE" w:rsidRDefault="000D4B10" w:rsidP="000E6D72">
                  <w:pPr>
                    <w:jc w:val="center"/>
                    <w:rPr>
                      <w:b/>
                      <w:sz w:val="18"/>
                      <w:szCs w:val="18"/>
                    </w:rPr>
                  </w:pPr>
                  <w:r w:rsidRPr="00D13AEE">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D13AEE" w:rsidRDefault="000D4B10" w:rsidP="000E6D72">
                  <w:pPr>
                    <w:jc w:val="center"/>
                    <w:rPr>
                      <w:b/>
                      <w:sz w:val="18"/>
                      <w:szCs w:val="18"/>
                    </w:rPr>
                  </w:pPr>
                  <w:r w:rsidRPr="00D13AEE">
                    <w:rPr>
                      <w:b/>
                      <w:sz w:val="18"/>
                      <w:szCs w:val="18"/>
                    </w:rPr>
                    <w:t>747,20837</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D13AEE" w:rsidRDefault="000D4B10" w:rsidP="000E6D72">
                  <w:pPr>
                    <w:jc w:val="center"/>
                    <w:rPr>
                      <w:b/>
                      <w:sz w:val="18"/>
                      <w:szCs w:val="18"/>
                    </w:rPr>
                  </w:pPr>
                  <w:r w:rsidRPr="00D13AEE">
                    <w:rPr>
                      <w:b/>
                      <w:sz w:val="18"/>
                      <w:szCs w:val="18"/>
                    </w:rPr>
                    <w:t>204,37907</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D13AEE" w:rsidRDefault="000D4B10" w:rsidP="000E6D72">
                  <w:pPr>
                    <w:jc w:val="center"/>
                    <w:rPr>
                      <w:b/>
                      <w:sz w:val="18"/>
                      <w:szCs w:val="18"/>
                    </w:rPr>
                  </w:pPr>
                  <w:r w:rsidRPr="00D13AEE">
                    <w:rPr>
                      <w:b/>
                      <w:bCs/>
                      <w:sz w:val="18"/>
                      <w:szCs w:val="18"/>
                    </w:rPr>
                    <w:t>0</w:t>
                  </w:r>
                </w:p>
              </w:tc>
            </w:tr>
            <w:tr w:rsidR="000D4B10"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0D4B10" w:rsidRPr="001F32E3" w:rsidRDefault="000D4B10" w:rsidP="000E6D72">
                  <w:pPr>
                    <w:jc w:val="center"/>
                    <w:rPr>
                      <w:b/>
                      <w:bCs/>
                      <w:sz w:val="18"/>
                      <w:szCs w:val="18"/>
                    </w:rPr>
                  </w:pPr>
                  <w:r w:rsidRPr="001F32E3">
                    <w:rPr>
                      <w:b/>
                      <w:bCs/>
                      <w:sz w:val="18"/>
                      <w:szCs w:val="18"/>
                    </w:rPr>
                    <w:t>2021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0D4B10" w:rsidRPr="001F32E3" w:rsidRDefault="000D4B10" w:rsidP="000E6D72">
                  <w:pPr>
                    <w:jc w:val="center"/>
                    <w:rPr>
                      <w:b/>
                      <w:sz w:val="18"/>
                      <w:szCs w:val="18"/>
                    </w:rPr>
                  </w:pPr>
                  <w:r w:rsidRPr="001F32E3">
                    <w:rPr>
                      <w:b/>
                      <w:sz w:val="18"/>
                      <w:szCs w:val="18"/>
                    </w:rPr>
                    <w:t>868,500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1F32E3" w:rsidRDefault="000D4B10" w:rsidP="000E6D72">
                  <w:pPr>
                    <w:jc w:val="center"/>
                    <w:rPr>
                      <w:b/>
                      <w:bCs/>
                      <w:sz w:val="18"/>
                      <w:szCs w:val="18"/>
                    </w:rPr>
                  </w:pPr>
                  <w:r w:rsidRPr="001F32E3">
                    <w:rPr>
                      <w:b/>
                      <w:bCs/>
                      <w:sz w:val="18"/>
                      <w:szCs w:val="18"/>
                    </w:rPr>
                    <w:t>563,03372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1F32E3" w:rsidRDefault="000D4B10" w:rsidP="000E6D72">
                  <w:pPr>
                    <w:jc w:val="center"/>
                    <w:rPr>
                      <w:b/>
                      <w:bCs/>
                      <w:sz w:val="18"/>
                      <w:szCs w:val="18"/>
                    </w:rPr>
                  </w:pPr>
                  <w:r w:rsidRPr="001F32E3">
                    <w:rPr>
                      <w:b/>
                      <w:bCs/>
                      <w:sz w:val="18"/>
                      <w:szCs w:val="18"/>
                    </w:rPr>
                    <w:t>184,17428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1F32E3" w:rsidRDefault="000D4B10" w:rsidP="000E6D72">
                  <w:pPr>
                    <w:jc w:val="center"/>
                    <w:rPr>
                      <w:b/>
                      <w:sz w:val="18"/>
                      <w:szCs w:val="18"/>
                    </w:rPr>
                  </w:pPr>
                  <w:r w:rsidRPr="001F32E3">
                    <w:rPr>
                      <w:b/>
                      <w:sz w:val="18"/>
                      <w:szCs w:val="18"/>
                    </w:rPr>
                    <w:t>121,292</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hideMark/>
                </w:tcPr>
                <w:p w:rsidR="000D4B10" w:rsidRPr="001F32E3" w:rsidRDefault="000D4B10" w:rsidP="000E6D72">
                  <w:pPr>
                    <w:jc w:val="center"/>
                    <w:rPr>
                      <w:b/>
                      <w:bCs/>
                      <w:sz w:val="18"/>
                      <w:szCs w:val="18"/>
                    </w:rPr>
                  </w:pPr>
                  <w:r w:rsidRPr="001F32E3">
                    <w:rPr>
                      <w:b/>
                      <w:bCs/>
                      <w:sz w:val="18"/>
                      <w:szCs w:val="18"/>
                    </w:rPr>
                    <w:t>0</w:t>
                  </w:r>
                </w:p>
              </w:tc>
            </w:tr>
            <w:tr w:rsidR="000D4B10" w:rsidTr="009901CD">
              <w:trPr>
                <w:trHeight w:val="273"/>
              </w:trPr>
              <w:tc>
                <w:tcPr>
                  <w:tcW w:w="9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rsidR="000D4B10" w:rsidRPr="00482D15" w:rsidRDefault="000D4B10" w:rsidP="000E6D72">
                  <w:pPr>
                    <w:jc w:val="center"/>
                    <w:rPr>
                      <w:b/>
                      <w:bCs/>
                      <w:sz w:val="18"/>
                      <w:szCs w:val="18"/>
                    </w:rPr>
                  </w:pPr>
                  <w:r w:rsidRPr="00482D15">
                    <w:rPr>
                      <w:b/>
                      <w:bCs/>
                      <w:sz w:val="18"/>
                      <w:szCs w:val="1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0D4B10" w:rsidRPr="00482D15" w:rsidRDefault="000D4B10" w:rsidP="000E6D72">
                  <w:pPr>
                    <w:jc w:val="center"/>
                    <w:rPr>
                      <w:b/>
                      <w:sz w:val="18"/>
                      <w:szCs w:val="18"/>
                    </w:rPr>
                  </w:pPr>
                  <w:r w:rsidRPr="00482D15">
                    <w:rPr>
                      <w:b/>
                      <w:sz w:val="18"/>
                      <w:szCs w:val="18"/>
                    </w:rPr>
                    <w:t>878,790</w:t>
                  </w:r>
                </w:p>
              </w:tc>
              <w:tc>
                <w:tcPr>
                  <w:tcW w:w="1356"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0D4B10" w:rsidRPr="00482D15" w:rsidRDefault="000D4B10" w:rsidP="000E6D72">
                  <w:pPr>
                    <w:jc w:val="center"/>
                    <w:rPr>
                      <w:b/>
                      <w:bCs/>
                      <w:sz w:val="18"/>
                      <w:szCs w:val="18"/>
                    </w:rPr>
                  </w:pPr>
                  <w:r w:rsidRPr="00482D15">
                    <w:rPr>
                      <w:b/>
                      <w:bCs/>
                      <w:sz w:val="18"/>
                      <w:szCs w:val="18"/>
                    </w:rPr>
                    <w:t>209,731 79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0D4B10" w:rsidRPr="00482D15" w:rsidRDefault="000D4B10" w:rsidP="000E6D72">
                  <w:pPr>
                    <w:jc w:val="center"/>
                    <w:rPr>
                      <w:b/>
                      <w:bCs/>
                      <w:sz w:val="18"/>
                      <w:szCs w:val="18"/>
                    </w:rPr>
                  </w:pPr>
                  <w:r w:rsidRPr="00482D15">
                    <w:rPr>
                      <w:b/>
                      <w:bCs/>
                      <w:sz w:val="18"/>
                      <w:szCs w:val="18"/>
                    </w:rPr>
                    <w:t>113,386 85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0D4B10" w:rsidRPr="00482D15" w:rsidRDefault="000D4B10" w:rsidP="000E6D72">
                  <w:pPr>
                    <w:jc w:val="center"/>
                    <w:rPr>
                      <w:b/>
                      <w:sz w:val="18"/>
                      <w:szCs w:val="18"/>
                    </w:rPr>
                  </w:pPr>
                  <w:r w:rsidRPr="00482D15">
                    <w:rPr>
                      <w:b/>
                      <w:bCs/>
                      <w:sz w:val="18"/>
                      <w:szCs w:val="18"/>
                    </w:rPr>
                    <w:t>555,671 36</w:t>
                  </w:r>
                </w:p>
              </w:tc>
              <w:tc>
                <w:tcPr>
                  <w:tcW w:w="57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0D4B10" w:rsidRPr="00482D15" w:rsidRDefault="000D4B10" w:rsidP="000E6D72">
                  <w:pPr>
                    <w:jc w:val="center"/>
                    <w:rPr>
                      <w:b/>
                      <w:bCs/>
                      <w:sz w:val="18"/>
                      <w:szCs w:val="18"/>
                    </w:rPr>
                  </w:pPr>
                  <w:r w:rsidRPr="00482D15">
                    <w:rPr>
                      <w:b/>
                      <w:bCs/>
                      <w:sz w:val="18"/>
                      <w:szCs w:val="18"/>
                    </w:rPr>
                    <w:t>0</w:t>
                  </w:r>
                </w:p>
              </w:tc>
            </w:tr>
            <w:tr w:rsidR="000D4B10" w:rsidRPr="001B3C3D"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Pr="00B60DE3" w:rsidRDefault="000D4B10" w:rsidP="000E6D72">
                  <w:pPr>
                    <w:jc w:val="center"/>
                    <w:rPr>
                      <w:b/>
                      <w:bCs/>
                      <w:sz w:val="18"/>
                      <w:szCs w:val="18"/>
                    </w:rPr>
                  </w:pPr>
                  <w:r w:rsidRPr="00B60DE3">
                    <w:rPr>
                      <w:b/>
                      <w:bCs/>
                      <w:sz w:val="18"/>
                      <w:szCs w:val="18"/>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Pr="00B60DE3" w:rsidRDefault="000D4B10" w:rsidP="000E6D72">
                  <w:pPr>
                    <w:jc w:val="center"/>
                    <w:rPr>
                      <w:b/>
                      <w:sz w:val="18"/>
                      <w:szCs w:val="18"/>
                    </w:rPr>
                  </w:pPr>
                  <w:r w:rsidRPr="00B60DE3">
                    <w:rPr>
                      <w:b/>
                      <w:sz w:val="18"/>
                      <w:szCs w:val="18"/>
                    </w:rPr>
                    <w:t>1473,18725</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0E6D72">
                  <w:pPr>
                    <w:jc w:val="center"/>
                    <w:rPr>
                      <w:b/>
                      <w:bCs/>
                      <w:sz w:val="18"/>
                      <w:szCs w:val="18"/>
                    </w:rPr>
                  </w:pPr>
                  <w:r w:rsidRPr="00B60DE3">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0E6D72">
                  <w:pPr>
                    <w:jc w:val="center"/>
                    <w:rPr>
                      <w:b/>
                      <w:bCs/>
                      <w:sz w:val="18"/>
                      <w:szCs w:val="18"/>
                    </w:rPr>
                  </w:pPr>
                  <w:r w:rsidRPr="00B60DE3">
                    <w:rPr>
                      <w:b/>
                      <w:bCs/>
                      <w:sz w:val="18"/>
                      <w:szCs w:val="18"/>
                    </w:rPr>
                    <w:t>1342,33289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0E6D72">
                  <w:pPr>
                    <w:jc w:val="center"/>
                    <w:rPr>
                      <w:b/>
                      <w:sz w:val="18"/>
                      <w:szCs w:val="18"/>
                    </w:rPr>
                  </w:pPr>
                  <w:r w:rsidRPr="00B60DE3">
                    <w:rPr>
                      <w:b/>
                      <w:sz w:val="18"/>
                      <w:szCs w:val="18"/>
                    </w:rPr>
                    <w:t>130,85436</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0E6D72">
                  <w:pPr>
                    <w:jc w:val="center"/>
                    <w:rPr>
                      <w:b/>
                      <w:bCs/>
                      <w:sz w:val="18"/>
                      <w:szCs w:val="18"/>
                    </w:rPr>
                  </w:pPr>
                  <w:r w:rsidRPr="00B60DE3">
                    <w:rPr>
                      <w:b/>
                      <w:bCs/>
                      <w:sz w:val="18"/>
                      <w:szCs w:val="18"/>
                    </w:rPr>
                    <w:t>0</w:t>
                  </w:r>
                </w:p>
              </w:tc>
            </w:tr>
            <w:tr w:rsidR="000D4B10" w:rsidRPr="001B3C3D"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Pr="00B60DE3" w:rsidRDefault="000D4B10" w:rsidP="000E6D72">
                  <w:pPr>
                    <w:jc w:val="center"/>
                    <w:rPr>
                      <w:b/>
                      <w:bCs/>
                      <w:color w:val="C00000"/>
                      <w:sz w:val="18"/>
                      <w:szCs w:val="18"/>
                    </w:rPr>
                  </w:pPr>
                  <w:r w:rsidRPr="00B60DE3">
                    <w:rPr>
                      <w:b/>
                      <w:bCs/>
                      <w:color w:val="C00000"/>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Pr="00B60DE3" w:rsidRDefault="00976A53" w:rsidP="000E6D72">
                  <w:pPr>
                    <w:jc w:val="center"/>
                    <w:rPr>
                      <w:b/>
                      <w:color w:val="C00000"/>
                      <w:sz w:val="18"/>
                      <w:szCs w:val="18"/>
                    </w:rPr>
                  </w:pPr>
                  <w:r>
                    <w:rPr>
                      <w:b/>
                      <w:color w:val="C00000"/>
                      <w:sz w:val="18"/>
                      <w:szCs w:val="18"/>
                    </w:rPr>
                    <w:t>2513,40027</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976A53" w:rsidP="000E6D72">
                  <w:pPr>
                    <w:jc w:val="center"/>
                    <w:rPr>
                      <w:b/>
                      <w:bCs/>
                      <w:color w:val="C00000"/>
                      <w:sz w:val="18"/>
                      <w:szCs w:val="18"/>
                    </w:rPr>
                  </w:pPr>
                  <w:r>
                    <w:rPr>
                      <w:b/>
                      <w:bCs/>
                      <w:color w:val="C00000"/>
                      <w:sz w:val="18"/>
                      <w:szCs w:val="18"/>
                    </w:rPr>
                    <w:t>1567,93736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976A53" w:rsidP="000E6D72">
                  <w:pPr>
                    <w:jc w:val="center"/>
                    <w:rPr>
                      <w:b/>
                      <w:bCs/>
                      <w:color w:val="C00000"/>
                      <w:sz w:val="18"/>
                      <w:szCs w:val="18"/>
                    </w:rPr>
                  </w:pPr>
                  <w:r>
                    <w:rPr>
                      <w:b/>
                      <w:bCs/>
                      <w:color w:val="C00000"/>
                      <w:sz w:val="18"/>
                      <w:szCs w:val="18"/>
                    </w:rPr>
                    <w:t>806,16291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976A53" w:rsidP="000E6D72">
                  <w:pPr>
                    <w:jc w:val="center"/>
                    <w:rPr>
                      <w:b/>
                      <w:color w:val="C00000"/>
                      <w:sz w:val="18"/>
                      <w:szCs w:val="18"/>
                    </w:rPr>
                  </w:pPr>
                  <w:r>
                    <w:rPr>
                      <w:b/>
                      <w:color w:val="C00000"/>
                      <w:sz w:val="18"/>
                      <w:szCs w:val="18"/>
                    </w:rPr>
                    <w:t>139,300</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1B3C3D" w:rsidRDefault="000D4B10" w:rsidP="000E6D72">
                  <w:pPr>
                    <w:jc w:val="center"/>
                    <w:rPr>
                      <w:b/>
                      <w:bCs/>
                      <w:sz w:val="18"/>
                      <w:szCs w:val="18"/>
                    </w:rPr>
                  </w:pPr>
                  <w:r>
                    <w:rPr>
                      <w:b/>
                      <w:bCs/>
                      <w:sz w:val="18"/>
                      <w:szCs w:val="18"/>
                    </w:rPr>
                    <w:t>0</w:t>
                  </w:r>
                </w:p>
              </w:tc>
            </w:tr>
            <w:tr w:rsidR="000D4B10" w:rsidRPr="001B3C3D"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Default="000D4B10" w:rsidP="000E6D72">
                  <w:pPr>
                    <w:jc w:val="center"/>
                    <w:rPr>
                      <w:b/>
                      <w:bCs/>
                      <w:sz w:val="18"/>
                      <w:szCs w:val="18"/>
                    </w:rPr>
                  </w:pPr>
                  <w:r>
                    <w:rPr>
                      <w:b/>
                      <w:bCs/>
                      <w:sz w:val="18"/>
                      <w:szCs w:val="18"/>
                    </w:rPr>
                    <w:t>2025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Default="000D4B10" w:rsidP="000E6D72">
                  <w:pPr>
                    <w:jc w:val="center"/>
                    <w:rPr>
                      <w:b/>
                      <w:sz w:val="18"/>
                      <w:szCs w:val="18"/>
                    </w:rPr>
                  </w:pPr>
                  <w:r w:rsidRPr="00C15646">
                    <w:rPr>
                      <w:b/>
                      <w:sz w:val="18"/>
                      <w:szCs w:val="18"/>
                    </w:rPr>
                    <w:t>971,29677</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bCs/>
                      <w:sz w:val="18"/>
                      <w:szCs w:val="18"/>
                    </w:rPr>
                  </w:pPr>
                  <w:r>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ind w:left="-108" w:right="-107"/>
                    <w:jc w:val="center"/>
                    <w:rPr>
                      <w:b/>
                      <w:bCs/>
                      <w:sz w:val="18"/>
                      <w:szCs w:val="18"/>
                    </w:rPr>
                  </w:pPr>
                  <w:r w:rsidRPr="00C15646">
                    <w:rPr>
                      <w:b/>
                      <w:bCs/>
                      <w:sz w:val="18"/>
                      <w:szCs w:val="18"/>
                    </w:rPr>
                    <w:tab/>
                    <w:t>867,29677</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sz w:val="18"/>
                      <w:szCs w:val="18"/>
                    </w:rPr>
                  </w:pPr>
                  <w:r>
                    <w:rPr>
                      <w:b/>
                      <w:sz w:val="18"/>
                      <w:szCs w:val="18"/>
                    </w:rPr>
                    <w:t>104,0</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bCs/>
                      <w:sz w:val="18"/>
                      <w:szCs w:val="18"/>
                    </w:rPr>
                  </w:pPr>
                  <w:r>
                    <w:rPr>
                      <w:b/>
                      <w:bCs/>
                      <w:sz w:val="18"/>
                      <w:szCs w:val="18"/>
                    </w:rPr>
                    <w:t>0</w:t>
                  </w:r>
                </w:p>
              </w:tc>
            </w:tr>
            <w:tr w:rsidR="000D4B10" w:rsidRPr="001B3C3D" w:rsidTr="009901CD">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Default="000D4B10" w:rsidP="000E6D72">
                  <w:pPr>
                    <w:jc w:val="center"/>
                    <w:rPr>
                      <w:b/>
                      <w:bCs/>
                      <w:sz w:val="18"/>
                      <w:szCs w:val="18"/>
                    </w:rPr>
                  </w:pPr>
                  <w:r>
                    <w:rPr>
                      <w:b/>
                      <w:bCs/>
                      <w:sz w:val="18"/>
                      <w:szCs w:val="18"/>
                    </w:rPr>
                    <w:t>2026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Default="000D4B10" w:rsidP="000E6D72">
                  <w:pPr>
                    <w:jc w:val="center"/>
                    <w:rPr>
                      <w:b/>
                      <w:sz w:val="18"/>
                      <w:szCs w:val="18"/>
                    </w:rPr>
                  </w:pPr>
                  <w:r w:rsidRPr="00C15646">
                    <w:rPr>
                      <w:b/>
                      <w:sz w:val="18"/>
                      <w:szCs w:val="18"/>
                    </w:rPr>
                    <w:t>1160,36809</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bCs/>
                      <w:sz w:val="18"/>
                      <w:szCs w:val="18"/>
                    </w:rPr>
                  </w:pPr>
                  <w:r>
                    <w:rPr>
                      <w:b/>
                      <w:bCs/>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ind w:left="-108" w:right="-107"/>
                    <w:jc w:val="center"/>
                    <w:rPr>
                      <w:b/>
                      <w:bCs/>
                      <w:sz w:val="18"/>
                      <w:szCs w:val="18"/>
                    </w:rPr>
                  </w:pPr>
                  <w:r w:rsidRPr="00C15646">
                    <w:rPr>
                      <w:b/>
                      <w:bCs/>
                      <w:sz w:val="18"/>
                      <w:szCs w:val="18"/>
                    </w:rPr>
                    <w:tab/>
                    <w:t>1056,36809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sz w:val="18"/>
                      <w:szCs w:val="18"/>
                    </w:rPr>
                  </w:pPr>
                  <w:r>
                    <w:rPr>
                      <w:b/>
                      <w:sz w:val="18"/>
                      <w:szCs w:val="18"/>
                    </w:rPr>
                    <w:t>104,0</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bCs/>
                      <w:sz w:val="18"/>
                      <w:szCs w:val="18"/>
                    </w:rPr>
                  </w:pPr>
                  <w:r>
                    <w:rPr>
                      <w:b/>
                      <w:bCs/>
                      <w:sz w:val="18"/>
                      <w:szCs w:val="18"/>
                    </w:rPr>
                    <w:t>0</w:t>
                  </w:r>
                </w:p>
              </w:tc>
            </w:tr>
          </w:tbl>
          <w:p w:rsidR="000D4B10" w:rsidRDefault="000D4B10" w:rsidP="000E6D72">
            <w:pPr>
              <w:jc w:val="center"/>
              <w:rPr>
                <w:sz w:val="18"/>
                <w:szCs w:val="18"/>
              </w:rPr>
            </w:pPr>
          </w:p>
        </w:tc>
      </w:tr>
    </w:tbl>
    <w:p w:rsidR="000D4B10" w:rsidRDefault="000D4B10" w:rsidP="000D4B10">
      <w:pPr>
        <w:pStyle w:val="ConsPlusTitle"/>
        <w:tabs>
          <w:tab w:val="left" w:pos="567"/>
          <w:tab w:val="left" w:pos="993"/>
          <w:tab w:val="left" w:pos="1134"/>
        </w:tabs>
        <w:jc w:val="both"/>
        <w:rPr>
          <w:b w:val="0"/>
        </w:rPr>
      </w:pPr>
    </w:p>
    <w:p w:rsidR="000D4B10" w:rsidRPr="00642951" w:rsidRDefault="000D4B10" w:rsidP="000D4B10">
      <w:pPr>
        <w:pStyle w:val="ConsPlusTitle"/>
        <w:numPr>
          <w:ilvl w:val="1"/>
          <w:numId w:val="1"/>
        </w:numPr>
        <w:tabs>
          <w:tab w:val="left" w:pos="567"/>
          <w:tab w:val="left" w:pos="993"/>
          <w:tab w:val="left" w:pos="1134"/>
        </w:tabs>
        <w:jc w:val="both"/>
        <w:rPr>
          <w:b w:val="0"/>
        </w:rPr>
      </w:pPr>
      <w:r>
        <w:rPr>
          <w:b w:val="0"/>
        </w:rPr>
        <w:t xml:space="preserve">Строку «Объем бюджетных ассигнований подпрограммы» </w:t>
      </w:r>
      <w:r w:rsidRPr="00185899">
        <w:rPr>
          <w:b w:val="0"/>
        </w:rPr>
        <w:t xml:space="preserve"> паспорта подпрограммы «</w:t>
      </w:r>
      <w:r>
        <w:rPr>
          <w:b w:val="0"/>
        </w:rPr>
        <w:t>Имущественные отношения</w:t>
      </w:r>
      <w:r w:rsidRPr="00185899">
        <w:rPr>
          <w:b w:val="0"/>
        </w:rPr>
        <w:t>» «</w:t>
      </w:r>
      <w:r w:rsidRPr="00185899">
        <w:rPr>
          <w:b w:val="0"/>
          <w:bCs w:val="0"/>
        </w:rPr>
        <w:t>Объем бюджетных ассигнований подпрограммы</w:t>
      </w:r>
      <w:r w:rsidRPr="00185899">
        <w:rPr>
          <w:b w:val="0"/>
        </w:rPr>
        <w:t>» изложить в следующей редакции:</w:t>
      </w:r>
      <w:r w:rsidRPr="00C15646">
        <w:t xml:space="preserve"> </w:t>
      </w:r>
    </w:p>
    <w:p w:rsidR="000D4B10" w:rsidRDefault="000D4B10" w:rsidP="000D4B10">
      <w:pPr>
        <w:pStyle w:val="ConsPlusTitle"/>
        <w:tabs>
          <w:tab w:val="left" w:pos="567"/>
          <w:tab w:val="left" w:pos="993"/>
          <w:tab w:val="left" w:pos="1134"/>
        </w:tabs>
        <w:ind w:left="1429"/>
        <w:jc w:val="both"/>
        <w:rPr>
          <w:b w:val="0"/>
        </w:rPr>
      </w:pP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096"/>
      </w:tblGrid>
      <w:tr w:rsidR="000D4B10" w:rsidRPr="003E0510" w:rsidTr="000E6D72">
        <w:tc>
          <w:tcPr>
            <w:tcW w:w="3402" w:type="dxa"/>
            <w:shd w:val="clear" w:color="auto" w:fill="auto"/>
            <w:vAlign w:val="center"/>
          </w:tcPr>
          <w:p w:rsidR="000D4B10" w:rsidRPr="003E0510" w:rsidRDefault="000D4B10" w:rsidP="000E6D72">
            <w:pPr>
              <w:autoSpaceDE w:val="0"/>
              <w:snapToGrid w:val="0"/>
              <w:jc w:val="center"/>
              <w:rPr>
                <w:b/>
                <w:sz w:val="18"/>
                <w:szCs w:val="18"/>
              </w:rPr>
            </w:pPr>
            <w:r w:rsidRPr="003E0510">
              <w:rPr>
                <w:b/>
                <w:sz w:val="18"/>
                <w:szCs w:val="18"/>
              </w:rPr>
              <w:t>Объем бюджетных ассигнований подпрограммы, тыс.руб.</w:t>
            </w:r>
          </w:p>
        </w:tc>
        <w:tc>
          <w:tcPr>
            <w:tcW w:w="6096" w:type="dxa"/>
            <w:shd w:val="clear" w:color="auto" w:fill="auto"/>
            <w:vAlign w:val="center"/>
          </w:tcPr>
          <w:p w:rsidR="000D4B10" w:rsidRPr="003E0510" w:rsidRDefault="000D4B10" w:rsidP="000E6D72">
            <w:pPr>
              <w:jc w:val="right"/>
              <w:rPr>
                <w:sz w:val="18"/>
                <w:szCs w:val="18"/>
              </w:rPr>
            </w:pPr>
            <w:r w:rsidRPr="003E0510">
              <w:rPr>
                <w:sz w:val="18"/>
                <w:szCs w:val="18"/>
              </w:rPr>
              <w:t>(тыс.руб.)</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134"/>
              <w:gridCol w:w="876"/>
              <w:gridCol w:w="992"/>
              <w:gridCol w:w="1108"/>
              <w:gridCol w:w="877"/>
            </w:tblGrid>
            <w:tr w:rsidR="000D4B10" w:rsidRPr="003E0510" w:rsidTr="000E6D72">
              <w:trPr>
                <w:trHeight w:val="206"/>
              </w:trPr>
              <w:tc>
                <w:tcPr>
                  <w:tcW w:w="933"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Годы</w:t>
                  </w:r>
                </w:p>
              </w:tc>
              <w:tc>
                <w:tcPr>
                  <w:tcW w:w="1134"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Всего</w:t>
                  </w:r>
                </w:p>
              </w:tc>
              <w:tc>
                <w:tcPr>
                  <w:tcW w:w="876"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ФБ *</w:t>
                  </w:r>
                </w:p>
              </w:tc>
              <w:tc>
                <w:tcPr>
                  <w:tcW w:w="992"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РБ *</w:t>
                  </w:r>
                </w:p>
              </w:tc>
              <w:tc>
                <w:tcPr>
                  <w:tcW w:w="1108"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МБ</w:t>
                  </w:r>
                </w:p>
              </w:tc>
              <w:tc>
                <w:tcPr>
                  <w:tcW w:w="877"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ВИ *</w:t>
                  </w:r>
                </w:p>
              </w:tc>
            </w:tr>
            <w:tr w:rsidR="000D4B10" w:rsidRPr="003E0510" w:rsidTr="000E6D72">
              <w:trPr>
                <w:trHeight w:val="254"/>
              </w:trPr>
              <w:tc>
                <w:tcPr>
                  <w:tcW w:w="933"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2017</w:t>
                  </w:r>
                </w:p>
              </w:tc>
              <w:tc>
                <w:tcPr>
                  <w:tcW w:w="1134" w:type="dxa"/>
                  <w:shd w:val="clear" w:color="auto" w:fill="FFFFFF"/>
                  <w:tcMar>
                    <w:top w:w="72" w:type="dxa"/>
                    <w:left w:w="144" w:type="dxa"/>
                    <w:bottom w:w="72" w:type="dxa"/>
                    <w:right w:w="144" w:type="dxa"/>
                  </w:tcMar>
                  <w:vAlign w:val="center"/>
                </w:tcPr>
                <w:p w:rsidR="000D4B10" w:rsidRPr="00322994" w:rsidRDefault="000D4B10" w:rsidP="000E6D72">
                  <w:pPr>
                    <w:jc w:val="center"/>
                    <w:rPr>
                      <w:b/>
                      <w:sz w:val="18"/>
                      <w:szCs w:val="18"/>
                    </w:rPr>
                  </w:pPr>
                  <w:r w:rsidRPr="00322994">
                    <w:rPr>
                      <w:b/>
                      <w:bCs/>
                      <w:sz w:val="18"/>
                      <w:szCs w:val="18"/>
                    </w:rPr>
                    <w:t>106,6594</w:t>
                  </w:r>
                </w:p>
              </w:tc>
              <w:tc>
                <w:tcPr>
                  <w:tcW w:w="876" w:type="dxa"/>
                  <w:shd w:val="clear" w:color="auto" w:fill="FFFFFF"/>
                  <w:tcMar>
                    <w:top w:w="15" w:type="dxa"/>
                    <w:left w:w="108" w:type="dxa"/>
                    <w:right w:w="108" w:type="dxa"/>
                  </w:tcMar>
                  <w:vAlign w:val="center"/>
                  <w:hideMark/>
                </w:tcPr>
                <w:p w:rsidR="000D4B10" w:rsidRPr="00322994" w:rsidRDefault="000D4B10" w:rsidP="000E6D72">
                  <w:pPr>
                    <w:pStyle w:val="ConsPlusCell"/>
                    <w:widowControl/>
                    <w:jc w:val="center"/>
                    <w:rPr>
                      <w:rFonts w:ascii="Times New Roman" w:hAnsi="Times New Roman" w:cs="Times New Roman"/>
                      <w:b/>
                      <w:bCs/>
                      <w:sz w:val="18"/>
                      <w:szCs w:val="18"/>
                    </w:rPr>
                  </w:pPr>
                  <w:r w:rsidRPr="00322994">
                    <w:rPr>
                      <w:rFonts w:ascii="Times New Roman" w:hAnsi="Times New Roman" w:cs="Times New Roman"/>
                      <w:b/>
                      <w:bCs/>
                      <w:sz w:val="18"/>
                      <w:szCs w:val="18"/>
                    </w:rPr>
                    <w:t>0</w:t>
                  </w:r>
                </w:p>
              </w:tc>
              <w:tc>
                <w:tcPr>
                  <w:tcW w:w="992" w:type="dxa"/>
                  <w:shd w:val="clear" w:color="auto" w:fill="FFFFFF"/>
                  <w:tcMar>
                    <w:top w:w="15" w:type="dxa"/>
                    <w:left w:w="108" w:type="dxa"/>
                    <w:right w:w="108" w:type="dxa"/>
                  </w:tcMar>
                  <w:vAlign w:val="center"/>
                </w:tcPr>
                <w:p w:rsidR="000D4B10" w:rsidRPr="00322994" w:rsidRDefault="000D4B10" w:rsidP="000E6D72">
                  <w:pPr>
                    <w:jc w:val="center"/>
                    <w:rPr>
                      <w:b/>
                      <w:sz w:val="18"/>
                      <w:szCs w:val="18"/>
                    </w:rPr>
                  </w:pPr>
                  <w:r w:rsidRPr="00322994">
                    <w:rPr>
                      <w:b/>
                      <w:bCs/>
                      <w:sz w:val="18"/>
                      <w:szCs w:val="18"/>
                    </w:rPr>
                    <w:t>0</w:t>
                  </w:r>
                </w:p>
              </w:tc>
              <w:tc>
                <w:tcPr>
                  <w:tcW w:w="1108" w:type="dxa"/>
                  <w:shd w:val="clear" w:color="auto" w:fill="FFFFFF"/>
                  <w:tcMar>
                    <w:top w:w="15" w:type="dxa"/>
                    <w:left w:w="108" w:type="dxa"/>
                    <w:right w:w="108" w:type="dxa"/>
                  </w:tcMar>
                  <w:vAlign w:val="center"/>
                </w:tcPr>
                <w:p w:rsidR="000D4B10" w:rsidRPr="00322994" w:rsidRDefault="000D4B10" w:rsidP="000E6D72">
                  <w:pPr>
                    <w:jc w:val="center"/>
                    <w:rPr>
                      <w:b/>
                      <w:sz w:val="18"/>
                      <w:szCs w:val="18"/>
                    </w:rPr>
                  </w:pPr>
                  <w:r w:rsidRPr="00322994">
                    <w:rPr>
                      <w:b/>
                      <w:bCs/>
                      <w:sz w:val="18"/>
                      <w:szCs w:val="18"/>
                    </w:rPr>
                    <w:t>106,6594</w:t>
                  </w:r>
                </w:p>
              </w:tc>
              <w:tc>
                <w:tcPr>
                  <w:tcW w:w="877" w:type="dxa"/>
                  <w:shd w:val="clear" w:color="auto" w:fill="FFFFFF"/>
                  <w:tcMar>
                    <w:top w:w="15" w:type="dxa"/>
                    <w:left w:w="108" w:type="dxa"/>
                    <w:right w:w="108" w:type="dxa"/>
                  </w:tcMar>
                  <w:vAlign w:val="center"/>
                  <w:hideMark/>
                </w:tcPr>
                <w:p w:rsidR="000D4B10" w:rsidRPr="00322994" w:rsidRDefault="000D4B10" w:rsidP="000E6D72">
                  <w:pPr>
                    <w:jc w:val="center"/>
                    <w:rPr>
                      <w:b/>
                      <w:sz w:val="18"/>
                      <w:szCs w:val="18"/>
                    </w:rPr>
                  </w:pPr>
                  <w:r w:rsidRPr="00322994">
                    <w:rPr>
                      <w:b/>
                      <w:bCs/>
                      <w:sz w:val="18"/>
                      <w:szCs w:val="18"/>
                    </w:rPr>
                    <w:t>0</w:t>
                  </w:r>
                </w:p>
              </w:tc>
            </w:tr>
            <w:tr w:rsidR="000D4B10" w:rsidRPr="003E0510" w:rsidTr="000E6D72">
              <w:trPr>
                <w:trHeight w:val="102"/>
              </w:trPr>
              <w:tc>
                <w:tcPr>
                  <w:tcW w:w="933"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2018</w:t>
                  </w:r>
                </w:p>
              </w:tc>
              <w:tc>
                <w:tcPr>
                  <w:tcW w:w="1134" w:type="dxa"/>
                  <w:shd w:val="clear" w:color="auto" w:fill="FFFFFF"/>
                  <w:tcMar>
                    <w:top w:w="72" w:type="dxa"/>
                    <w:left w:w="144" w:type="dxa"/>
                    <w:bottom w:w="72" w:type="dxa"/>
                    <w:right w:w="144" w:type="dxa"/>
                  </w:tcMar>
                  <w:vAlign w:val="center"/>
                </w:tcPr>
                <w:p w:rsidR="000D4B10" w:rsidRPr="00D80BC1" w:rsidRDefault="000D4B10" w:rsidP="000E6D72">
                  <w:pPr>
                    <w:jc w:val="center"/>
                    <w:rPr>
                      <w:b/>
                      <w:sz w:val="18"/>
                      <w:szCs w:val="18"/>
                    </w:rPr>
                  </w:pPr>
                  <w:r w:rsidRPr="00D80BC1">
                    <w:rPr>
                      <w:b/>
                      <w:sz w:val="18"/>
                      <w:szCs w:val="18"/>
                    </w:rPr>
                    <w:t>457,29620</w:t>
                  </w:r>
                </w:p>
              </w:tc>
              <w:tc>
                <w:tcPr>
                  <w:tcW w:w="876" w:type="dxa"/>
                  <w:shd w:val="clear" w:color="auto" w:fill="FFFFFF"/>
                  <w:tcMar>
                    <w:top w:w="15" w:type="dxa"/>
                    <w:left w:w="108" w:type="dxa"/>
                    <w:right w:w="108" w:type="dxa"/>
                  </w:tcMar>
                  <w:vAlign w:val="center"/>
                  <w:hideMark/>
                </w:tcPr>
                <w:p w:rsidR="000D4B10" w:rsidRPr="00D80BC1" w:rsidRDefault="000D4B10" w:rsidP="000E6D72">
                  <w:pPr>
                    <w:jc w:val="center"/>
                    <w:rPr>
                      <w:b/>
                      <w:sz w:val="18"/>
                      <w:szCs w:val="18"/>
                    </w:rPr>
                  </w:pPr>
                  <w:r w:rsidRPr="00D80BC1">
                    <w:rPr>
                      <w:b/>
                      <w:bCs/>
                      <w:sz w:val="18"/>
                      <w:szCs w:val="18"/>
                    </w:rPr>
                    <w:t>0</w:t>
                  </w:r>
                </w:p>
              </w:tc>
              <w:tc>
                <w:tcPr>
                  <w:tcW w:w="992" w:type="dxa"/>
                  <w:shd w:val="clear" w:color="auto" w:fill="FFFFFF"/>
                  <w:tcMar>
                    <w:top w:w="15" w:type="dxa"/>
                    <w:left w:w="108" w:type="dxa"/>
                    <w:right w:w="108" w:type="dxa"/>
                  </w:tcMar>
                  <w:vAlign w:val="center"/>
                </w:tcPr>
                <w:p w:rsidR="000D4B10" w:rsidRPr="00D80BC1" w:rsidRDefault="000D4B10" w:rsidP="000E6D72">
                  <w:pPr>
                    <w:jc w:val="center"/>
                    <w:rPr>
                      <w:b/>
                      <w:sz w:val="18"/>
                      <w:szCs w:val="18"/>
                    </w:rPr>
                  </w:pPr>
                  <w:r w:rsidRPr="00D80BC1">
                    <w:rPr>
                      <w:b/>
                      <w:sz w:val="18"/>
                      <w:szCs w:val="18"/>
                    </w:rPr>
                    <w:t>276,70</w:t>
                  </w:r>
                </w:p>
              </w:tc>
              <w:tc>
                <w:tcPr>
                  <w:tcW w:w="1108" w:type="dxa"/>
                  <w:shd w:val="clear" w:color="auto" w:fill="FFFFFF"/>
                  <w:tcMar>
                    <w:top w:w="15" w:type="dxa"/>
                    <w:left w:w="108" w:type="dxa"/>
                    <w:right w:w="108" w:type="dxa"/>
                  </w:tcMar>
                  <w:vAlign w:val="center"/>
                </w:tcPr>
                <w:p w:rsidR="000D4B10" w:rsidRPr="00D80BC1" w:rsidRDefault="000D4B10" w:rsidP="000E6D72">
                  <w:pPr>
                    <w:jc w:val="center"/>
                    <w:rPr>
                      <w:b/>
                      <w:sz w:val="18"/>
                      <w:szCs w:val="18"/>
                    </w:rPr>
                  </w:pPr>
                  <w:r w:rsidRPr="00D80BC1">
                    <w:rPr>
                      <w:b/>
                      <w:sz w:val="18"/>
                      <w:szCs w:val="18"/>
                    </w:rPr>
                    <w:t>180,5962</w:t>
                  </w:r>
                </w:p>
              </w:tc>
              <w:tc>
                <w:tcPr>
                  <w:tcW w:w="877" w:type="dxa"/>
                  <w:shd w:val="clear" w:color="auto" w:fill="FFFFFF"/>
                  <w:tcMar>
                    <w:top w:w="15" w:type="dxa"/>
                    <w:left w:w="108" w:type="dxa"/>
                    <w:right w:w="108" w:type="dxa"/>
                  </w:tcMar>
                  <w:vAlign w:val="center"/>
                  <w:hideMark/>
                </w:tcPr>
                <w:p w:rsidR="000D4B10" w:rsidRPr="00D80BC1" w:rsidRDefault="000D4B10" w:rsidP="000E6D72">
                  <w:pPr>
                    <w:jc w:val="center"/>
                    <w:rPr>
                      <w:b/>
                      <w:sz w:val="18"/>
                      <w:szCs w:val="18"/>
                    </w:rPr>
                  </w:pPr>
                  <w:r w:rsidRPr="00D80BC1">
                    <w:rPr>
                      <w:b/>
                      <w:bCs/>
                      <w:sz w:val="18"/>
                      <w:szCs w:val="18"/>
                    </w:rPr>
                    <w:t>0</w:t>
                  </w:r>
                </w:p>
              </w:tc>
            </w:tr>
            <w:tr w:rsidR="000D4B10" w:rsidRPr="003E0510" w:rsidTr="000E6D72">
              <w:trPr>
                <w:trHeight w:val="102"/>
              </w:trPr>
              <w:tc>
                <w:tcPr>
                  <w:tcW w:w="933"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2019</w:t>
                  </w:r>
                </w:p>
              </w:tc>
              <w:tc>
                <w:tcPr>
                  <w:tcW w:w="1134" w:type="dxa"/>
                  <w:shd w:val="clear" w:color="auto" w:fill="FFFFFF"/>
                  <w:tcMar>
                    <w:top w:w="72" w:type="dxa"/>
                    <w:left w:w="144" w:type="dxa"/>
                    <w:bottom w:w="72" w:type="dxa"/>
                    <w:right w:w="144" w:type="dxa"/>
                  </w:tcMar>
                  <w:vAlign w:val="center"/>
                </w:tcPr>
                <w:p w:rsidR="000D4B10" w:rsidRPr="00A96FF1" w:rsidRDefault="000D4B10" w:rsidP="000E6D72">
                  <w:pPr>
                    <w:jc w:val="center"/>
                    <w:rPr>
                      <w:b/>
                      <w:sz w:val="18"/>
                      <w:szCs w:val="18"/>
                    </w:rPr>
                  </w:pPr>
                  <w:r w:rsidRPr="00A96FF1">
                    <w:rPr>
                      <w:b/>
                      <w:sz w:val="18"/>
                      <w:szCs w:val="18"/>
                    </w:rPr>
                    <w:t>380,97348</w:t>
                  </w:r>
                </w:p>
              </w:tc>
              <w:tc>
                <w:tcPr>
                  <w:tcW w:w="876" w:type="dxa"/>
                  <w:shd w:val="clear" w:color="auto" w:fill="FFFFFF"/>
                  <w:tcMar>
                    <w:top w:w="15" w:type="dxa"/>
                    <w:left w:w="108" w:type="dxa"/>
                    <w:right w:w="108" w:type="dxa"/>
                  </w:tcMar>
                  <w:vAlign w:val="center"/>
                  <w:hideMark/>
                </w:tcPr>
                <w:p w:rsidR="000D4B10" w:rsidRPr="00A96FF1" w:rsidRDefault="000D4B10" w:rsidP="000E6D72">
                  <w:pPr>
                    <w:jc w:val="center"/>
                    <w:rPr>
                      <w:b/>
                      <w:sz w:val="18"/>
                      <w:szCs w:val="18"/>
                    </w:rPr>
                  </w:pPr>
                  <w:r w:rsidRPr="00A96FF1">
                    <w:rPr>
                      <w:b/>
                      <w:bCs/>
                      <w:sz w:val="18"/>
                      <w:szCs w:val="18"/>
                    </w:rPr>
                    <w:t>0</w:t>
                  </w:r>
                </w:p>
              </w:tc>
              <w:tc>
                <w:tcPr>
                  <w:tcW w:w="992" w:type="dxa"/>
                  <w:shd w:val="clear" w:color="auto" w:fill="FFFFFF"/>
                  <w:tcMar>
                    <w:top w:w="15" w:type="dxa"/>
                    <w:left w:w="108" w:type="dxa"/>
                    <w:right w:w="108" w:type="dxa"/>
                  </w:tcMar>
                  <w:vAlign w:val="center"/>
                </w:tcPr>
                <w:p w:rsidR="000D4B10" w:rsidRPr="00A96FF1" w:rsidRDefault="000D4B10" w:rsidP="000E6D72">
                  <w:pPr>
                    <w:jc w:val="center"/>
                    <w:rPr>
                      <w:b/>
                      <w:sz w:val="18"/>
                      <w:szCs w:val="18"/>
                    </w:rPr>
                  </w:pPr>
                  <w:r w:rsidRPr="00A96FF1">
                    <w:rPr>
                      <w:b/>
                      <w:sz w:val="18"/>
                      <w:szCs w:val="18"/>
                    </w:rPr>
                    <w:t>113,2144</w:t>
                  </w:r>
                </w:p>
              </w:tc>
              <w:tc>
                <w:tcPr>
                  <w:tcW w:w="1108" w:type="dxa"/>
                  <w:shd w:val="clear" w:color="auto" w:fill="FFFFFF"/>
                  <w:tcMar>
                    <w:top w:w="15" w:type="dxa"/>
                    <w:left w:w="108" w:type="dxa"/>
                    <w:right w:w="108" w:type="dxa"/>
                  </w:tcMar>
                  <w:vAlign w:val="center"/>
                </w:tcPr>
                <w:p w:rsidR="000D4B10" w:rsidRPr="00A96FF1" w:rsidRDefault="000D4B10" w:rsidP="000E6D72">
                  <w:pPr>
                    <w:jc w:val="center"/>
                    <w:rPr>
                      <w:b/>
                      <w:sz w:val="18"/>
                      <w:szCs w:val="18"/>
                    </w:rPr>
                  </w:pPr>
                  <w:r w:rsidRPr="00A96FF1">
                    <w:rPr>
                      <w:b/>
                      <w:sz w:val="18"/>
                      <w:szCs w:val="18"/>
                    </w:rPr>
                    <w:t>267,75908</w:t>
                  </w:r>
                </w:p>
              </w:tc>
              <w:tc>
                <w:tcPr>
                  <w:tcW w:w="877" w:type="dxa"/>
                  <w:shd w:val="clear" w:color="auto" w:fill="FFFFFF"/>
                  <w:tcMar>
                    <w:top w:w="15" w:type="dxa"/>
                    <w:left w:w="108" w:type="dxa"/>
                    <w:right w:w="108" w:type="dxa"/>
                  </w:tcMar>
                  <w:vAlign w:val="center"/>
                  <w:hideMark/>
                </w:tcPr>
                <w:p w:rsidR="000D4B10" w:rsidRPr="00A96FF1" w:rsidRDefault="000D4B10" w:rsidP="000E6D72">
                  <w:pPr>
                    <w:jc w:val="center"/>
                    <w:rPr>
                      <w:b/>
                      <w:sz w:val="18"/>
                      <w:szCs w:val="18"/>
                    </w:rPr>
                  </w:pPr>
                  <w:r w:rsidRPr="00A96FF1">
                    <w:rPr>
                      <w:b/>
                      <w:bCs/>
                      <w:sz w:val="18"/>
                      <w:szCs w:val="18"/>
                    </w:rPr>
                    <w:t>0</w:t>
                  </w:r>
                </w:p>
              </w:tc>
            </w:tr>
            <w:tr w:rsidR="000D4B10" w:rsidRPr="003E0510" w:rsidTr="000E6D72">
              <w:trPr>
                <w:trHeight w:val="102"/>
              </w:trPr>
              <w:tc>
                <w:tcPr>
                  <w:tcW w:w="933" w:type="dxa"/>
                  <w:shd w:val="clear" w:color="auto" w:fill="FFFFFF"/>
                  <w:tcMar>
                    <w:top w:w="15" w:type="dxa"/>
                    <w:left w:w="108" w:type="dxa"/>
                    <w:bottom w:w="0" w:type="dxa"/>
                    <w:right w:w="108" w:type="dxa"/>
                  </w:tcMar>
                  <w:hideMark/>
                </w:tcPr>
                <w:p w:rsidR="000D4B10" w:rsidRPr="003E0510" w:rsidRDefault="000D4B10" w:rsidP="000E6D72">
                  <w:pPr>
                    <w:jc w:val="center"/>
                    <w:rPr>
                      <w:b/>
                      <w:sz w:val="18"/>
                      <w:szCs w:val="18"/>
                    </w:rPr>
                  </w:pPr>
                  <w:r w:rsidRPr="003E0510">
                    <w:rPr>
                      <w:b/>
                      <w:bCs/>
                      <w:sz w:val="18"/>
                      <w:szCs w:val="18"/>
                    </w:rPr>
                    <w:t>2020</w:t>
                  </w:r>
                </w:p>
              </w:tc>
              <w:tc>
                <w:tcPr>
                  <w:tcW w:w="1134" w:type="dxa"/>
                  <w:shd w:val="clear" w:color="auto" w:fill="FFFFFF"/>
                  <w:tcMar>
                    <w:top w:w="72" w:type="dxa"/>
                    <w:left w:w="144" w:type="dxa"/>
                    <w:bottom w:w="72" w:type="dxa"/>
                    <w:right w:w="144" w:type="dxa"/>
                  </w:tcMar>
                  <w:vAlign w:val="center"/>
                </w:tcPr>
                <w:p w:rsidR="000D4B10" w:rsidRPr="00BC09AD" w:rsidRDefault="000D4B10" w:rsidP="000E6D72">
                  <w:pPr>
                    <w:jc w:val="center"/>
                    <w:rPr>
                      <w:b/>
                      <w:sz w:val="18"/>
                      <w:szCs w:val="18"/>
                    </w:rPr>
                  </w:pPr>
                  <w:r w:rsidRPr="00BC09AD">
                    <w:rPr>
                      <w:b/>
                      <w:sz w:val="18"/>
                      <w:szCs w:val="18"/>
                    </w:rPr>
                    <w:t>209,60136</w:t>
                  </w:r>
                </w:p>
              </w:tc>
              <w:tc>
                <w:tcPr>
                  <w:tcW w:w="876" w:type="dxa"/>
                  <w:shd w:val="clear" w:color="auto" w:fill="FFFFFF"/>
                  <w:tcMar>
                    <w:top w:w="15" w:type="dxa"/>
                    <w:left w:w="108" w:type="dxa"/>
                    <w:right w:w="108" w:type="dxa"/>
                  </w:tcMar>
                  <w:vAlign w:val="center"/>
                  <w:hideMark/>
                </w:tcPr>
                <w:p w:rsidR="000D4B10" w:rsidRPr="00BC09AD" w:rsidRDefault="000D4B10" w:rsidP="000E6D72">
                  <w:pPr>
                    <w:jc w:val="center"/>
                    <w:rPr>
                      <w:b/>
                      <w:sz w:val="18"/>
                      <w:szCs w:val="18"/>
                    </w:rPr>
                  </w:pPr>
                  <w:r w:rsidRPr="00BC09AD">
                    <w:rPr>
                      <w:b/>
                      <w:bCs/>
                      <w:sz w:val="18"/>
                      <w:szCs w:val="18"/>
                    </w:rPr>
                    <w:t>0</w:t>
                  </w:r>
                </w:p>
              </w:tc>
              <w:tc>
                <w:tcPr>
                  <w:tcW w:w="992" w:type="dxa"/>
                  <w:shd w:val="clear" w:color="auto" w:fill="FFFFFF"/>
                  <w:tcMar>
                    <w:top w:w="15" w:type="dxa"/>
                    <w:left w:w="108" w:type="dxa"/>
                    <w:right w:w="108" w:type="dxa"/>
                  </w:tcMar>
                  <w:vAlign w:val="center"/>
                </w:tcPr>
                <w:p w:rsidR="000D4B10" w:rsidRPr="00BC09AD" w:rsidRDefault="000D4B10" w:rsidP="000E6D72">
                  <w:pPr>
                    <w:jc w:val="center"/>
                    <w:rPr>
                      <w:b/>
                      <w:sz w:val="18"/>
                      <w:szCs w:val="18"/>
                    </w:rPr>
                  </w:pPr>
                  <w:r w:rsidRPr="00BC09AD">
                    <w:rPr>
                      <w:b/>
                      <w:sz w:val="18"/>
                      <w:szCs w:val="18"/>
                    </w:rPr>
                    <w:t>0</w:t>
                  </w:r>
                </w:p>
              </w:tc>
              <w:tc>
                <w:tcPr>
                  <w:tcW w:w="1108" w:type="dxa"/>
                  <w:shd w:val="clear" w:color="auto" w:fill="FFFFFF"/>
                  <w:tcMar>
                    <w:top w:w="15" w:type="dxa"/>
                    <w:left w:w="108" w:type="dxa"/>
                    <w:right w:w="108" w:type="dxa"/>
                  </w:tcMar>
                  <w:vAlign w:val="center"/>
                </w:tcPr>
                <w:p w:rsidR="000D4B10" w:rsidRPr="00BC09AD" w:rsidRDefault="000D4B10" w:rsidP="000E6D72">
                  <w:pPr>
                    <w:jc w:val="center"/>
                    <w:rPr>
                      <w:b/>
                      <w:sz w:val="18"/>
                      <w:szCs w:val="18"/>
                    </w:rPr>
                  </w:pPr>
                  <w:r w:rsidRPr="00BC09AD">
                    <w:rPr>
                      <w:b/>
                      <w:sz w:val="18"/>
                      <w:szCs w:val="18"/>
                    </w:rPr>
                    <w:t>209,60136</w:t>
                  </w:r>
                </w:p>
              </w:tc>
              <w:tc>
                <w:tcPr>
                  <w:tcW w:w="877" w:type="dxa"/>
                  <w:shd w:val="clear" w:color="auto" w:fill="FFFFFF"/>
                  <w:tcMar>
                    <w:top w:w="15" w:type="dxa"/>
                    <w:left w:w="108" w:type="dxa"/>
                    <w:right w:w="108" w:type="dxa"/>
                  </w:tcMar>
                  <w:vAlign w:val="center"/>
                  <w:hideMark/>
                </w:tcPr>
                <w:p w:rsidR="000D4B10" w:rsidRPr="00BC09AD" w:rsidRDefault="000D4B10" w:rsidP="000E6D72">
                  <w:pPr>
                    <w:jc w:val="center"/>
                    <w:rPr>
                      <w:b/>
                      <w:sz w:val="18"/>
                      <w:szCs w:val="18"/>
                    </w:rPr>
                  </w:pPr>
                  <w:r w:rsidRPr="00BC09AD">
                    <w:rPr>
                      <w:b/>
                      <w:bCs/>
                      <w:sz w:val="18"/>
                      <w:szCs w:val="18"/>
                    </w:rPr>
                    <w:t>0</w:t>
                  </w:r>
                </w:p>
              </w:tc>
            </w:tr>
            <w:tr w:rsidR="000D4B10" w:rsidRPr="003E0510" w:rsidTr="00976A53">
              <w:trPr>
                <w:trHeight w:val="102"/>
              </w:trPr>
              <w:tc>
                <w:tcPr>
                  <w:tcW w:w="933" w:type="dxa"/>
                  <w:tcBorders>
                    <w:bottom w:val="single" w:sz="4" w:space="0" w:color="auto"/>
                  </w:tcBorders>
                  <w:shd w:val="clear" w:color="auto" w:fill="FFFFFF"/>
                  <w:tcMar>
                    <w:top w:w="15" w:type="dxa"/>
                    <w:left w:w="108" w:type="dxa"/>
                    <w:bottom w:w="0" w:type="dxa"/>
                    <w:right w:w="108" w:type="dxa"/>
                  </w:tcMar>
                </w:tcPr>
                <w:p w:rsidR="000D4B10" w:rsidRPr="001F32E3" w:rsidRDefault="000D4B10" w:rsidP="000E6D72">
                  <w:pPr>
                    <w:jc w:val="center"/>
                    <w:rPr>
                      <w:b/>
                      <w:bCs/>
                      <w:sz w:val="18"/>
                      <w:szCs w:val="18"/>
                    </w:rPr>
                  </w:pPr>
                  <w:r w:rsidRPr="001F32E3">
                    <w:rPr>
                      <w:b/>
                      <w:bCs/>
                      <w:sz w:val="18"/>
                      <w:szCs w:val="18"/>
                    </w:rPr>
                    <w:t>2021</w:t>
                  </w:r>
                </w:p>
              </w:tc>
              <w:tc>
                <w:tcPr>
                  <w:tcW w:w="1134" w:type="dxa"/>
                  <w:tcBorders>
                    <w:bottom w:val="single" w:sz="4" w:space="0" w:color="auto"/>
                  </w:tcBorders>
                  <w:shd w:val="clear" w:color="auto" w:fill="FFFFFF"/>
                  <w:tcMar>
                    <w:top w:w="72" w:type="dxa"/>
                    <w:left w:w="144" w:type="dxa"/>
                    <w:bottom w:w="72" w:type="dxa"/>
                    <w:right w:w="144" w:type="dxa"/>
                  </w:tcMar>
                  <w:vAlign w:val="center"/>
                </w:tcPr>
                <w:p w:rsidR="000D4B10" w:rsidRPr="001F32E3" w:rsidRDefault="000D4B10" w:rsidP="000E6D72">
                  <w:pPr>
                    <w:jc w:val="center"/>
                    <w:rPr>
                      <w:b/>
                      <w:sz w:val="18"/>
                      <w:szCs w:val="18"/>
                    </w:rPr>
                  </w:pPr>
                  <w:r w:rsidRPr="001F32E3">
                    <w:rPr>
                      <w:b/>
                      <w:sz w:val="18"/>
                      <w:szCs w:val="18"/>
                    </w:rPr>
                    <w:t>100,93180</w:t>
                  </w:r>
                </w:p>
              </w:tc>
              <w:tc>
                <w:tcPr>
                  <w:tcW w:w="876" w:type="dxa"/>
                  <w:tcBorders>
                    <w:bottom w:val="single" w:sz="4" w:space="0" w:color="auto"/>
                  </w:tcBorders>
                  <w:shd w:val="clear" w:color="auto" w:fill="FFFFFF"/>
                  <w:tcMar>
                    <w:top w:w="15" w:type="dxa"/>
                    <w:left w:w="108" w:type="dxa"/>
                    <w:right w:w="108" w:type="dxa"/>
                  </w:tcMar>
                  <w:vAlign w:val="center"/>
                </w:tcPr>
                <w:p w:rsidR="000D4B10" w:rsidRPr="001F32E3" w:rsidRDefault="000D4B10" w:rsidP="000E6D72">
                  <w:pPr>
                    <w:jc w:val="center"/>
                    <w:rPr>
                      <w:b/>
                      <w:sz w:val="18"/>
                      <w:szCs w:val="18"/>
                    </w:rPr>
                  </w:pPr>
                  <w:r w:rsidRPr="001F32E3">
                    <w:rPr>
                      <w:b/>
                      <w:bCs/>
                      <w:sz w:val="18"/>
                      <w:szCs w:val="18"/>
                    </w:rPr>
                    <w:t>0</w:t>
                  </w:r>
                </w:p>
              </w:tc>
              <w:tc>
                <w:tcPr>
                  <w:tcW w:w="992" w:type="dxa"/>
                  <w:tcBorders>
                    <w:bottom w:val="single" w:sz="4" w:space="0" w:color="auto"/>
                  </w:tcBorders>
                  <w:shd w:val="clear" w:color="auto" w:fill="FFFFFF"/>
                  <w:tcMar>
                    <w:top w:w="15" w:type="dxa"/>
                    <w:left w:w="108" w:type="dxa"/>
                    <w:right w:w="108" w:type="dxa"/>
                  </w:tcMar>
                  <w:vAlign w:val="center"/>
                </w:tcPr>
                <w:p w:rsidR="000D4B10" w:rsidRPr="001F32E3" w:rsidRDefault="000D4B10" w:rsidP="000E6D72">
                  <w:pPr>
                    <w:jc w:val="center"/>
                    <w:rPr>
                      <w:b/>
                      <w:sz w:val="18"/>
                      <w:szCs w:val="18"/>
                    </w:rPr>
                  </w:pPr>
                  <w:r w:rsidRPr="001F32E3">
                    <w:rPr>
                      <w:b/>
                      <w:sz w:val="18"/>
                      <w:szCs w:val="18"/>
                    </w:rPr>
                    <w:t>0</w:t>
                  </w:r>
                </w:p>
              </w:tc>
              <w:tc>
                <w:tcPr>
                  <w:tcW w:w="1108" w:type="dxa"/>
                  <w:tcBorders>
                    <w:bottom w:val="single" w:sz="4" w:space="0" w:color="auto"/>
                  </w:tcBorders>
                  <w:shd w:val="clear" w:color="auto" w:fill="FFFFFF"/>
                  <w:tcMar>
                    <w:top w:w="15" w:type="dxa"/>
                    <w:left w:w="108" w:type="dxa"/>
                    <w:right w:w="108" w:type="dxa"/>
                  </w:tcMar>
                  <w:vAlign w:val="center"/>
                </w:tcPr>
                <w:p w:rsidR="000D4B10" w:rsidRPr="001F32E3" w:rsidRDefault="000D4B10" w:rsidP="000E6D72">
                  <w:pPr>
                    <w:jc w:val="center"/>
                    <w:rPr>
                      <w:b/>
                      <w:sz w:val="18"/>
                      <w:szCs w:val="18"/>
                    </w:rPr>
                  </w:pPr>
                  <w:r w:rsidRPr="001F32E3">
                    <w:rPr>
                      <w:b/>
                      <w:sz w:val="18"/>
                      <w:szCs w:val="18"/>
                    </w:rPr>
                    <w:t>100,93180</w:t>
                  </w:r>
                </w:p>
              </w:tc>
              <w:tc>
                <w:tcPr>
                  <w:tcW w:w="877" w:type="dxa"/>
                  <w:tcBorders>
                    <w:bottom w:val="single" w:sz="4" w:space="0" w:color="auto"/>
                  </w:tcBorders>
                  <w:shd w:val="clear" w:color="auto" w:fill="FFFFFF"/>
                  <w:tcMar>
                    <w:top w:w="15" w:type="dxa"/>
                    <w:left w:w="108" w:type="dxa"/>
                    <w:right w:w="108" w:type="dxa"/>
                  </w:tcMar>
                  <w:vAlign w:val="center"/>
                </w:tcPr>
                <w:p w:rsidR="000D4B10" w:rsidRPr="001F32E3" w:rsidRDefault="000D4B10" w:rsidP="000E6D72">
                  <w:pPr>
                    <w:jc w:val="center"/>
                    <w:rPr>
                      <w:b/>
                      <w:bCs/>
                      <w:sz w:val="18"/>
                      <w:szCs w:val="18"/>
                    </w:rPr>
                  </w:pPr>
                  <w:r w:rsidRPr="001F32E3">
                    <w:rPr>
                      <w:b/>
                      <w:bCs/>
                      <w:sz w:val="18"/>
                      <w:szCs w:val="18"/>
                    </w:rPr>
                    <w:t>0</w:t>
                  </w:r>
                </w:p>
              </w:tc>
            </w:tr>
            <w:tr w:rsidR="000D4B10" w:rsidRPr="003E0510" w:rsidTr="00976A53">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Pr="005B1218" w:rsidRDefault="000D4B10" w:rsidP="000E6D72">
                  <w:pPr>
                    <w:jc w:val="center"/>
                    <w:rPr>
                      <w:b/>
                      <w:bCs/>
                      <w:sz w:val="18"/>
                      <w:szCs w:val="18"/>
                    </w:rPr>
                  </w:pPr>
                  <w:r w:rsidRPr="005B1218">
                    <w:rPr>
                      <w:b/>
                      <w:bCs/>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Pr="005B1218" w:rsidRDefault="000D4B10" w:rsidP="000E6D72">
                  <w:pPr>
                    <w:jc w:val="center"/>
                    <w:rPr>
                      <w:b/>
                      <w:sz w:val="18"/>
                      <w:szCs w:val="18"/>
                    </w:rPr>
                  </w:pPr>
                  <w:r w:rsidRPr="005B1218">
                    <w:rPr>
                      <w:b/>
                      <w:sz w:val="18"/>
                      <w:szCs w:val="18"/>
                    </w:rPr>
                    <w:t>115,38918</w:t>
                  </w:r>
                </w:p>
              </w:tc>
              <w:tc>
                <w:tcPr>
                  <w:tcW w:w="8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5B1218" w:rsidRDefault="000D4B10" w:rsidP="000E6D72">
                  <w:pPr>
                    <w:jc w:val="center"/>
                    <w:rPr>
                      <w:b/>
                      <w:sz w:val="18"/>
                      <w:szCs w:val="18"/>
                    </w:rPr>
                  </w:pPr>
                  <w:r w:rsidRPr="005B1218">
                    <w:rPr>
                      <w:b/>
                      <w:bCs/>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5B1218" w:rsidRDefault="000D4B10" w:rsidP="000E6D72">
                  <w:pPr>
                    <w:jc w:val="center"/>
                    <w:rPr>
                      <w:b/>
                      <w:sz w:val="18"/>
                      <w:szCs w:val="18"/>
                    </w:rPr>
                  </w:pPr>
                  <w:r w:rsidRPr="005B1218">
                    <w:rPr>
                      <w:b/>
                      <w:sz w:val="18"/>
                      <w:szCs w:val="18"/>
                    </w:rPr>
                    <w:t>0</w:t>
                  </w:r>
                </w:p>
              </w:tc>
              <w:tc>
                <w:tcPr>
                  <w:tcW w:w="11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5B1218" w:rsidRDefault="000D4B10" w:rsidP="000E6D72">
                  <w:pPr>
                    <w:jc w:val="center"/>
                    <w:rPr>
                      <w:b/>
                      <w:sz w:val="18"/>
                      <w:szCs w:val="18"/>
                    </w:rPr>
                  </w:pPr>
                  <w:r w:rsidRPr="005B1218">
                    <w:rPr>
                      <w:b/>
                      <w:sz w:val="18"/>
                      <w:szCs w:val="18"/>
                    </w:rPr>
                    <w:t>115,38918</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5B1218" w:rsidRDefault="000D4B10" w:rsidP="000E6D72">
                  <w:pPr>
                    <w:jc w:val="center"/>
                    <w:rPr>
                      <w:b/>
                      <w:bCs/>
                      <w:sz w:val="18"/>
                      <w:szCs w:val="18"/>
                    </w:rPr>
                  </w:pPr>
                  <w:r w:rsidRPr="005B1218">
                    <w:rPr>
                      <w:b/>
                      <w:bCs/>
                      <w:sz w:val="18"/>
                      <w:szCs w:val="18"/>
                    </w:rPr>
                    <w:t>0</w:t>
                  </w:r>
                </w:p>
              </w:tc>
            </w:tr>
            <w:tr w:rsidR="000D4B10" w:rsidRPr="003E0510" w:rsidTr="00976A53">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Pr="00B60DE3" w:rsidRDefault="000D4B10" w:rsidP="000E6D72">
                  <w:pPr>
                    <w:jc w:val="center"/>
                    <w:rPr>
                      <w:b/>
                      <w:bCs/>
                      <w:sz w:val="18"/>
                      <w:szCs w:val="18"/>
                    </w:rPr>
                  </w:pPr>
                  <w:r w:rsidRPr="00B60DE3">
                    <w:rPr>
                      <w:b/>
                      <w:bCs/>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Pr="00B60DE3" w:rsidRDefault="000D4B10" w:rsidP="000E6D72">
                  <w:pPr>
                    <w:jc w:val="center"/>
                    <w:rPr>
                      <w:b/>
                      <w:sz w:val="18"/>
                      <w:szCs w:val="18"/>
                    </w:rPr>
                  </w:pPr>
                  <w:r w:rsidRPr="00B60DE3">
                    <w:rPr>
                      <w:b/>
                      <w:sz w:val="18"/>
                      <w:szCs w:val="18"/>
                    </w:rPr>
                    <w:t>4693,4788</w:t>
                  </w:r>
                </w:p>
              </w:tc>
              <w:tc>
                <w:tcPr>
                  <w:tcW w:w="8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B60DE3" w:rsidRDefault="000D4B10" w:rsidP="000E6D72">
                  <w:pPr>
                    <w:jc w:val="center"/>
                    <w:rPr>
                      <w:b/>
                      <w:sz w:val="18"/>
                      <w:szCs w:val="18"/>
                    </w:rPr>
                  </w:pPr>
                  <w:r w:rsidRPr="00B60DE3">
                    <w:rPr>
                      <w:b/>
                      <w:bCs/>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B60DE3" w:rsidRDefault="000D4B10" w:rsidP="000E6D72">
                  <w:pPr>
                    <w:jc w:val="center"/>
                    <w:rPr>
                      <w:b/>
                      <w:sz w:val="18"/>
                      <w:szCs w:val="18"/>
                    </w:rPr>
                  </w:pPr>
                  <w:r w:rsidRPr="00B60DE3">
                    <w:rPr>
                      <w:b/>
                      <w:sz w:val="18"/>
                      <w:szCs w:val="18"/>
                    </w:rPr>
                    <w:t>4500,00</w:t>
                  </w:r>
                </w:p>
              </w:tc>
              <w:tc>
                <w:tcPr>
                  <w:tcW w:w="11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B60DE3" w:rsidRDefault="000D4B10" w:rsidP="000E6D72">
                  <w:pPr>
                    <w:jc w:val="center"/>
                    <w:rPr>
                      <w:b/>
                      <w:sz w:val="18"/>
                      <w:szCs w:val="18"/>
                    </w:rPr>
                  </w:pPr>
                  <w:r w:rsidRPr="00B60DE3">
                    <w:rPr>
                      <w:b/>
                      <w:sz w:val="18"/>
                      <w:szCs w:val="18"/>
                    </w:rPr>
                    <w:t>193,47880</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B60DE3" w:rsidRDefault="000D4B10" w:rsidP="000E6D72">
                  <w:pPr>
                    <w:jc w:val="center"/>
                    <w:rPr>
                      <w:b/>
                      <w:bCs/>
                      <w:sz w:val="18"/>
                      <w:szCs w:val="18"/>
                    </w:rPr>
                  </w:pPr>
                  <w:r w:rsidRPr="00B60DE3">
                    <w:rPr>
                      <w:b/>
                      <w:bCs/>
                      <w:sz w:val="18"/>
                      <w:szCs w:val="18"/>
                    </w:rPr>
                    <w:t>0</w:t>
                  </w:r>
                </w:p>
              </w:tc>
            </w:tr>
            <w:tr w:rsidR="000D4B10" w:rsidRPr="003E0510" w:rsidTr="00976A53">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Pr="00B60DE3" w:rsidRDefault="000D4B10" w:rsidP="000E6D72">
                  <w:pPr>
                    <w:jc w:val="center"/>
                    <w:rPr>
                      <w:b/>
                      <w:bCs/>
                      <w:color w:val="C00000"/>
                      <w:sz w:val="18"/>
                      <w:szCs w:val="18"/>
                    </w:rPr>
                  </w:pPr>
                  <w:r w:rsidRPr="00B60DE3">
                    <w:rPr>
                      <w:b/>
                      <w:bCs/>
                      <w:color w:val="C00000"/>
                      <w:sz w:val="18"/>
                      <w:szCs w:val="18"/>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Pr="00B60DE3" w:rsidRDefault="00976A53" w:rsidP="000E6D72">
                  <w:pPr>
                    <w:jc w:val="center"/>
                    <w:rPr>
                      <w:b/>
                      <w:color w:val="C00000"/>
                      <w:sz w:val="18"/>
                      <w:szCs w:val="18"/>
                    </w:rPr>
                  </w:pPr>
                  <w:r>
                    <w:rPr>
                      <w:b/>
                      <w:color w:val="C00000"/>
                      <w:sz w:val="18"/>
                      <w:szCs w:val="18"/>
                    </w:rPr>
                    <w:t>365,500</w:t>
                  </w:r>
                </w:p>
              </w:tc>
              <w:tc>
                <w:tcPr>
                  <w:tcW w:w="8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B60DE3" w:rsidRDefault="000D4B10" w:rsidP="000E6D72">
                  <w:pPr>
                    <w:jc w:val="center"/>
                    <w:rPr>
                      <w:b/>
                      <w:color w:val="C00000"/>
                      <w:sz w:val="18"/>
                      <w:szCs w:val="18"/>
                    </w:rPr>
                  </w:pPr>
                  <w:r w:rsidRPr="00B60DE3">
                    <w:rPr>
                      <w:b/>
                      <w:bCs/>
                      <w:color w:val="C00000"/>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B60DE3" w:rsidRDefault="000D4B10" w:rsidP="000E6D72">
                  <w:pPr>
                    <w:jc w:val="center"/>
                    <w:rPr>
                      <w:b/>
                      <w:color w:val="C00000"/>
                      <w:sz w:val="18"/>
                      <w:szCs w:val="18"/>
                    </w:rPr>
                  </w:pPr>
                  <w:r w:rsidRPr="00B60DE3">
                    <w:rPr>
                      <w:b/>
                      <w:color w:val="C00000"/>
                      <w:sz w:val="18"/>
                      <w:szCs w:val="18"/>
                    </w:rPr>
                    <w:t>0</w:t>
                  </w:r>
                </w:p>
              </w:tc>
              <w:tc>
                <w:tcPr>
                  <w:tcW w:w="11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B60DE3" w:rsidRDefault="00976A53" w:rsidP="000E6D72">
                  <w:pPr>
                    <w:jc w:val="center"/>
                    <w:rPr>
                      <w:b/>
                      <w:color w:val="C00000"/>
                      <w:sz w:val="18"/>
                      <w:szCs w:val="18"/>
                    </w:rPr>
                  </w:pPr>
                  <w:r>
                    <w:rPr>
                      <w:b/>
                      <w:color w:val="C00000"/>
                      <w:sz w:val="18"/>
                      <w:szCs w:val="18"/>
                    </w:rPr>
                    <w:t>365,500</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4E432D" w:rsidRDefault="000D4B10" w:rsidP="000E6D72">
                  <w:pPr>
                    <w:jc w:val="center"/>
                    <w:rPr>
                      <w:b/>
                      <w:bCs/>
                      <w:sz w:val="18"/>
                      <w:szCs w:val="18"/>
                    </w:rPr>
                  </w:pPr>
                  <w:r w:rsidRPr="004E432D">
                    <w:rPr>
                      <w:b/>
                      <w:bCs/>
                      <w:sz w:val="18"/>
                      <w:szCs w:val="18"/>
                    </w:rPr>
                    <w:t>0</w:t>
                  </w:r>
                </w:p>
              </w:tc>
            </w:tr>
            <w:tr w:rsidR="000D4B10" w:rsidRPr="003E0510" w:rsidTr="00976A53">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Default="000D4B10" w:rsidP="000E6D72">
                  <w:pPr>
                    <w:jc w:val="center"/>
                    <w:rPr>
                      <w:b/>
                      <w:bCs/>
                      <w:sz w:val="18"/>
                      <w:szCs w:val="18"/>
                    </w:rPr>
                  </w:pPr>
                  <w:r>
                    <w:rPr>
                      <w:b/>
                      <w:bCs/>
                      <w:sz w:val="18"/>
                      <w:szCs w:val="18"/>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Pr="004E432D" w:rsidRDefault="000D4B10" w:rsidP="000E6D72">
                  <w:pPr>
                    <w:jc w:val="center"/>
                    <w:rPr>
                      <w:b/>
                      <w:sz w:val="18"/>
                      <w:szCs w:val="18"/>
                    </w:rPr>
                  </w:pPr>
                  <w:r>
                    <w:rPr>
                      <w:b/>
                      <w:sz w:val="18"/>
                      <w:szCs w:val="18"/>
                    </w:rPr>
                    <w:t>209,0</w:t>
                  </w:r>
                </w:p>
              </w:tc>
              <w:tc>
                <w:tcPr>
                  <w:tcW w:w="8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4E432D" w:rsidRDefault="000D4B10" w:rsidP="000E6D72">
                  <w:pPr>
                    <w:jc w:val="center"/>
                    <w:rPr>
                      <w:b/>
                      <w:bCs/>
                      <w:sz w:val="18"/>
                      <w:szCs w:val="18"/>
                    </w:rPr>
                  </w:pPr>
                  <w:r>
                    <w:rPr>
                      <w:b/>
                      <w:bCs/>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4E432D" w:rsidRDefault="000D4B10" w:rsidP="000E6D72">
                  <w:pPr>
                    <w:jc w:val="center"/>
                    <w:rPr>
                      <w:b/>
                      <w:sz w:val="18"/>
                      <w:szCs w:val="18"/>
                    </w:rPr>
                  </w:pPr>
                  <w:r>
                    <w:rPr>
                      <w:b/>
                      <w:sz w:val="18"/>
                      <w:szCs w:val="18"/>
                    </w:rPr>
                    <w:t>0</w:t>
                  </w:r>
                </w:p>
              </w:tc>
              <w:tc>
                <w:tcPr>
                  <w:tcW w:w="11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4E432D" w:rsidRDefault="000D4B10" w:rsidP="000E6D72">
                  <w:pPr>
                    <w:jc w:val="center"/>
                    <w:rPr>
                      <w:b/>
                      <w:sz w:val="18"/>
                      <w:szCs w:val="18"/>
                    </w:rPr>
                  </w:pPr>
                  <w:r>
                    <w:rPr>
                      <w:b/>
                      <w:sz w:val="18"/>
                      <w:szCs w:val="18"/>
                    </w:rPr>
                    <w:t>209,0</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Pr="004E432D" w:rsidRDefault="000D4B10" w:rsidP="000E6D72">
                  <w:pPr>
                    <w:jc w:val="center"/>
                    <w:rPr>
                      <w:b/>
                      <w:bCs/>
                      <w:sz w:val="18"/>
                      <w:szCs w:val="18"/>
                    </w:rPr>
                  </w:pPr>
                  <w:r>
                    <w:rPr>
                      <w:b/>
                      <w:bCs/>
                      <w:sz w:val="18"/>
                      <w:szCs w:val="18"/>
                    </w:rPr>
                    <w:t>0</w:t>
                  </w:r>
                </w:p>
              </w:tc>
            </w:tr>
            <w:tr w:rsidR="000D4B10" w:rsidRPr="003E0510" w:rsidTr="00976A53">
              <w:trPr>
                <w:trHeight w:val="102"/>
              </w:trPr>
              <w:tc>
                <w:tcPr>
                  <w:tcW w:w="93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Default="000D4B10" w:rsidP="000E6D72">
                  <w:pPr>
                    <w:jc w:val="center"/>
                    <w:rPr>
                      <w:b/>
                      <w:bCs/>
                      <w:sz w:val="18"/>
                      <w:szCs w:val="18"/>
                    </w:rPr>
                  </w:pPr>
                  <w:r>
                    <w:rPr>
                      <w:b/>
                      <w:bCs/>
                      <w:sz w:val="18"/>
                      <w:szCs w:val="18"/>
                    </w:rPr>
                    <w:t>2026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Default="000D4B10" w:rsidP="000E6D72">
                  <w:pPr>
                    <w:jc w:val="center"/>
                    <w:rPr>
                      <w:b/>
                      <w:sz w:val="18"/>
                      <w:szCs w:val="18"/>
                    </w:rPr>
                  </w:pPr>
                  <w:r>
                    <w:rPr>
                      <w:b/>
                      <w:sz w:val="18"/>
                      <w:szCs w:val="18"/>
                    </w:rPr>
                    <w:t>209,0</w:t>
                  </w:r>
                </w:p>
              </w:tc>
              <w:tc>
                <w:tcPr>
                  <w:tcW w:w="87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Default="000D4B10" w:rsidP="000E6D72">
                  <w:pPr>
                    <w:jc w:val="center"/>
                    <w:rPr>
                      <w:b/>
                      <w:bCs/>
                      <w:sz w:val="18"/>
                      <w:szCs w:val="18"/>
                    </w:rPr>
                  </w:pPr>
                  <w:r>
                    <w:rPr>
                      <w:b/>
                      <w:bCs/>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Default="000D4B10" w:rsidP="000E6D72">
                  <w:pPr>
                    <w:jc w:val="center"/>
                    <w:rPr>
                      <w:b/>
                      <w:sz w:val="18"/>
                      <w:szCs w:val="18"/>
                    </w:rPr>
                  </w:pPr>
                  <w:r>
                    <w:rPr>
                      <w:b/>
                      <w:sz w:val="18"/>
                      <w:szCs w:val="18"/>
                    </w:rPr>
                    <w:t>0</w:t>
                  </w:r>
                </w:p>
              </w:tc>
              <w:tc>
                <w:tcPr>
                  <w:tcW w:w="110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Default="000D4B10" w:rsidP="000E6D72">
                  <w:pPr>
                    <w:jc w:val="center"/>
                    <w:rPr>
                      <w:b/>
                      <w:sz w:val="18"/>
                      <w:szCs w:val="18"/>
                    </w:rPr>
                  </w:pPr>
                  <w:r>
                    <w:rPr>
                      <w:b/>
                      <w:sz w:val="18"/>
                      <w:szCs w:val="18"/>
                    </w:rPr>
                    <w:t>209,0</w:t>
                  </w:r>
                </w:p>
              </w:tc>
              <w:tc>
                <w:tcPr>
                  <w:tcW w:w="87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right w:w="108" w:type="dxa"/>
                  </w:tcMar>
                  <w:vAlign w:val="center"/>
                </w:tcPr>
                <w:p w:rsidR="000D4B10" w:rsidRDefault="000D4B10" w:rsidP="000E6D72">
                  <w:pPr>
                    <w:jc w:val="center"/>
                    <w:rPr>
                      <w:b/>
                      <w:bCs/>
                      <w:sz w:val="18"/>
                      <w:szCs w:val="18"/>
                    </w:rPr>
                  </w:pPr>
                  <w:r>
                    <w:rPr>
                      <w:b/>
                      <w:bCs/>
                      <w:sz w:val="18"/>
                      <w:szCs w:val="18"/>
                    </w:rPr>
                    <w:t>0</w:t>
                  </w:r>
                </w:p>
              </w:tc>
            </w:tr>
          </w:tbl>
          <w:p w:rsidR="000D4B10" w:rsidRPr="003E0510" w:rsidRDefault="000D4B10" w:rsidP="000E6D72">
            <w:pPr>
              <w:jc w:val="center"/>
              <w:rPr>
                <w:sz w:val="18"/>
                <w:szCs w:val="18"/>
              </w:rPr>
            </w:pPr>
          </w:p>
        </w:tc>
      </w:tr>
    </w:tbl>
    <w:p w:rsidR="000D4B10" w:rsidRDefault="000D4B10" w:rsidP="000D4B10">
      <w:pPr>
        <w:pStyle w:val="a8"/>
        <w:tabs>
          <w:tab w:val="left" w:pos="1134"/>
        </w:tabs>
        <w:ind w:left="1429"/>
        <w:jc w:val="both"/>
      </w:pPr>
    </w:p>
    <w:p w:rsidR="000D4B10" w:rsidRDefault="000D4B10" w:rsidP="000D4B10">
      <w:pPr>
        <w:pStyle w:val="a8"/>
        <w:numPr>
          <w:ilvl w:val="1"/>
          <w:numId w:val="1"/>
        </w:numPr>
        <w:tabs>
          <w:tab w:val="left" w:pos="1134"/>
        </w:tabs>
        <w:jc w:val="both"/>
      </w:pPr>
      <w:r>
        <w:t xml:space="preserve">Таблицу 1 </w:t>
      </w:r>
      <w:r w:rsidRPr="00F15580">
        <w:t xml:space="preserve">Раздела </w:t>
      </w:r>
      <w:r w:rsidRPr="00F15580">
        <w:rPr>
          <w:lang w:val="en-US"/>
        </w:rPr>
        <w:t>IV</w:t>
      </w:r>
      <w:r w:rsidRPr="00F15580">
        <w:t>. Целевые индикаторы</w:t>
      </w:r>
      <w:r w:rsidRPr="002E33EE">
        <w:t xml:space="preserve"> </w:t>
      </w:r>
      <w:r w:rsidRPr="00185899">
        <w:t>изложить в новой редакци</w:t>
      </w:r>
      <w:r>
        <w:t>и согласно приложению №1</w:t>
      </w:r>
      <w:r w:rsidRPr="00185899">
        <w:t xml:space="preserve"> к настоящему постановлению.</w:t>
      </w:r>
    </w:p>
    <w:p w:rsidR="000D4B10" w:rsidRDefault="000D4B10" w:rsidP="000D4B10">
      <w:pPr>
        <w:pStyle w:val="a8"/>
        <w:numPr>
          <w:ilvl w:val="1"/>
          <w:numId w:val="1"/>
        </w:numPr>
        <w:tabs>
          <w:tab w:val="left" w:pos="1134"/>
        </w:tabs>
        <w:jc w:val="both"/>
      </w:pPr>
      <w:r w:rsidRPr="00185899">
        <w:t xml:space="preserve">Таблицу </w:t>
      </w:r>
      <w:r>
        <w:t>2</w:t>
      </w:r>
      <w:r w:rsidRPr="00185899">
        <w:t xml:space="preserve"> «</w:t>
      </w:r>
      <w:r w:rsidRPr="00185899">
        <w:rPr>
          <w:bCs/>
        </w:rPr>
        <w:t xml:space="preserve">Ресурсное обеспечение программы за счет </w:t>
      </w:r>
      <w:r>
        <w:rPr>
          <w:bCs/>
        </w:rPr>
        <w:t>средств местного бюджета</w:t>
      </w:r>
      <w:r w:rsidRPr="00185899">
        <w:t>» изложить в новой редакци</w:t>
      </w:r>
      <w:r>
        <w:t>и согласно приложению №2</w:t>
      </w:r>
      <w:r w:rsidRPr="00185899">
        <w:t xml:space="preserve"> к настоящему постановлению.</w:t>
      </w:r>
    </w:p>
    <w:p w:rsidR="000D4B10" w:rsidRDefault="000D4B10" w:rsidP="000D4B10">
      <w:pPr>
        <w:pStyle w:val="a8"/>
        <w:numPr>
          <w:ilvl w:val="1"/>
          <w:numId w:val="1"/>
        </w:numPr>
        <w:tabs>
          <w:tab w:val="left" w:pos="1134"/>
        </w:tabs>
        <w:jc w:val="both"/>
      </w:pPr>
      <w:r w:rsidRPr="00185899">
        <w:t>Таблицу 3 «</w:t>
      </w:r>
      <w:r w:rsidRPr="00185899">
        <w:rPr>
          <w:bCs/>
        </w:rPr>
        <w:t>Ресурсное обеспечение программы за счет всех источников финансирования</w:t>
      </w:r>
      <w:r w:rsidRPr="00185899">
        <w:t>» изложить в новой редакци</w:t>
      </w:r>
      <w:r>
        <w:t>и согласно приложению №3</w:t>
      </w:r>
      <w:r w:rsidRPr="00185899">
        <w:t xml:space="preserve"> к настоящему постановлению.</w:t>
      </w:r>
    </w:p>
    <w:p w:rsidR="000D4B10" w:rsidRDefault="000D4B10" w:rsidP="000D4B10">
      <w:pPr>
        <w:tabs>
          <w:tab w:val="left" w:pos="1134"/>
        </w:tabs>
        <w:ind w:firstLine="709"/>
        <w:jc w:val="both"/>
      </w:pPr>
      <w:r w:rsidRPr="00185899">
        <w:t xml:space="preserve">2. Опубликовать настоящее постановление </w:t>
      </w:r>
      <w:r w:rsidRPr="00166B2D">
        <w:t xml:space="preserve">на официальном сайте муниципального образования «Хоринский район» в сети Интернет по адресу: </w:t>
      </w:r>
      <w:r w:rsidRPr="001E22E3">
        <w:t>https://khorinsk.gosuslugi.ru/</w:t>
      </w:r>
      <w:r w:rsidRPr="00166B2D">
        <w:t>.</w:t>
      </w:r>
    </w:p>
    <w:p w:rsidR="000D4B10" w:rsidRDefault="000D4B10" w:rsidP="000D4B10">
      <w:pPr>
        <w:tabs>
          <w:tab w:val="left" w:pos="1134"/>
        </w:tabs>
        <w:ind w:firstLine="709"/>
        <w:jc w:val="both"/>
      </w:pPr>
      <w:r w:rsidRPr="00185899">
        <w:t xml:space="preserve">3. </w:t>
      </w:r>
      <w:r w:rsidRPr="00C31C67">
        <w:rPr>
          <w:bCs/>
        </w:rPr>
        <w:t xml:space="preserve">Контроль за исполнением настоящего постановления возложить на </w:t>
      </w:r>
      <w:r>
        <w:rPr>
          <w:bCs/>
        </w:rPr>
        <w:t xml:space="preserve">исполняющего обязанности Заместителя руководителя администрации МО «Хоринский район» по развитию </w:t>
      </w:r>
      <w:r>
        <w:rPr>
          <w:bCs/>
        </w:rPr>
        <w:lastRenderedPageBreak/>
        <w:t xml:space="preserve">инфраструктуры - </w:t>
      </w:r>
      <w:r w:rsidRPr="00C31C67">
        <w:rPr>
          <w:bCs/>
        </w:rPr>
        <w:t xml:space="preserve">Председателя </w:t>
      </w:r>
      <w:r w:rsidRPr="00C31C67">
        <w:t>Комитета по управлению муниципальным хозяйством и имуществом</w:t>
      </w:r>
      <w:r w:rsidRPr="00D83F2B">
        <w:rPr>
          <w:bCs/>
        </w:rPr>
        <w:t xml:space="preserve"> (</w:t>
      </w:r>
      <w:r w:rsidR="009901CD">
        <w:rPr>
          <w:bCs/>
        </w:rPr>
        <w:t>Салдруев Р.Н.</w:t>
      </w:r>
      <w:r w:rsidRPr="00D83F2B">
        <w:rPr>
          <w:bCs/>
        </w:rPr>
        <w:t>)</w:t>
      </w:r>
      <w:r w:rsidRPr="00185899">
        <w:t>.</w:t>
      </w:r>
    </w:p>
    <w:p w:rsidR="000D4B10" w:rsidRDefault="000D4B10" w:rsidP="000D4B10">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r w:rsidRPr="00185899">
        <w:rPr>
          <w:rFonts w:ascii="Times New Roman" w:hAnsi="Times New Roman" w:cs="Times New Roman"/>
          <w:sz w:val="24"/>
          <w:szCs w:val="24"/>
        </w:rPr>
        <w:t xml:space="preserve">4. </w:t>
      </w:r>
      <w:r w:rsidRPr="00166B2D">
        <w:rPr>
          <w:rFonts w:ascii="Times New Roman" w:hAnsi="Times New Roman" w:cs="Times New Roman"/>
          <w:sz w:val="24"/>
          <w:szCs w:val="24"/>
        </w:rPr>
        <w:t xml:space="preserve">Настоящее </w:t>
      </w:r>
      <w:r>
        <w:rPr>
          <w:rFonts w:ascii="Times New Roman" w:hAnsi="Times New Roman" w:cs="Times New Roman"/>
          <w:sz w:val="24"/>
          <w:szCs w:val="24"/>
        </w:rPr>
        <w:t>п</w:t>
      </w:r>
      <w:r w:rsidRPr="00166B2D">
        <w:rPr>
          <w:rFonts w:ascii="Times New Roman" w:hAnsi="Times New Roman" w:cs="Times New Roman"/>
          <w:sz w:val="24"/>
          <w:szCs w:val="24"/>
        </w:rPr>
        <w:t>остановление вступает в силу с момента его подписания</w:t>
      </w:r>
      <w:r w:rsidRPr="00185899">
        <w:rPr>
          <w:rFonts w:ascii="Times New Roman" w:hAnsi="Times New Roman" w:cs="Times New Roman"/>
          <w:sz w:val="24"/>
          <w:szCs w:val="24"/>
        </w:rPr>
        <w:t xml:space="preserve">. </w:t>
      </w:r>
    </w:p>
    <w:p w:rsidR="000D4B10" w:rsidRDefault="000D4B10" w:rsidP="000D4B10">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p>
    <w:p w:rsidR="000D4B10" w:rsidRDefault="000D4B10" w:rsidP="000D4B10">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p>
    <w:p w:rsidR="000D4B10" w:rsidRDefault="000D4B10" w:rsidP="000D4B10">
      <w:pPr>
        <w:pStyle w:val="ConsPlusNonformat"/>
        <w:widowControl/>
        <w:tabs>
          <w:tab w:val="left" w:pos="0"/>
          <w:tab w:val="left" w:pos="1134"/>
        </w:tabs>
        <w:suppressAutoHyphens/>
        <w:ind w:firstLine="709"/>
        <w:contextualSpacing/>
        <w:jc w:val="both"/>
        <w:rPr>
          <w:rFonts w:ascii="Times New Roman" w:hAnsi="Times New Roman" w:cs="Times New Roman"/>
          <w:sz w:val="24"/>
          <w:szCs w:val="24"/>
        </w:rPr>
      </w:pPr>
    </w:p>
    <w:p w:rsidR="000D4B10" w:rsidRPr="006337CB" w:rsidRDefault="000D4B10" w:rsidP="000D4B10">
      <w:pPr>
        <w:rPr>
          <w:b/>
          <w:bCs/>
        </w:rPr>
      </w:pPr>
      <w:r>
        <w:rPr>
          <w:b/>
          <w:bCs/>
        </w:rPr>
        <w:t>Глав</w:t>
      </w:r>
      <w:r w:rsidR="009901CD">
        <w:rPr>
          <w:b/>
          <w:bCs/>
        </w:rPr>
        <w:t>а</w:t>
      </w:r>
      <w:r>
        <w:rPr>
          <w:b/>
          <w:bCs/>
        </w:rPr>
        <w:t xml:space="preserve"> </w:t>
      </w:r>
      <w:r w:rsidRPr="006337CB">
        <w:rPr>
          <w:b/>
          <w:bCs/>
        </w:rPr>
        <w:t>муниципального образования</w:t>
      </w:r>
    </w:p>
    <w:p w:rsidR="000D4B10" w:rsidRDefault="000D4B10" w:rsidP="000D4B10">
      <w:pPr>
        <w:rPr>
          <w:sz w:val="20"/>
          <w:szCs w:val="20"/>
        </w:rPr>
      </w:pPr>
      <w:r w:rsidRPr="006337CB">
        <w:rPr>
          <w:b/>
          <w:bCs/>
        </w:rPr>
        <w:t xml:space="preserve">«Хоринский район»          </w:t>
      </w:r>
      <w:r>
        <w:rPr>
          <w:b/>
          <w:bCs/>
        </w:rPr>
        <w:t xml:space="preserve">           </w:t>
      </w:r>
      <w:r w:rsidRPr="006337CB">
        <w:rPr>
          <w:b/>
          <w:bCs/>
        </w:rPr>
        <w:t xml:space="preserve"> </w:t>
      </w:r>
      <w:r w:rsidRPr="006337CB">
        <w:rPr>
          <w:b/>
          <w:bCs/>
        </w:rPr>
        <w:tab/>
      </w:r>
      <w:r>
        <w:rPr>
          <w:b/>
          <w:bCs/>
        </w:rPr>
        <w:t xml:space="preserve">                                                                  </w:t>
      </w:r>
      <w:r w:rsidR="009901CD">
        <w:rPr>
          <w:b/>
          <w:bCs/>
        </w:rPr>
        <w:t>Б. А. Цыремпилов</w:t>
      </w:r>
    </w:p>
    <w:p w:rsidR="000D4B10" w:rsidRDefault="000D4B10" w:rsidP="000D4B10">
      <w:pPr>
        <w:rPr>
          <w:sz w:val="20"/>
          <w:szCs w:val="20"/>
        </w:rPr>
      </w:pPr>
    </w:p>
    <w:p w:rsidR="000D4B10" w:rsidRDefault="000D4B10" w:rsidP="000D4B10">
      <w:pPr>
        <w:rPr>
          <w:sz w:val="20"/>
          <w:szCs w:val="20"/>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19561F" w:rsidRDefault="0019561F" w:rsidP="006337CB">
      <w:pPr>
        <w:rPr>
          <w:b/>
          <w:bCs/>
        </w:rPr>
      </w:pPr>
    </w:p>
    <w:p w:rsidR="00BA229E" w:rsidRPr="00BA229E" w:rsidRDefault="009901CD" w:rsidP="00BA229E">
      <w:pPr>
        <w:rPr>
          <w:sz w:val="20"/>
          <w:szCs w:val="20"/>
        </w:rPr>
      </w:pPr>
      <w:r>
        <w:rPr>
          <w:sz w:val="20"/>
          <w:szCs w:val="20"/>
        </w:rPr>
        <w:t>Яковлева Татьяна Борисовна</w:t>
      </w:r>
      <w:r w:rsidR="00BA229E" w:rsidRPr="00BA229E">
        <w:rPr>
          <w:sz w:val="20"/>
          <w:szCs w:val="20"/>
        </w:rPr>
        <w:t>, Комитет по управлению муниципальным хозяйством и имуществом,</w:t>
      </w:r>
    </w:p>
    <w:p w:rsidR="001614B0" w:rsidRDefault="00BA229E">
      <w:pPr>
        <w:rPr>
          <w:sz w:val="20"/>
          <w:szCs w:val="20"/>
        </w:rPr>
      </w:pPr>
      <w:r w:rsidRPr="00BA229E">
        <w:rPr>
          <w:sz w:val="20"/>
          <w:szCs w:val="20"/>
        </w:rPr>
        <w:t xml:space="preserve"> </w:t>
      </w:r>
      <w:r w:rsidR="009901CD">
        <w:rPr>
          <w:sz w:val="20"/>
          <w:szCs w:val="20"/>
        </w:rPr>
        <w:t>Н</w:t>
      </w:r>
      <w:r w:rsidRPr="00BA229E">
        <w:rPr>
          <w:sz w:val="20"/>
          <w:szCs w:val="20"/>
        </w:rPr>
        <w:t>ачальник отдела, тел. 8(30148)23-1-94,  kumhihor@mail.ru</w:t>
      </w:r>
    </w:p>
    <w:p w:rsidR="001614B0" w:rsidRDefault="001614B0">
      <w:pPr>
        <w:rPr>
          <w:sz w:val="20"/>
          <w:szCs w:val="20"/>
        </w:rPr>
        <w:sectPr w:rsidR="001614B0" w:rsidSect="00CD11A3">
          <w:pgSz w:w="11906" w:h="16838"/>
          <w:pgMar w:top="1134" w:right="850" w:bottom="709" w:left="1276" w:header="708" w:footer="708" w:gutter="0"/>
          <w:cols w:space="708"/>
          <w:docGrid w:linePitch="360"/>
        </w:sectPr>
      </w:pPr>
    </w:p>
    <w:p w:rsidR="000E2AD2" w:rsidRPr="007A76E2" w:rsidRDefault="000E2AD2" w:rsidP="000E2AD2">
      <w:pPr>
        <w:autoSpaceDE w:val="0"/>
        <w:autoSpaceDN w:val="0"/>
        <w:adjustRightInd w:val="0"/>
        <w:ind w:left="5103"/>
        <w:jc w:val="right"/>
      </w:pPr>
      <w:r w:rsidRPr="007A76E2">
        <w:lastRenderedPageBreak/>
        <w:t xml:space="preserve">Утвержден Постановлением </w:t>
      </w:r>
      <w:r>
        <w:t>Администрации</w:t>
      </w:r>
    </w:p>
    <w:p w:rsidR="000E2AD2" w:rsidRPr="007A76E2" w:rsidRDefault="000E2AD2" w:rsidP="000E2AD2">
      <w:pPr>
        <w:autoSpaceDE w:val="0"/>
        <w:autoSpaceDN w:val="0"/>
        <w:adjustRightInd w:val="0"/>
        <w:ind w:left="5103"/>
        <w:jc w:val="right"/>
      </w:pPr>
      <w:r w:rsidRPr="007A76E2">
        <w:t>МО «Хоринский район от 18.12.2014г. №934</w:t>
      </w:r>
    </w:p>
    <w:p w:rsidR="000E2AD2" w:rsidRPr="00D348F2" w:rsidRDefault="000E2AD2" w:rsidP="000E2AD2">
      <w:pPr>
        <w:autoSpaceDE w:val="0"/>
        <w:autoSpaceDN w:val="0"/>
        <w:adjustRightInd w:val="0"/>
        <w:ind w:left="5103"/>
        <w:jc w:val="right"/>
      </w:pPr>
      <w:r>
        <w:t xml:space="preserve">В редакции </w:t>
      </w:r>
    </w:p>
    <w:p w:rsidR="000E2AD2" w:rsidRDefault="000E2AD2" w:rsidP="000E2AD2">
      <w:pPr>
        <w:autoSpaceDE w:val="0"/>
        <w:autoSpaceDN w:val="0"/>
        <w:adjustRightInd w:val="0"/>
        <w:ind w:left="5103"/>
        <w:jc w:val="right"/>
      </w:pPr>
      <w:r>
        <w:t>Постановления</w:t>
      </w:r>
      <w:r w:rsidRPr="006E1B07">
        <w:t xml:space="preserve"> от </w:t>
      </w:r>
      <w:r>
        <w:t>18</w:t>
      </w:r>
      <w:r w:rsidRPr="006E1B07">
        <w:t>.</w:t>
      </w:r>
      <w:r>
        <w:t>0</w:t>
      </w:r>
      <w:r w:rsidRPr="006E1B07">
        <w:t>1.2020г. №</w:t>
      </w:r>
      <w:r>
        <w:t>14</w:t>
      </w:r>
      <w:r w:rsidRPr="006E1B07">
        <w:t>;</w:t>
      </w:r>
    </w:p>
    <w:p w:rsidR="000E2AD2" w:rsidRDefault="000E2AD2" w:rsidP="000E2AD2">
      <w:pPr>
        <w:autoSpaceDE w:val="0"/>
        <w:autoSpaceDN w:val="0"/>
        <w:adjustRightInd w:val="0"/>
        <w:ind w:left="5103"/>
        <w:jc w:val="right"/>
      </w:pPr>
      <w:r>
        <w:t>Постановления от 25.08.2021г. №448;</w:t>
      </w:r>
    </w:p>
    <w:p w:rsidR="000E2AD2" w:rsidRDefault="000E2AD2" w:rsidP="000E2AD2">
      <w:pPr>
        <w:autoSpaceDE w:val="0"/>
        <w:autoSpaceDN w:val="0"/>
        <w:adjustRightInd w:val="0"/>
        <w:ind w:left="5103"/>
        <w:jc w:val="right"/>
      </w:pPr>
      <w:r>
        <w:t>Постановления от 20.09.2021г. №501;</w:t>
      </w:r>
    </w:p>
    <w:p w:rsidR="000E2AD2" w:rsidRDefault="000E2AD2" w:rsidP="000E2AD2">
      <w:pPr>
        <w:autoSpaceDE w:val="0"/>
        <w:autoSpaceDN w:val="0"/>
        <w:adjustRightInd w:val="0"/>
        <w:ind w:left="5103"/>
        <w:jc w:val="right"/>
      </w:pPr>
      <w:r>
        <w:t>Постановления от 20.01.2022г. №20;</w:t>
      </w:r>
    </w:p>
    <w:p w:rsidR="000E2AD2" w:rsidRDefault="000E2AD2" w:rsidP="000E2AD2">
      <w:pPr>
        <w:autoSpaceDE w:val="0"/>
        <w:autoSpaceDN w:val="0"/>
        <w:adjustRightInd w:val="0"/>
        <w:ind w:left="5103"/>
        <w:jc w:val="right"/>
      </w:pPr>
      <w:r>
        <w:t>Постановления от 07.02.2022г. №45</w:t>
      </w:r>
    </w:p>
    <w:p w:rsidR="003F456B" w:rsidRPr="00AE603B" w:rsidRDefault="003F456B" w:rsidP="003F456B">
      <w:pPr>
        <w:autoSpaceDE w:val="0"/>
        <w:autoSpaceDN w:val="0"/>
        <w:adjustRightInd w:val="0"/>
        <w:ind w:left="5103"/>
        <w:jc w:val="right"/>
      </w:pPr>
      <w:r>
        <w:t>Постановления от 19.12.2022г. №508</w:t>
      </w:r>
    </w:p>
    <w:p w:rsidR="005A1034" w:rsidRDefault="005A1034" w:rsidP="005A1034">
      <w:pPr>
        <w:autoSpaceDE w:val="0"/>
        <w:autoSpaceDN w:val="0"/>
        <w:adjustRightInd w:val="0"/>
        <w:ind w:left="5103"/>
        <w:jc w:val="right"/>
      </w:pPr>
      <w:r>
        <w:t>Постановления от 13.01.2023г. №8</w:t>
      </w:r>
    </w:p>
    <w:p w:rsidR="00076A85" w:rsidRPr="00AE603B" w:rsidRDefault="00076A85" w:rsidP="005A1034">
      <w:pPr>
        <w:autoSpaceDE w:val="0"/>
        <w:autoSpaceDN w:val="0"/>
        <w:adjustRightInd w:val="0"/>
        <w:ind w:left="5103"/>
        <w:jc w:val="right"/>
      </w:pPr>
      <w:r>
        <w:t>Постановления от 02</w:t>
      </w:r>
      <w:r w:rsidRPr="00076A85">
        <w:t>.0</w:t>
      </w:r>
      <w:r>
        <w:t>2</w:t>
      </w:r>
      <w:r w:rsidRPr="00076A85">
        <w:t>.2023г. №</w:t>
      </w:r>
      <w:r>
        <w:t>50</w:t>
      </w:r>
    </w:p>
    <w:p w:rsidR="00607873" w:rsidRPr="00AE603B" w:rsidRDefault="00607873" w:rsidP="00607873">
      <w:pPr>
        <w:autoSpaceDE w:val="0"/>
        <w:autoSpaceDN w:val="0"/>
        <w:adjustRightInd w:val="0"/>
        <w:ind w:left="5103"/>
        <w:jc w:val="right"/>
      </w:pPr>
      <w:r>
        <w:t>Постановления от 19</w:t>
      </w:r>
      <w:r w:rsidRPr="00076A85">
        <w:t>.0</w:t>
      </w:r>
      <w:r>
        <w:t>9</w:t>
      </w:r>
      <w:r w:rsidRPr="00076A85">
        <w:t>.2023г. №</w:t>
      </w:r>
      <w:r>
        <w:t>420</w:t>
      </w:r>
    </w:p>
    <w:p w:rsidR="00E9273D" w:rsidRDefault="00E9273D" w:rsidP="00E9273D">
      <w:pPr>
        <w:autoSpaceDE w:val="0"/>
        <w:autoSpaceDN w:val="0"/>
        <w:adjustRightInd w:val="0"/>
        <w:ind w:left="5103"/>
        <w:jc w:val="right"/>
      </w:pPr>
      <w:r>
        <w:t>Постановления от 16</w:t>
      </w:r>
      <w:r w:rsidRPr="00076A85">
        <w:t>.</w:t>
      </w:r>
      <w:r>
        <w:t>11</w:t>
      </w:r>
      <w:r w:rsidRPr="00076A85">
        <w:t>.2023г. №</w:t>
      </w:r>
      <w:r>
        <w:t>536</w:t>
      </w:r>
    </w:p>
    <w:p w:rsidR="00C232E2" w:rsidRDefault="00C232E2" w:rsidP="00C232E2">
      <w:pPr>
        <w:autoSpaceDE w:val="0"/>
        <w:autoSpaceDN w:val="0"/>
        <w:adjustRightInd w:val="0"/>
        <w:ind w:left="5103"/>
        <w:jc w:val="right"/>
      </w:pPr>
      <w:r>
        <w:t>Постановления от 20</w:t>
      </w:r>
      <w:r w:rsidRPr="00076A85">
        <w:t>.</w:t>
      </w:r>
      <w:r>
        <w:t>12</w:t>
      </w:r>
      <w:r w:rsidRPr="00076A85">
        <w:t>.2023г. №</w:t>
      </w:r>
      <w:r>
        <w:t>611</w:t>
      </w:r>
    </w:p>
    <w:p w:rsidR="0019561F" w:rsidRPr="00AE603B" w:rsidRDefault="0019561F" w:rsidP="0019561F">
      <w:pPr>
        <w:autoSpaceDE w:val="0"/>
        <w:autoSpaceDN w:val="0"/>
        <w:adjustRightInd w:val="0"/>
        <w:ind w:left="5103"/>
        <w:jc w:val="right"/>
      </w:pPr>
      <w:r>
        <w:t>Постановления от 19</w:t>
      </w:r>
      <w:r w:rsidRPr="00076A85">
        <w:t>.</w:t>
      </w:r>
      <w:r>
        <w:t>01</w:t>
      </w:r>
      <w:r w:rsidRPr="00076A85">
        <w:t>.202</w:t>
      </w:r>
      <w:r>
        <w:t>4</w:t>
      </w:r>
      <w:r w:rsidRPr="00076A85">
        <w:t>г. №</w:t>
      </w:r>
      <w:r>
        <w:t>18</w:t>
      </w:r>
    </w:p>
    <w:p w:rsidR="00C232E2" w:rsidRDefault="00BB16B1" w:rsidP="00E9273D">
      <w:pPr>
        <w:autoSpaceDE w:val="0"/>
        <w:autoSpaceDN w:val="0"/>
        <w:adjustRightInd w:val="0"/>
        <w:ind w:left="5103"/>
        <w:jc w:val="right"/>
      </w:pPr>
      <w:r>
        <w:t>Постановления от 13</w:t>
      </w:r>
      <w:r w:rsidRPr="00076A85">
        <w:t>.</w:t>
      </w:r>
      <w:r>
        <w:t>02</w:t>
      </w:r>
      <w:r w:rsidRPr="00076A85">
        <w:t>.202</w:t>
      </w:r>
      <w:r>
        <w:t>4</w:t>
      </w:r>
      <w:r w:rsidRPr="00076A85">
        <w:t>г. №</w:t>
      </w:r>
      <w:r>
        <w:t>73</w:t>
      </w:r>
    </w:p>
    <w:p w:rsidR="000D4B10" w:rsidRDefault="000D4B10" w:rsidP="00E9273D">
      <w:pPr>
        <w:autoSpaceDE w:val="0"/>
        <w:autoSpaceDN w:val="0"/>
        <w:adjustRightInd w:val="0"/>
        <w:ind w:left="5103"/>
        <w:jc w:val="right"/>
      </w:pPr>
      <w:r>
        <w:t>Постановления от 24</w:t>
      </w:r>
      <w:r w:rsidRPr="00076A85">
        <w:t>.</w:t>
      </w:r>
      <w:r>
        <w:t>04</w:t>
      </w:r>
      <w:r w:rsidRPr="00076A85">
        <w:t>.202</w:t>
      </w:r>
      <w:r>
        <w:t>4</w:t>
      </w:r>
      <w:r w:rsidRPr="00076A85">
        <w:t>г. №</w:t>
      </w:r>
      <w:r>
        <w:t>169</w:t>
      </w:r>
    </w:p>
    <w:p w:rsidR="009901CD" w:rsidRPr="00AE603B" w:rsidRDefault="009901CD" w:rsidP="009901CD">
      <w:pPr>
        <w:autoSpaceDE w:val="0"/>
        <w:autoSpaceDN w:val="0"/>
        <w:adjustRightInd w:val="0"/>
        <w:ind w:left="5103"/>
        <w:jc w:val="center"/>
      </w:pPr>
      <w:r w:rsidRPr="009901CD">
        <w:t xml:space="preserve">Постановления от </w:t>
      </w:r>
      <w:r>
        <w:t>13</w:t>
      </w:r>
      <w:r w:rsidRPr="009901CD">
        <w:t>.</w:t>
      </w:r>
      <w:r>
        <w:t>12</w:t>
      </w:r>
      <w:r w:rsidRPr="009901CD">
        <w:t>.2024г. №</w:t>
      </w:r>
    </w:p>
    <w:p w:rsidR="000E2AD2" w:rsidRPr="00292BE4" w:rsidRDefault="000E2AD2" w:rsidP="000E2AD2">
      <w:pPr>
        <w:autoSpaceDE w:val="0"/>
        <w:autoSpaceDN w:val="0"/>
        <w:adjustRightInd w:val="0"/>
        <w:ind w:left="5103"/>
        <w:jc w:val="right"/>
      </w:pPr>
    </w:p>
    <w:p w:rsidR="000E2AD2" w:rsidRPr="00F411EA" w:rsidRDefault="000E2AD2" w:rsidP="000E2AD2">
      <w:pPr>
        <w:autoSpaceDE w:val="0"/>
        <w:autoSpaceDN w:val="0"/>
        <w:adjustRightInd w:val="0"/>
        <w:jc w:val="center"/>
        <w:rPr>
          <w:b/>
        </w:rPr>
      </w:pPr>
      <w:r w:rsidRPr="00F411EA">
        <w:rPr>
          <w:b/>
        </w:rPr>
        <w:t>Муниципальная программа</w:t>
      </w:r>
    </w:p>
    <w:p w:rsidR="000E2AD2" w:rsidRPr="00F411EA" w:rsidRDefault="000E2AD2" w:rsidP="000E2AD2">
      <w:pPr>
        <w:pStyle w:val="1"/>
        <w:keepNext w:val="0"/>
        <w:widowControl w:val="0"/>
        <w:suppressAutoHyphens/>
        <w:jc w:val="center"/>
        <w:rPr>
          <w:rFonts w:ascii="Times New Roman" w:hAnsi="Times New Roman"/>
          <w:caps/>
          <w:sz w:val="24"/>
          <w:szCs w:val="24"/>
        </w:rPr>
      </w:pPr>
      <w:r w:rsidRPr="00F411EA">
        <w:rPr>
          <w:rFonts w:ascii="Times New Roman" w:hAnsi="Times New Roman"/>
          <w:sz w:val="24"/>
          <w:szCs w:val="24"/>
        </w:rPr>
        <w:t>муниципального образования «Хоринский район»</w:t>
      </w:r>
      <w:r w:rsidRPr="00F411EA">
        <w:rPr>
          <w:rFonts w:ascii="Times New Roman" w:hAnsi="Times New Roman"/>
          <w:caps/>
          <w:sz w:val="24"/>
          <w:szCs w:val="24"/>
        </w:rPr>
        <w:t>»</w:t>
      </w:r>
    </w:p>
    <w:p w:rsidR="000E2AD2" w:rsidRPr="00F411EA" w:rsidRDefault="000E2AD2" w:rsidP="000E2AD2">
      <w:pPr>
        <w:autoSpaceDE w:val="0"/>
        <w:autoSpaceDN w:val="0"/>
        <w:adjustRightInd w:val="0"/>
        <w:jc w:val="center"/>
        <w:rPr>
          <w:b/>
        </w:rPr>
      </w:pPr>
    </w:p>
    <w:p w:rsidR="000E2AD2" w:rsidRPr="007A76E2" w:rsidRDefault="000E2AD2" w:rsidP="000E2AD2">
      <w:pPr>
        <w:pStyle w:val="1"/>
        <w:keepNext w:val="0"/>
        <w:widowControl w:val="0"/>
        <w:suppressAutoHyphens/>
        <w:rPr>
          <w:rFonts w:ascii="Times New Roman" w:hAnsi="Times New Roman"/>
        </w:rPr>
      </w:pPr>
      <w:r w:rsidRPr="007A76E2">
        <w:rPr>
          <w:rFonts w:ascii="Times New Roman" w:hAnsi="Times New Roman"/>
          <w:caps/>
        </w:rPr>
        <w:t>«</w:t>
      </w:r>
      <w:r w:rsidRPr="007A76E2">
        <w:rPr>
          <w:rFonts w:ascii="Times New Roman" w:hAnsi="Times New Roman"/>
        </w:rPr>
        <w:t>Развитие имущественных и земельных отношений»</w:t>
      </w:r>
    </w:p>
    <w:p w:rsidR="000E2AD2" w:rsidRPr="007A76E2" w:rsidRDefault="000E2AD2" w:rsidP="000E2AD2">
      <w:pPr>
        <w:pStyle w:val="1"/>
        <w:keepNext w:val="0"/>
        <w:widowControl w:val="0"/>
        <w:suppressAutoHyphens/>
        <w:rPr>
          <w:rFonts w:ascii="Times New Roman" w:hAnsi="Times New Roman"/>
          <w:caps/>
        </w:rPr>
      </w:pPr>
    </w:p>
    <w:p w:rsidR="000E2AD2" w:rsidRPr="00F411EA" w:rsidRDefault="000E2AD2" w:rsidP="000E2AD2">
      <w:pPr>
        <w:autoSpaceDE w:val="0"/>
        <w:autoSpaceDN w:val="0"/>
        <w:adjustRightInd w:val="0"/>
        <w:jc w:val="center"/>
        <w:rPr>
          <w:b/>
        </w:rPr>
      </w:pPr>
      <w:r w:rsidRPr="00F411EA">
        <w:rPr>
          <w:b/>
        </w:rPr>
        <w:t>ПАСПОРТ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5"/>
        <w:gridCol w:w="6389"/>
      </w:tblGrid>
      <w:tr w:rsidR="000E2AD2" w:rsidRPr="00F411EA" w:rsidTr="009901CD">
        <w:trPr>
          <w:trHeight w:val="544"/>
        </w:trPr>
        <w:tc>
          <w:tcPr>
            <w:tcW w:w="1581" w:type="pct"/>
          </w:tcPr>
          <w:p w:rsidR="000E2AD2" w:rsidRPr="009C2E7B" w:rsidRDefault="000E2AD2" w:rsidP="003F456B">
            <w:pPr>
              <w:autoSpaceDE w:val="0"/>
              <w:autoSpaceDN w:val="0"/>
              <w:adjustRightInd w:val="0"/>
              <w:jc w:val="center"/>
              <w:rPr>
                <w:b/>
                <w:sz w:val="20"/>
                <w:szCs w:val="20"/>
              </w:rPr>
            </w:pPr>
            <w:r w:rsidRPr="009C2E7B">
              <w:rPr>
                <w:b/>
                <w:sz w:val="20"/>
                <w:szCs w:val="20"/>
              </w:rPr>
              <w:t>Ответственный исполнитель, координатор Программы</w:t>
            </w:r>
          </w:p>
        </w:tc>
        <w:tc>
          <w:tcPr>
            <w:tcW w:w="3419" w:type="pct"/>
          </w:tcPr>
          <w:p w:rsidR="000E2AD2" w:rsidRPr="009C2E7B" w:rsidRDefault="000E2AD2" w:rsidP="003F456B">
            <w:pPr>
              <w:autoSpaceDE w:val="0"/>
              <w:autoSpaceDN w:val="0"/>
              <w:adjustRightInd w:val="0"/>
              <w:rPr>
                <w:bCs/>
              </w:rPr>
            </w:pPr>
            <w:r w:rsidRPr="009C2E7B">
              <w:rPr>
                <w:bCs/>
              </w:rPr>
              <w:t>Комитет по управлению муниципальным хозяйством и имуществом</w:t>
            </w:r>
          </w:p>
        </w:tc>
      </w:tr>
      <w:tr w:rsidR="000E2AD2" w:rsidRPr="00F411EA" w:rsidTr="009901CD">
        <w:trPr>
          <w:trHeight w:val="832"/>
        </w:trPr>
        <w:tc>
          <w:tcPr>
            <w:tcW w:w="1581" w:type="pct"/>
          </w:tcPr>
          <w:p w:rsidR="000E2AD2" w:rsidRPr="009C2E7B" w:rsidRDefault="000E2AD2" w:rsidP="003F456B">
            <w:pPr>
              <w:autoSpaceDE w:val="0"/>
              <w:autoSpaceDN w:val="0"/>
              <w:adjustRightInd w:val="0"/>
              <w:jc w:val="center"/>
              <w:rPr>
                <w:b/>
                <w:sz w:val="20"/>
                <w:szCs w:val="20"/>
              </w:rPr>
            </w:pPr>
            <w:r w:rsidRPr="009C2E7B">
              <w:rPr>
                <w:b/>
                <w:sz w:val="20"/>
                <w:szCs w:val="20"/>
              </w:rPr>
              <w:t>Соисполнители Программы</w:t>
            </w:r>
          </w:p>
        </w:tc>
        <w:tc>
          <w:tcPr>
            <w:tcW w:w="3419" w:type="pct"/>
          </w:tcPr>
          <w:p w:rsidR="000E2AD2" w:rsidRPr="009C2E7B" w:rsidRDefault="000E2AD2" w:rsidP="003F456B">
            <w:pPr>
              <w:autoSpaceDE w:val="0"/>
              <w:autoSpaceDN w:val="0"/>
              <w:adjustRightInd w:val="0"/>
              <w:rPr>
                <w:bCs/>
              </w:rPr>
            </w:pPr>
            <w:r w:rsidRPr="009C2E7B">
              <w:rPr>
                <w:bCs/>
              </w:rPr>
              <w:t>Администрация муниципального образования «Хоринский район»</w:t>
            </w:r>
          </w:p>
          <w:p w:rsidR="000E2AD2" w:rsidRPr="009C2E7B" w:rsidRDefault="000E2AD2" w:rsidP="003F456B">
            <w:pPr>
              <w:autoSpaceDE w:val="0"/>
              <w:autoSpaceDN w:val="0"/>
              <w:adjustRightInd w:val="0"/>
              <w:rPr>
                <w:bCs/>
              </w:rPr>
            </w:pPr>
            <w:r w:rsidRPr="009C2E7B">
              <w:rPr>
                <w:bCs/>
              </w:rPr>
              <w:t>Администрации муниципальных образований сельских поселений Хоринского района</w:t>
            </w:r>
          </w:p>
          <w:p w:rsidR="000E2AD2" w:rsidRPr="009C2E7B" w:rsidRDefault="000E2AD2" w:rsidP="003F456B">
            <w:pPr>
              <w:autoSpaceDE w:val="0"/>
              <w:autoSpaceDN w:val="0"/>
              <w:adjustRightInd w:val="0"/>
              <w:rPr>
                <w:bCs/>
              </w:rPr>
            </w:pPr>
          </w:p>
        </w:tc>
      </w:tr>
      <w:tr w:rsidR="000E2AD2" w:rsidRPr="00F411EA" w:rsidTr="009901CD">
        <w:trPr>
          <w:trHeight w:val="544"/>
        </w:trPr>
        <w:tc>
          <w:tcPr>
            <w:tcW w:w="1581" w:type="pct"/>
          </w:tcPr>
          <w:p w:rsidR="000E2AD2" w:rsidRPr="009C2E7B" w:rsidRDefault="000E2AD2" w:rsidP="003F456B">
            <w:pPr>
              <w:autoSpaceDE w:val="0"/>
              <w:autoSpaceDN w:val="0"/>
              <w:adjustRightInd w:val="0"/>
              <w:jc w:val="center"/>
              <w:rPr>
                <w:b/>
                <w:sz w:val="20"/>
                <w:szCs w:val="20"/>
              </w:rPr>
            </w:pPr>
            <w:r w:rsidRPr="009C2E7B">
              <w:rPr>
                <w:b/>
                <w:sz w:val="20"/>
                <w:szCs w:val="20"/>
              </w:rPr>
              <w:t>Подпрограммы Программы</w:t>
            </w:r>
          </w:p>
        </w:tc>
        <w:tc>
          <w:tcPr>
            <w:tcW w:w="3419" w:type="pct"/>
          </w:tcPr>
          <w:p w:rsidR="000E2AD2" w:rsidRPr="009C2E7B" w:rsidRDefault="000E2AD2" w:rsidP="003F456B">
            <w:pPr>
              <w:autoSpaceDE w:val="0"/>
              <w:autoSpaceDN w:val="0"/>
              <w:adjustRightInd w:val="0"/>
              <w:jc w:val="both"/>
            </w:pPr>
            <w:r w:rsidRPr="009C2E7B">
              <w:t>Подпрограмма 1. «Земельные отношения»</w:t>
            </w:r>
          </w:p>
          <w:p w:rsidR="000E2AD2" w:rsidRPr="009C2E7B" w:rsidRDefault="000E2AD2" w:rsidP="003F456B">
            <w:pPr>
              <w:autoSpaceDE w:val="0"/>
              <w:autoSpaceDN w:val="0"/>
              <w:adjustRightInd w:val="0"/>
              <w:jc w:val="both"/>
              <w:rPr>
                <w:bCs/>
              </w:rPr>
            </w:pPr>
            <w:r w:rsidRPr="009C2E7B">
              <w:t>Подпрограмма 2. «Имущественные отношения</w:t>
            </w:r>
            <w:r w:rsidRPr="009C2E7B">
              <w:rPr>
                <w:bCs/>
              </w:rPr>
              <w:t>»</w:t>
            </w:r>
          </w:p>
        </w:tc>
      </w:tr>
      <w:tr w:rsidR="000E2AD2" w:rsidRPr="00F411EA" w:rsidTr="009901CD">
        <w:trPr>
          <w:trHeight w:val="1618"/>
        </w:trPr>
        <w:tc>
          <w:tcPr>
            <w:tcW w:w="1581" w:type="pct"/>
          </w:tcPr>
          <w:p w:rsidR="000E2AD2" w:rsidRPr="009C2E7B" w:rsidRDefault="000E2AD2" w:rsidP="003F456B">
            <w:pPr>
              <w:autoSpaceDE w:val="0"/>
              <w:autoSpaceDN w:val="0"/>
              <w:adjustRightInd w:val="0"/>
              <w:jc w:val="center"/>
              <w:rPr>
                <w:b/>
                <w:bCs/>
                <w:sz w:val="20"/>
                <w:szCs w:val="20"/>
              </w:rPr>
            </w:pPr>
            <w:r w:rsidRPr="009C2E7B">
              <w:rPr>
                <w:b/>
                <w:bCs/>
                <w:sz w:val="20"/>
                <w:szCs w:val="20"/>
              </w:rPr>
              <w:t>Программно-целевые инструменты Программы</w:t>
            </w:r>
          </w:p>
        </w:tc>
        <w:tc>
          <w:tcPr>
            <w:tcW w:w="3419" w:type="pct"/>
          </w:tcPr>
          <w:p w:rsidR="000E2AD2" w:rsidRPr="009C2E7B" w:rsidRDefault="000E2AD2" w:rsidP="003F456B">
            <w:pPr>
              <w:autoSpaceDE w:val="0"/>
              <w:autoSpaceDN w:val="0"/>
              <w:adjustRightInd w:val="0"/>
              <w:jc w:val="both"/>
            </w:pPr>
            <w:r w:rsidRPr="009C2E7B">
              <w:t xml:space="preserve">Положение о порядке управления и распоряжения муниципальным имуществом муниципального образования «Хоринский район» </w:t>
            </w:r>
          </w:p>
          <w:p w:rsidR="000E2AD2" w:rsidRPr="009C2E7B" w:rsidRDefault="000E2AD2" w:rsidP="003F456B">
            <w:pPr>
              <w:autoSpaceDE w:val="0"/>
              <w:autoSpaceDN w:val="0"/>
              <w:adjustRightInd w:val="0"/>
              <w:jc w:val="both"/>
              <w:rPr>
                <w:bCs/>
              </w:rPr>
            </w:pPr>
            <w:r w:rsidRPr="009C2E7B">
              <w:rPr>
                <w:bCs/>
                <w:color w:val="000000"/>
              </w:rPr>
              <w:t xml:space="preserve">Положение о </w:t>
            </w:r>
            <w:hyperlink r:id="rId9" w:history="1">
              <w:r w:rsidRPr="009C2E7B">
                <w:rPr>
                  <w:bCs/>
                  <w:color w:val="000000"/>
                </w:rPr>
                <w:t>порядке</w:t>
              </w:r>
            </w:hyperlink>
            <w:r w:rsidRPr="009C2E7B">
              <w:rPr>
                <w:bCs/>
                <w:color w:val="000000"/>
              </w:rPr>
              <w:t xml:space="preserve"> определения </w:t>
            </w:r>
            <w:r w:rsidRPr="009C2E7B">
              <w:t>цены и оплаты земельных участков, находящихся в собственности муниципального образования «Хоринский район», при их продаже собственникам расположенных на них зданий, строений, сооружений.</w:t>
            </w:r>
          </w:p>
        </w:tc>
      </w:tr>
      <w:tr w:rsidR="000E2AD2" w:rsidRPr="00F411EA" w:rsidTr="009901CD">
        <w:trPr>
          <w:trHeight w:val="544"/>
        </w:trPr>
        <w:tc>
          <w:tcPr>
            <w:tcW w:w="1581" w:type="pct"/>
          </w:tcPr>
          <w:p w:rsidR="000E2AD2" w:rsidRPr="009C2E7B" w:rsidRDefault="000E2AD2" w:rsidP="003F456B">
            <w:pPr>
              <w:autoSpaceDE w:val="0"/>
              <w:autoSpaceDN w:val="0"/>
              <w:adjustRightInd w:val="0"/>
              <w:jc w:val="center"/>
              <w:rPr>
                <w:b/>
                <w:bCs/>
                <w:sz w:val="20"/>
                <w:szCs w:val="20"/>
              </w:rPr>
            </w:pPr>
            <w:r w:rsidRPr="009C2E7B">
              <w:rPr>
                <w:b/>
                <w:bCs/>
                <w:sz w:val="20"/>
                <w:szCs w:val="20"/>
              </w:rPr>
              <w:t>Цель программы</w:t>
            </w:r>
          </w:p>
        </w:tc>
        <w:tc>
          <w:tcPr>
            <w:tcW w:w="3419" w:type="pct"/>
          </w:tcPr>
          <w:p w:rsidR="000E2AD2" w:rsidRPr="009C2E7B" w:rsidRDefault="000E2AD2" w:rsidP="003F456B">
            <w:pPr>
              <w:autoSpaceDE w:val="0"/>
              <w:autoSpaceDN w:val="0"/>
              <w:adjustRightInd w:val="0"/>
              <w:jc w:val="both"/>
            </w:pPr>
            <w:r w:rsidRPr="009C2E7B">
              <w:t xml:space="preserve">Повышение эффективности использования муниципального имущества и земельных ресурсов.  </w:t>
            </w:r>
          </w:p>
        </w:tc>
      </w:tr>
      <w:tr w:rsidR="000E2AD2" w:rsidRPr="00F411EA" w:rsidTr="009901CD">
        <w:trPr>
          <w:trHeight w:val="3342"/>
        </w:trPr>
        <w:tc>
          <w:tcPr>
            <w:tcW w:w="1581" w:type="pct"/>
          </w:tcPr>
          <w:p w:rsidR="000E2AD2" w:rsidRPr="009C2E7B" w:rsidRDefault="000E2AD2" w:rsidP="003F456B">
            <w:pPr>
              <w:autoSpaceDE w:val="0"/>
              <w:autoSpaceDN w:val="0"/>
              <w:adjustRightInd w:val="0"/>
              <w:jc w:val="center"/>
              <w:rPr>
                <w:b/>
                <w:bCs/>
                <w:sz w:val="20"/>
                <w:szCs w:val="20"/>
              </w:rPr>
            </w:pPr>
            <w:r w:rsidRPr="009C2E7B">
              <w:rPr>
                <w:b/>
                <w:bCs/>
                <w:sz w:val="20"/>
                <w:szCs w:val="20"/>
              </w:rPr>
              <w:lastRenderedPageBreak/>
              <w:t>Задачи программы</w:t>
            </w:r>
          </w:p>
        </w:tc>
        <w:tc>
          <w:tcPr>
            <w:tcW w:w="3419" w:type="pct"/>
          </w:tcPr>
          <w:p w:rsidR="000E2AD2" w:rsidRPr="009C2E7B" w:rsidRDefault="000E2AD2" w:rsidP="003F456B">
            <w:pPr>
              <w:spacing w:line="0" w:lineRule="atLeast"/>
              <w:jc w:val="both"/>
            </w:pPr>
            <w:r w:rsidRPr="009C2E7B">
              <w:t xml:space="preserve">-Повышение эффективности 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 </w:t>
            </w:r>
          </w:p>
          <w:p w:rsidR="000E2AD2" w:rsidRPr="009C2E7B" w:rsidRDefault="000E2AD2" w:rsidP="003F456B">
            <w:pPr>
              <w:spacing w:line="0" w:lineRule="atLeast"/>
              <w:jc w:val="both"/>
            </w:pPr>
            <w:r w:rsidRPr="009C2E7B">
              <w:t xml:space="preserve">-Формирование эффективной системы управления муниципальным имуществом; </w:t>
            </w:r>
          </w:p>
          <w:p w:rsidR="000E2AD2" w:rsidRPr="009C2E7B" w:rsidRDefault="000E2AD2" w:rsidP="003F456B">
            <w:pPr>
              <w:spacing w:line="0" w:lineRule="atLeast"/>
              <w:jc w:val="both"/>
            </w:pPr>
            <w:r w:rsidRPr="009C2E7B">
              <w:t xml:space="preserve">- Совершенствование системы муниципального управления земельными ресурсами и муниципальным имуществом; </w:t>
            </w:r>
          </w:p>
          <w:p w:rsidR="000E2AD2" w:rsidRPr="009C2E7B" w:rsidRDefault="000E2AD2" w:rsidP="003F456B">
            <w:pPr>
              <w:spacing w:line="0" w:lineRule="atLeast"/>
              <w:jc w:val="both"/>
            </w:pPr>
            <w:r w:rsidRPr="009C2E7B">
              <w:t xml:space="preserve">- Повышение эффективности управления и мониторинга имущественно-земельного комплекса Муниципального образования «Хоринский район» </w:t>
            </w:r>
          </w:p>
          <w:p w:rsidR="000E2AD2" w:rsidRPr="009C2E7B" w:rsidRDefault="000E2AD2" w:rsidP="003F456B">
            <w:pPr>
              <w:tabs>
                <w:tab w:val="left" w:pos="464"/>
              </w:tabs>
              <w:autoSpaceDE w:val="0"/>
              <w:autoSpaceDN w:val="0"/>
              <w:adjustRightInd w:val="0"/>
              <w:jc w:val="both"/>
            </w:pPr>
          </w:p>
        </w:tc>
      </w:tr>
      <w:tr w:rsidR="000E2AD2" w:rsidRPr="00F411EA" w:rsidTr="009901CD">
        <w:trPr>
          <w:trHeight w:val="2782"/>
        </w:trPr>
        <w:tc>
          <w:tcPr>
            <w:tcW w:w="1581" w:type="pct"/>
          </w:tcPr>
          <w:p w:rsidR="000E2AD2" w:rsidRPr="009C2E7B" w:rsidRDefault="000E2AD2" w:rsidP="003F456B">
            <w:pPr>
              <w:autoSpaceDE w:val="0"/>
              <w:autoSpaceDN w:val="0"/>
              <w:adjustRightInd w:val="0"/>
              <w:jc w:val="center"/>
              <w:rPr>
                <w:b/>
                <w:bCs/>
                <w:sz w:val="20"/>
                <w:szCs w:val="20"/>
              </w:rPr>
            </w:pPr>
            <w:r w:rsidRPr="009C2E7B">
              <w:rPr>
                <w:b/>
                <w:bCs/>
                <w:sz w:val="20"/>
                <w:szCs w:val="20"/>
              </w:rPr>
              <w:t>Целевые индикаторы (показатели) программы</w:t>
            </w:r>
          </w:p>
        </w:tc>
        <w:tc>
          <w:tcPr>
            <w:tcW w:w="3419" w:type="pct"/>
            <w:shd w:val="clear" w:color="auto" w:fill="auto"/>
          </w:tcPr>
          <w:p w:rsidR="000E2AD2" w:rsidRPr="009C2E7B" w:rsidRDefault="000E2AD2" w:rsidP="003F456B">
            <w:pPr>
              <w:pStyle w:val="a4"/>
              <w:ind w:left="71" w:right="85"/>
              <w:rPr>
                <w:sz w:val="22"/>
                <w:szCs w:val="22"/>
                <w:lang w:eastAsia="en-US"/>
              </w:rPr>
            </w:pPr>
            <w:r>
              <w:rPr>
                <w:sz w:val="22"/>
                <w:szCs w:val="22"/>
                <w:lang w:eastAsia="en-US"/>
              </w:rPr>
              <w:t xml:space="preserve">Обеспечение объема доходов </w:t>
            </w:r>
            <w:r w:rsidRPr="009C2E7B">
              <w:rPr>
                <w:sz w:val="22"/>
                <w:szCs w:val="22"/>
                <w:lang w:eastAsia="en-US"/>
              </w:rPr>
              <w:t>от управления муниципальным имуществом муниципального образования «Хоринский район» (аренда и приватизация имуществ</w:t>
            </w:r>
            <w:r w:rsidRPr="009C2E7B">
              <w:rPr>
                <w:sz w:val="22"/>
                <w:szCs w:val="22"/>
                <w:shd w:val="clear" w:color="auto" w:fill="FFFFFF"/>
                <w:lang w:eastAsia="en-US"/>
              </w:rPr>
              <w:t xml:space="preserve">а), </w:t>
            </w:r>
            <w:r w:rsidRPr="009C2E7B">
              <w:rPr>
                <w:sz w:val="22"/>
                <w:szCs w:val="22"/>
                <w:lang w:eastAsia="en-US"/>
              </w:rPr>
              <w:t>тыс.руб.</w:t>
            </w:r>
          </w:p>
          <w:p w:rsidR="000E2AD2" w:rsidRPr="009C2E7B" w:rsidRDefault="000E2AD2" w:rsidP="003F456B">
            <w:pPr>
              <w:pStyle w:val="ConsPlusCell"/>
              <w:jc w:val="both"/>
              <w:rPr>
                <w:rFonts w:ascii="Times New Roman" w:hAnsi="Times New Roman" w:cs="Times New Roman"/>
                <w:sz w:val="22"/>
                <w:szCs w:val="22"/>
              </w:rPr>
            </w:pPr>
            <w:r w:rsidRPr="009C2E7B">
              <w:rPr>
                <w:rFonts w:ascii="Times New Roman" w:hAnsi="Times New Roman" w:cs="Times New Roman"/>
                <w:sz w:val="22"/>
                <w:szCs w:val="22"/>
              </w:rPr>
              <w:t xml:space="preserve">Увеличение объемов поступлений доходов в местный бюджет от использования земельных участков </w:t>
            </w:r>
            <w:r w:rsidRPr="009C2E7B">
              <w:rPr>
                <w:rStyle w:val="12pt"/>
                <w:rFonts w:eastAsia="Calibri"/>
                <w:sz w:val="22"/>
                <w:szCs w:val="22"/>
              </w:rPr>
              <w:t>за счет реализации программных мероприятий</w:t>
            </w:r>
            <w:r w:rsidRPr="009C2E7B">
              <w:rPr>
                <w:rFonts w:ascii="Times New Roman" w:hAnsi="Times New Roman" w:cs="Times New Roman"/>
                <w:sz w:val="22"/>
                <w:szCs w:val="22"/>
              </w:rPr>
              <w:t>, тыс.руб.</w:t>
            </w:r>
          </w:p>
          <w:p w:rsidR="000E2AD2" w:rsidRPr="009C2E7B" w:rsidRDefault="000E2AD2" w:rsidP="003F456B">
            <w:pPr>
              <w:pStyle w:val="ConsPlusCell"/>
              <w:jc w:val="both"/>
              <w:rPr>
                <w:rFonts w:ascii="Times New Roman" w:hAnsi="Times New Roman" w:cs="Times New Roman"/>
                <w:sz w:val="22"/>
                <w:szCs w:val="22"/>
              </w:rPr>
            </w:pPr>
            <w:r w:rsidRPr="009C2E7B">
              <w:rPr>
                <w:rFonts w:ascii="Times New Roman" w:hAnsi="Times New Roman" w:cs="Times New Roman"/>
                <w:sz w:val="22"/>
                <w:szCs w:val="22"/>
              </w:rPr>
              <w:t xml:space="preserve">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w:t>
            </w:r>
          </w:p>
        </w:tc>
      </w:tr>
      <w:tr w:rsidR="000E2AD2" w:rsidRPr="00F411EA" w:rsidTr="009901CD">
        <w:trPr>
          <w:trHeight w:val="272"/>
        </w:trPr>
        <w:tc>
          <w:tcPr>
            <w:tcW w:w="1581" w:type="pct"/>
          </w:tcPr>
          <w:p w:rsidR="000E2AD2" w:rsidRPr="009C2E7B" w:rsidRDefault="000E2AD2" w:rsidP="003F456B">
            <w:pPr>
              <w:autoSpaceDE w:val="0"/>
              <w:autoSpaceDN w:val="0"/>
              <w:adjustRightInd w:val="0"/>
              <w:jc w:val="center"/>
              <w:rPr>
                <w:b/>
                <w:bCs/>
                <w:sz w:val="20"/>
                <w:szCs w:val="20"/>
              </w:rPr>
            </w:pPr>
            <w:r w:rsidRPr="009C2E7B">
              <w:rPr>
                <w:b/>
                <w:bCs/>
                <w:sz w:val="20"/>
                <w:szCs w:val="20"/>
              </w:rPr>
              <w:t>Сроки реализации программы</w:t>
            </w:r>
          </w:p>
        </w:tc>
        <w:tc>
          <w:tcPr>
            <w:tcW w:w="3419" w:type="pct"/>
          </w:tcPr>
          <w:p w:rsidR="000E2AD2" w:rsidRPr="00F411EA" w:rsidRDefault="000E2AD2" w:rsidP="003F456B">
            <w:pPr>
              <w:autoSpaceDE w:val="0"/>
              <w:autoSpaceDN w:val="0"/>
              <w:adjustRightInd w:val="0"/>
              <w:jc w:val="both"/>
            </w:pPr>
            <w:r w:rsidRPr="00F411EA">
              <w:t>201</w:t>
            </w:r>
            <w:r w:rsidRPr="00450EEB">
              <w:t>5</w:t>
            </w:r>
            <w:r w:rsidRPr="00F411EA">
              <w:t>-2017 годы и на период до 202</w:t>
            </w:r>
            <w:r w:rsidR="0019561F">
              <w:t>6</w:t>
            </w:r>
            <w:r w:rsidRPr="00F411EA">
              <w:t>г.</w:t>
            </w:r>
          </w:p>
        </w:tc>
      </w:tr>
      <w:tr w:rsidR="000E2AD2" w:rsidRPr="00F411EA" w:rsidTr="009901CD">
        <w:trPr>
          <w:trHeight w:val="561"/>
        </w:trPr>
        <w:tc>
          <w:tcPr>
            <w:tcW w:w="1581" w:type="pct"/>
          </w:tcPr>
          <w:p w:rsidR="000E2AD2" w:rsidRPr="0089235C" w:rsidRDefault="000E2AD2" w:rsidP="003F456B">
            <w:pPr>
              <w:autoSpaceDE w:val="0"/>
              <w:autoSpaceDN w:val="0"/>
              <w:adjustRightInd w:val="0"/>
              <w:jc w:val="center"/>
              <w:rPr>
                <w:b/>
                <w:bCs/>
                <w:sz w:val="20"/>
                <w:szCs w:val="20"/>
              </w:rPr>
            </w:pPr>
            <w:r w:rsidRPr="0089235C">
              <w:rPr>
                <w:b/>
                <w:bCs/>
                <w:sz w:val="20"/>
                <w:szCs w:val="20"/>
              </w:rPr>
              <w:t>Объем бюджетных ассигнований программы</w:t>
            </w:r>
          </w:p>
        </w:tc>
        <w:tc>
          <w:tcPr>
            <w:tcW w:w="3419" w:type="pct"/>
          </w:tcPr>
          <w:p w:rsidR="000E2AD2" w:rsidRPr="0089235C" w:rsidRDefault="000E2AD2" w:rsidP="003F456B">
            <w:pPr>
              <w:autoSpaceDE w:val="0"/>
              <w:autoSpaceDN w:val="0"/>
              <w:adjustRightInd w:val="0"/>
              <w:jc w:val="both"/>
              <w:rPr>
                <w:bCs/>
              </w:rPr>
            </w:pPr>
            <w:r w:rsidRPr="0089235C">
              <w:rPr>
                <w:bCs/>
              </w:rPr>
              <w:t xml:space="preserve"> </w:t>
            </w:r>
          </w:p>
          <w:tbl>
            <w:tblPr>
              <w:tblW w:w="6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255"/>
              <w:gridCol w:w="1262"/>
              <w:gridCol w:w="1290"/>
              <w:gridCol w:w="1154"/>
              <w:gridCol w:w="830"/>
            </w:tblGrid>
            <w:tr w:rsidR="000E2AD2" w:rsidRPr="0089235C" w:rsidTr="009901CD">
              <w:trPr>
                <w:trHeight w:val="259"/>
              </w:trPr>
              <w:tc>
                <w:tcPr>
                  <w:tcW w:w="613" w:type="dxa"/>
                  <w:shd w:val="clear" w:color="auto" w:fill="auto"/>
                  <w:noWrap/>
                  <w:hideMark/>
                </w:tcPr>
                <w:p w:rsidR="000E2AD2" w:rsidRPr="0089235C" w:rsidRDefault="000E2AD2" w:rsidP="003F456B">
                  <w:pPr>
                    <w:jc w:val="center"/>
                    <w:rPr>
                      <w:sz w:val="20"/>
                      <w:szCs w:val="20"/>
                    </w:rPr>
                  </w:pPr>
                  <w:r w:rsidRPr="0089235C">
                    <w:rPr>
                      <w:sz w:val="20"/>
                      <w:szCs w:val="20"/>
                    </w:rPr>
                    <w:t>Годы</w:t>
                  </w:r>
                </w:p>
              </w:tc>
              <w:tc>
                <w:tcPr>
                  <w:tcW w:w="1255" w:type="dxa"/>
                  <w:shd w:val="clear" w:color="auto" w:fill="auto"/>
                  <w:noWrap/>
                  <w:hideMark/>
                </w:tcPr>
                <w:p w:rsidR="000E2AD2" w:rsidRPr="0089235C" w:rsidRDefault="000E2AD2" w:rsidP="003F456B">
                  <w:pPr>
                    <w:jc w:val="center"/>
                    <w:rPr>
                      <w:sz w:val="20"/>
                      <w:szCs w:val="20"/>
                    </w:rPr>
                  </w:pPr>
                  <w:r w:rsidRPr="0089235C">
                    <w:rPr>
                      <w:sz w:val="20"/>
                      <w:szCs w:val="20"/>
                    </w:rPr>
                    <w:t>Общий</w:t>
                  </w:r>
                </w:p>
              </w:tc>
              <w:tc>
                <w:tcPr>
                  <w:tcW w:w="4536" w:type="dxa"/>
                  <w:gridSpan w:val="4"/>
                  <w:shd w:val="clear" w:color="auto" w:fill="auto"/>
                  <w:noWrap/>
                  <w:hideMark/>
                </w:tcPr>
                <w:p w:rsidR="000E2AD2" w:rsidRPr="0089235C" w:rsidRDefault="000E2AD2" w:rsidP="003F456B">
                  <w:pPr>
                    <w:ind w:leftChars="-17" w:left="-11" w:hangingChars="15" w:hanging="30"/>
                    <w:jc w:val="center"/>
                    <w:rPr>
                      <w:sz w:val="20"/>
                      <w:szCs w:val="20"/>
                    </w:rPr>
                  </w:pPr>
                  <w:r w:rsidRPr="0089235C">
                    <w:rPr>
                      <w:sz w:val="20"/>
                      <w:szCs w:val="20"/>
                    </w:rPr>
                    <w:t>В том числе:</w:t>
                  </w:r>
                </w:p>
              </w:tc>
            </w:tr>
            <w:tr w:rsidR="000E2AD2" w:rsidRPr="0089235C" w:rsidTr="009901CD">
              <w:trPr>
                <w:trHeight w:val="1345"/>
              </w:trPr>
              <w:tc>
                <w:tcPr>
                  <w:tcW w:w="613" w:type="dxa"/>
                  <w:tcBorders>
                    <w:bottom w:val="single" w:sz="4" w:space="0" w:color="auto"/>
                  </w:tcBorders>
                  <w:shd w:val="clear" w:color="auto" w:fill="auto"/>
                  <w:noWrap/>
                  <w:hideMark/>
                </w:tcPr>
                <w:p w:rsidR="000E2AD2" w:rsidRPr="0089235C" w:rsidRDefault="000E2AD2" w:rsidP="003F456B">
                  <w:pPr>
                    <w:jc w:val="center"/>
                    <w:rPr>
                      <w:sz w:val="20"/>
                      <w:szCs w:val="20"/>
                    </w:rPr>
                  </w:pPr>
                </w:p>
              </w:tc>
              <w:tc>
                <w:tcPr>
                  <w:tcW w:w="1255"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объем</w:t>
                  </w:r>
                </w:p>
                <w:p w:rsidR="000E2AD2" w:rsidRPr="0089235C" w:rsidRDefault="000E2AD2" w:rsidP="003F456B">
                  <w:pPr>
                    <w:jc w:val="center"/>
                    <w:rPr>
                      <w:sz w:val="20"/>
                      <w:szCs w:val="20"/>
                    </w:rPr>
                  </w:pPr>
                  <w:r w:rsidRPr="0089235C">
                    <w:rPr>
                      <w:sz w:val="20"/>
                      <w:szCs w:val="20"/>
                    </w:rPr>
                    <w:t>финанси</w:t>
                  </w:r>
                </w:p>
                <w:p w:rsidR="000E2AD2" w:rsidRPr="0089235C" w:rsidRDefault="000E2AD2" w:rsidP="003F456B">
                  <w:pPr>
                    <w:jc w:val="center"/>
                    <w:rPr>
                      <w:sz w:val="20"/>
                      <w:szCs w:val="20"/>
                    </w:rPr>
                  </w:pPr>
                  <w:r w:rsidRPr="0089235C">
                    <w:rPr>
                      <w:sz w:val="20"/>
                      <w:szCs w:val="20"/>
                    </w:rPr>
                    <w:t>рования,</w:t>
                  </w:r>
                </w:p>
                <w:p w:rsidR="000E2AD2" w:rsidRPr="0089235C" w:rsidRDefault="000E2AD2" w:rsidP="003F456B">
                  <w:pPr>
                    <w:jc w:val="center"/>
                    <w:rPr>
                      <w:sz w:val="20"/>
                      <w:szCs w:val="20"/>
                    </w:rPr>
                  </w:pPr>
                  <w:r w:rsidRPr="0089235C">
                    <w:rPr>
                      <w:sz w:val="20"/>
                      <w:szCs w:val="20"/>
                    </w:rPr>
                    <w:t>тыс. руб.</w:t>
                  </w:r>
                </w:p>
              </w:tc>
              <w:tc>
                <w:tcPr>
                  <w:tcW w:w="1262" w:type="dxa"/>
                  <w:shd w:val="clear" w:color="auto" w:fill="auto"/>
                  <w:noWrap/>
                  <w:hideMark/>
                </w:tcPr>
                <w:p w:rsidR="000E2AD2" w:rsidRPr="0089235C" w:rsidRDefault="000E2AD2" w:rsidP="003F456B">
                  <w:pPr>
                    <w:jc w:val="center"/>
                    <w:rPr>
                      <w:sz w:val="20"/>
                      <w:szCs w:val="20"/>
                    </w:rPr>
                  </w:pPr>
                  <w:r w:rsidRPr="0089235C">
                    <w:rPr>
                      <w:sz w:val="20"/>
                      <w:szCs w:val="20"/>
                    </w:rPr>
                    <w:t>Федераль</w:t>
                  </w:r>
                </w:p>
                <w:p w:rsidR="000E2AD2" w:rsidRPr="0089235C" w:rsidRDefault="000E2AD2" w:rsidP="003F456B">
                  <w:pPr>
                    <w:jc w:val="center"/>
                    <w:rPr>
                      <w:sz w:val="20"/>
                      <w:szCs w:val="20"/>
                    </w:rPr>
                  </w:pPr>
                  <w:r w:rsidRPr="0089235C">
                    <w:rPr>
                      <w:sz w:val="20"/>
                      <w:szCs w:val="20"/>
                    </w:rPr>
                    <w:t>ный</w:t>
                  </w:r>
                </w:p>
                <w:p w:rsidR="000E2AD2" w:rsidRPr="0089235C" w:rsidRDefault="000E2AD2" w:rsidP="003F456B">
                  <w:pPr>
                    <w:jc w:val="center"/>
                    <w:rPr>
                      <w:sz w:val="20"/>
                      <w:szCs w:val="20"/>
                    </w:rPr>
                  </w:pPr>
                  <w:r w:rsidRPr="0089235C">
                    <w:rPr>
                      <w:sz w:val="20"/>
                      <w:szCs w:val="20"/>
                    </w:rPr>
                    <w:t>бюджет</w:t>
                  </w:r>
                </w:p>
              </w:tc>
              <w:tc>
                <w:tcPr>
                  <w:tcW w:w="1290"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Респуб-</w:t>
                  </w:r>
                </w:p>
                <w:p w:rsidR="000E2AD2" w:rsidRPr="0089235C" w:rsidRDefault="000E2AD2" w:rsidP="003F456B">
                  <w:pPr>
                    <w:jc w:val="center"/>
                    <w:rPr>
                      <w:sz w:val="20"/>
                      <w:szCs w:val="20"/>
                    </w:rPr>
                  </w:pPr>
                  <w:r w:rsidRPr="0089235C">
                    <w:rPr>
                      <w:sz w:val="20"/>
                      <w:szCs w:val="20"/>
                    </w:rPr>
                    <w:t>ликан-</w:t>
                  </w:r>
                </w:p>
                <w:p w:rsidR="000E2AD2" w:rsidRPr="0089235C" w:rsidRDefault="000E2AD2" w:rsidP="003F456B">
                  <w:pPr>
                    <w:jc w:val="center"/>
                    <w:rPr>
                      <w:sz w:val="20"/>
                      <w:szCs w:val="20"/>
                    </w:rPr>
                  </w:pPr>
                  <w:r w:rsidRPr="0089235C">
                    <w:rPr>
                      <w:sz w:val="20"/>
                      <w:szCs w:val="20"/>
                    </w:rPr>
                    <w:t>ский</w:t>
                  </w:r>
                </w:p>
                <w:p w:rsidR="000E2AD2" w:rsidRPr="0089235C" w:rsidRDefault="000E2AD2" w:rsidP="003F456B">
                  <w:pPr>
                    <w:jc w:val="center"/>
                    <w:rPr>
                      <w:sz w:val="20"/>
                      <w:szCs w:val="20"/>
                    </w:rPr>
                  </w:pPr>
                  <w:r w:rsidRPr="0089235C">
                    <w:rPr>
                      <w:sz w:val="20"/>
                      <w:szCs w:val="20"/>
                    </w:rPr>
                    <w:t>бюджет</w:t>
                  </w:r>
                </w:p>
              </w:tc>
              <w:tc>
                <w:tcPr>
                  <w:tcW w:w="1154"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Местный</w:t>
                  </w:r>
                </w:p>
                <w:p w:rsidR="000E2AD2" w:rsidRPr="0089235C" w:rsidRDefault="000E2AD2" w:rsidP="003F456B">
                  <w:pPr>
                    <w:jc w:val="center"/>
                    <w:rPr>
                      <w:sz w:val="20"/>
                      <w:szCs w:val="20"/>
                    </w:rPr>
                  </w:pPr>
                  <w:r w:rsidRPr="0089235C">
                    <w:rPr>
                      <w:sz w:val="20"/>
                      <w:szCs w:val="20"/>
                    </w:rPr>
                    <w:t>бюджет, тыс. руб.</w:t>
                  </w:r>
                </w:p>
              </w:tc>
              <w:tc>
                <w:tcPr>
                  <w:tcW w:w="827" w:type="dxa"/>
                  <w:tcBorders>
                    <w:bottom w:val="single" w:sz="4" w:space="0" w:color="auto"/>
                  </w:tcBorders>
                  <w:shd w:val="clear" w:color="auto" w:fill="auto"/>
                  <w:noWrap/>
                  <w:hideMark/>
                </w:tcPr>
                <w:p w:rsidR="000E2AD2" w:rsidRPr="0089235C" w:rsidRDefault="000E2AD2" w:rsidP="003F456B">
                  <w:pPr>
                    <w:jc w:val="center"/>
                    <w:rPr>
                      <w:sz w:val="20"/>
                      <w:szCs w:val="20"/>
                    </w:rPr>
                  </w:pPr>
                  <w:r w:rsidRPr="0089235C">
                    <w:rPr>
                      <w:sz w:val="20"/>
                      <w:szCs w:val="20"/>
                    </w:rPr>
                    <w:t>Внебюд-</w:t>
                  </w:r>
                </w:p>
                <w:p w:rsidR="000E2AD2" w:rsidRPr="0089235C" w:rsidRDefault="000E2AD2" w:rsidP="003F456B">
                  <w:pPr>
                    <w:jc w:val="center"/>
                    <w:rPr>
                      <w:sz w:val="20"/>
                      <w:szCs w:val="20"/>
                    </w:rPr>
                  </w:pPr>
                  <w:r w:rsidRPr="0089235C">
                    <w:rPr>
                      <w:sz w:val="20"/>
                      <w:szCs w:val="20"/>
                    </w:rPr>
                    <w:t>жетные</w:t>
                  </w:r>
                </w:p>
                <w:p w:rsidR="000E2AD2" w:rsidRPr="0089235C" w:rsidRDefault="000E2AD2" w:rsidP="003F456B">
                  <w:pPr>
                    <w:jc w:val="center"/>
                    <w:rPr>
                      <w:sz w:val="20"/>
                      <w:szCs w:val="20"/>
                    </w:rPr>
                  </w:pPr>
                  <w:r w:rsidRPr="0089235C">
                    <w:rPr>
                      <w:sz w:val="20"/>
                      <w:szCs w:val="20"/>
                    </w:rPr>
                    <w:t>источни-</w:t>
                  </w:r>
                </w:p>
                <w:p w:rsidR="000E2AD2" w:rsidRPr="0089235C" w:rsidRDefault="000E2AD2" w:rsidP="003F456B">
                  <w:pPr>
                    <w:jc w:val="center"/>
                    <w:rPr>
                      <w:sz w:val="20"/>
                      <w:szCs w:val="20"/>
                    </w:rPr>
                  </w:pPr>
                  <w:r w:rsidRPr="0089235C">
                    <w:rPr>
                      <w:sz w:val="20"/>
                      <w:szCs w:val="20"/>
                    </w:rPr>
                    <w:t>ки</w:t>
                  </w:r>
                </w:p>
              </w:tc>
            </w:tr>
            <w:tr w:rsidR="000D4B10" w:rsidRPr="0089235C" w:rsidTr="009901CD">
              <w:trPr>
                <w:trHeight w:val="259"/>
              </w:trPr>
              <w:tc>
                <w:tcPr>
                  <w:tcW w:w="613"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2016 </w:t>
                  </w:r>
                </w:p>
              </w:tc>
              <w:tc>
                <w:tcPr>
                  <w:tcW w:w="1255" w:type="dxa"/>
                  <w:shd w:val="clear" w:color="auto" w:fill="auto"/>
                  <w:noWrap/>
                  <w:vAlign w:val="center"/>
                  <w:hideMark/>
                </w:tcPr>
                <w:p w:rsidR="000D4B10" w:rsidRPr="00A92301" w:rsidRDefault="000D4B10" w:rsidP="000E6D72">
                  <w:pPr>
                    <w:jc w:val="center"/>
                    <w:rPr>
                      <w:b/>
                      <w:sz w:val="20"/>
                      <w:szCs w:val="20"/>
                    </w:rPr>
                  </w:pPr>
                  <w:r>
                    <w:rPr>
                      <w:b/>
                      <w:sz w:val="20"/>
                      <w:szCs w:val="20"/>
                    </w:rPr>
                    <w:t>1232,50</w:t>
                  </w:r>
                </w:p>
              </w:tc>
              <w:tc>
                <w:tcPr>
                  <w:tcW w:w="1262"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0</w:t>
                  </w:r>
                </w:p>
              </w:tc>
              <w:tc>
                <w:tcPr>
                  <w:tcW w:w="1290" w:type="dxa"/>
                  <w:shd w:val="clear" w:color="auto" w:fill="auto"/>
                  <w:noWrap/>
                  <w:vAlign w:val="center"/>
                  <w:hideMark/>
                </w:tcPr>
                <w:p w:rsidR="000D4B10" w:rsidRPr="00A92301" w:rsidRDefault="000D4B10" w:rsidP="000E6D72">
                  <w:pPr>
                    <w:jc w:val="center"/>
                    <w:rPr>
                      <w:b/>
                      <w:sz w:val="20"/>
                      <w:szCs w:val="20"/>
                    </w:rPr>
                  </w:pPr>
                  <w:r w:rsidRPr="00A92301">
                    <w:rPr>
                      <w:b/>
                      <w:sz w:val="20"/>
                      <w:szCs w:val="20"/>
                    </w:rPr>
                    <w:t>200,00</w:t>
                  </w:r>
                </w:p>
              </w:tc>
              <w:tc>
                <w:tcPr>
                  <w:tcW w:w="1154" w:type="dxa"/>
                  <w:shd w:val="clear" w:color="auto" w:fill="auto"/>
                  <w:noWrap/>
                  <w:vAlign w:val="center"/>
                  <w:hideMark/>
                </w:tcPr>
                <w:p w:rsidR="000D4B10" w:rsidRPr="00A92301" w:rsidRDefault="000D4B10" w:rsidP="000E6D72">
                  <w:pPr>
                    <w:jc w:val="center"/>
                    <w:rPr>
                      <w:b/>
                      <w:sz w:val="20"/>
                      <w:szCs w:val="20"/>
                    </w:rPr>
                  </w:pPr>
                  <w:r w:rsidRPr="00A92301">
                    <w:rPr>
                      <w:b/>
                      <w:sz w:val="20"/>
                      <w:szCs w:val="20"/>
                    </w:rPr>
                    <w:t>1032,50</w:t>
                  </w:r>
                </w:p>
              </w:tc>
              <w:tc>
                <w:tcPr>
                  <w:tcW w:w="827" w:type="dxa"/>
                  <w:shd w:val="clear" w:color="auto" w:fill="auto"/>
                  <w:noWrap/>
                  <w:vAlign w:val="center"/>
                  <w:hideMark/>
                </w:tcPr>
                <w:p w:rsidR="000D4B10" w:rsidRPr="0089235C" w:rsidRDefault="000D4B10" w:rsidP="003F456B">
                  <w:pPr>
                    <w:jc w:val="center"/>
                    <w:rPr>
                      <w:b/>
                      <w:sz w:val="20"/>
                      <w:szCs w:val="20"/>
                    </w:rPr>
                  </w:pPr>
                  <w:r w:rsidRPr="0089235C">
                    <w:rPr>
                      <w:b/>
                      <w:bCs/>
                      <w:sz w:val="20"/>
                      <w:szCs w:val="20"/>
                    </w:rPr>
                    <w:t>0</w:t>
                  </w:r>
                </w:p>
              </w:tc>
            </w:tr>
            <w:tr w:rsidR="000D4B10" w:rsidRPr="0089235C" w:rsidTr="009901CD">
              <w:trPr>
                <w:trHeight w:val="259"/>
              </w:trPr>
              <w:tc>
                <w:tcPr>
                  <w:tcW w:w="613"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2017 </w:t>
                  </w:r>
                </w:p>
              </w:tc>
              <w:tc>
                <w:tcPr>
                  <w:tcW w:w="1255" w:type="dxa"/>
                  <w:shd w:val="clear" w:color="auto" w:fill="auto"/>
                  <w:noWrap/>
                  <w:vAlign w:val="center"/>
                  <w:hideMark/>
                </w:tcPr>
                <w:p w:rsidR="000D4B10" w:rsidRPr="00A92301" w:rsidRDefault="000D4B10" w:rsidP="000E6D72">
                  <w:pPr>
                    <w:jc w:val="center"/>
                    <w:rPr>
                      <w:b/>
                      <w:sz w:val="20"/>
                      <w:szCs w:val="20"/>
                    </w:rPr>
                  </w:pPr>
                  <w:r>
                    <w:rPr>
                      <w:b/>
                      <w:bCs/>
                      <w:sz w:val="20"/>
                      <w:szCs w:val="20"/>
                    </w:rPr>
                    <w:t>863,4594</w:t>
                  </w:r>
                </w:p>
              </w:tc>
              <w:tc>
                <w:tcPr>
                  <w:tcW w:w="1262"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0</w:t>
                  </w:r>
                </w:p>
              </w:tc>
              <w:tc>
                <w:tcPr>
                  <w:tcW w:w="1290"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548,00</w:t>
                  </w:r>
                </w:p>
              </w:tc>
              <w:tc>
                <w:tcPr>
                  <w:tcW w:w="1154" w:type="dxa"/>
                  <w:shd w:val="clear" w:color="auto" w:fill="auto"/>
                  <w:noWrap/>
                  <w:vAlign w:val="center"/>
                  <w:hideMark/>
                </w:tcPr>
                <w:p w:rsidR="000D4B10" w:rsidRPr="00A92301" w:rsidRDefault="000D4B10" w:rsidP="000E6D72">
                  <w:pPr>
                    <w:jc w:val="center"/>
                    <w:rPr>
                      <w:b/>
                      <w:sz w:val="20"/>
                      <w:szCs w:val="20"/>
                    </w:rPr>
                  </w:pPr>
                  <w:r w:rsidRPr="00A92301">
                    <w:rPr>
                      <w:b/>
                      <w:bCs/>
                      <w:sz w:val="20"/>
                      <w:szCs w:val="20"/>
                    </w:rPr>
                    <w:t>31</w:t>
                  </w:r>
                  <w:r>
                    <w:rPr>
                      <w:b/>
                      <w:bCs/>
                      <w:sz w:val="20"/>
                      <w:szCs w:val="20"/>
                    </w:rPr>
                    <w:t>5</w:t>
                  </w:r>
                  <w:r w:rsidRPr="00A92301">
                    <w:rPr>
                      <w:b/>
                      <w:bCs/>
                      <w:sz w:val="20"/>
                      <w:szCs w:val="20"/>
                    </w:rPr>
                    <w:t>,</w:t>
                  </w:r>
                  <w:r>
                    <w:rPr>
                      <w:b/>
                      <w:bCs/>
                      <w:sz w:val="20"/>
                      <w:szCs w:val="20"/>
                    </w:rPr>
                    <w:t>4594</w:t>
                  </w:r>
                </w:p>
              </w:tc>
              <w:tc>
                <w:tcPr>
                  <w:tcW w:w="827" w:type="dxa"/>
                  <w:shd w:val="clear" w:color="auto" w:fill="auto"/>
                  <w:noWrap/>
                  <w:vAlign w:val="center"/>
                  <w:hideMark/>
                </w:tcPr>
                <w:p w:rsidR="000D4B10" w:rsidRPr="0089235C" w:rsidRDefault="000D4B10" w:rsidP="003F456B">
                  <w:pPr>
                    <w:jc w:val="center"/>
                    <w:rPr>
                      <w:b/>
                      <w:sz w:val="20"/>
                      <w:szCs w:val="20"/>
                    </w:rPr>
                  </w:pPr>
                  <w:r w:rsidRPr="0089235C">
                    <w:rPr>
                      <w:b/>
                      <w:bCs/>
                      <w:sz w:val="20"/>
                      <w:szCs w:val="20"/>
                    </w:rPr>
                    <w:t>0</w:t>
                  </w:r>
                </w:p>
              </w:tc>
            </w:tr>
            <w:tr w:rsidR="000D4B10" w:rsidRPr="0089235C" w:rsidTr="009901CD">
              <w:trPr>
                <w:trHeight w:val="259"/>
              </w:trPr>
              <w:tc>
                <w:tcPr>
                  <w:tcW w:w="613"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2018 </w:t>
                  </w:r>
                </w:p>
              </w:tc>
              <w:tc>
                <w:tcPr>
                  <w:tcW w:w="1255" w:type="dxa"/>
                  <w:shd w:val="clear" w:color="auto" w:fill="auto"/>
                  <w:noWrap/>
                  <w:vAlign w:val="center"/>
                  <w:hideMark/>
                </w:tcPr>
                <w:p w:rsidR="000D4B10" w:rsidRPr="00322994" w:rsidRDefault="000D4B10" w:rsidP="000E6D72">
                  <w:pPr>
                    <w:jc w:val="center"/>
                    <w:rPr>
                      <w:b/>
                      <w:sz w:val="18"/>
                      <w:szCs w:val="18"/>
                    </w:rPr>
                  </w:pPr>
                  <w:r w:rsidRPr="00322994">
                    <w:rPr>
                      <w:b/>
                      <w:sz w:val="18"/>
                      <w:szCs w:val="18"/>
                    </w:rPr>
                    <w:t>1233,58360</w:t>
                  </w:r>
                </w:p>
              </w:tc>
              <w:tc>
                <w:tcPr>
                  <w:tcW w:w="1262" w:type="dxa"/>
                  <w:shd w:val="clear" w:color="auto" w:fill="auto"/>
                  <w:noWrap/>
                  <w:vAlign w:val="center"/>
                  <w:hideMark/>
                </w:tcPr>
                <w:p w:rsidR="000D4B10" w:rsidRPr="00322994" w:rsidRDefault="000D4B10" w:rsidP="000E6D72">
                  <w:pPr>
                    <w:jc w:val="center"/>
                    <w:rPr>
                      <w:b/>
                      <w:sz w:val="18"/>
                      <w:szCs w:val="18"/>
                    </w:rPr>
                  </w:pPr>
                  <w:r w:rsidRPr="00322994">
                    <w:rPr>
                      <w:b/>
                      <w:bCs/>
                      <w:sz w:val="18"/>
                      <w:szCs w:val="18"/>
                    </w:rPr>
                    <w:t>0</w:t>
                  </w:r>
                </w:p>
              </w:tc>
              <w:tc>
                <w:tcPr>
                  <w:tcW w:w="1290" w:type="dxa"/>
                  <w:shd w:val="clear" w:color="auto" w:fill="auto"/>
                  <w:noWrap/>
                  <w:vAlign w:val="center"/>
                  <w:hideMark/>
                </w:tcPr>
                <w:p w:rsidR="000D4B10" w:rsidRPr="00322994" w:rsidRDefault="000D4B10" w:rsidP="000E6D72">
                  <w:pPr>
                    <w:jc w:val="center"/>
                    <w:rPr>
                      <w:b/>
                      <w:bCs/>
                      <w:sz w:val="18"/>
                      <w:szCs w:val="18"/>
                    </w:rPr>
                  </w:pPr>
                  <w:r w:rsidRPr="00322994">
                    <w:rPr>
                      <w:b/>
                      <w:bCs/>
                      <w:sz w:val="18"/>
                      <w:szCs w:val="18"/>
                    </w:rPr>
                    <w:t>718,02</w:t>
                  </w:r>
                </w:p>
              </w:tc>
              <w:tc>
                <w:tcPr>
                  <w:tcW w:w="1154" w:type="dxa"/>
                  <w:shd w:val="clear" w:color="auto" w:fill="auto"/>
                  <w:noWrap/>
                  <w:vAlign w:val="center"/>
                  <w:hideMark/>
                </w:tcPr>
                <w:p w:rsidR="000D4B10" w:rsidRPr="00322994" w:rsidRDefault="000D4B10" w:rsidP="000E6D72">
                  <w:pPr>
                    <w:jc w:val="center"/>
                    <w:rPr>
                      <w:b/>
                      <w:sz w:val="18"/>
                      <w:szCs w:val="18"/>
                    </w:rPr>
                  </w:pPr>
                  <w:r w:rsidRPr="00322994">
                    <w:rPr>
                      <w:b/>
                      <w:sz w:val="18"/>
                      <w:szCs w:val="18"/>
                    </w:rPr>
                    <w:t>515,5636</w:t>
                  </w:r>
                </w:p>
              </w:tc>
              <w:tc>
                <w:tcPr>
                  <w:tcW w:w="827" w:type="dxa"/>
                  <w:shd w:val="clear" w:color="auto" w:fill="auto"/>
                  <w:noWrap/>
                  <w:vAlign w:val="center"/>
                  <w:hideMark/>
                </w:tcPr>
                <w:p w:rsidR="000D4B10" w:rsidRPr="0089235C" w:rsidRDefault="000D4B10" w:rsidP="003F456B">
                  <w:pPr>
                    <w:jc w:val="center"/>
                    <w:rPr>
                      <w:b/>
                      <w:sz w:val="20"/>
                      <w:szCs w:val="20"/>
                    </w:rPr>
                  </w:pPr>
                  <w:r w:rsidRPr="0089235C">
                    <w:rPr>
                      <w:b/>
                      <w:bCs/>
                      <w:sz w:val="18"/>
                      <w:szCs w:val="18"/>
                    </w:rPr>
                    <w:t>0</w:t>
                  </w:r>
                </w:p>
              </w:tc>
            </w:tr>
            <w:tr w:rsidR="000D4B10" w:rsidRPr="0089235C" w:rsidTr="009901CD">
              <w:trPr>
                <w:trHeight w:val="459"/>
              </w:trPr>
              <w:tc>
                <w:tcPr>
                  <w:tcW w:w="613"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2019 </w:t>
                  </w:r>
                </w:p>
              </w:tc>
              <w:tc>
                <w:tcPr>
                  <w:tcW w:w="1255" w:type="dxa"/>
                  <w:shd w:val="clear" w:color="auto" w:fill="auto"/>
                  <w:noWrap/>
                  <w:vAlign w:val="center"/>
                  <w:hideMark/>
                </w:tcPr>
                <w:p w:rsidR="000D4B10" w:rsidRPr="00806E5E" w:rsidRDefault="000D4B10" w:rsidP="000E6D72">
                  <w:pPr>
                    <w:jc w:val="center"/>
                    <w:rPr>
                      <w:b/>
                      <w:sz w:val="20"/>
                      <w:szCs w:val="20"/>
                    </w:rPr>
                  </w:pPr>
                  <w:r w:rsidRPr="00806E5E">
                    <w:rPr>
                      <w:b/>
                      <w:sz w:val="20"/>
                      <w:szCs w:val="20"/>
                    </w:rPr>
                    <w:t>775,74343</w:t>
                  </w:r>
                </w:p>
              </w:tc>
              <w:tc>
                <w:tcPr>
                  <w:tcW w:w="1262" w:type="dxa"/>
                  <w:shd w:val="clear" w:color="auto" w:fill="auto"/>
                  <w:noWrap/>
                  <w:vAlign w:val="center"/>
                  <w:hideMark/>
                </w:tcPr>
                <w:p w:rsidR="000D4B10" w:rsidRPr="00806E5E" w:rsidRDefault="000D4B10" w:rsidP="000E6D72">
                  <w:pPr>
                    <w:jc w:val="center"/>
                    <w:rPr>
                      <w:b/>
                      <w:sz w:val="20"/>
                      <w:szCs w:val="20"/>
                    </w:rPr>
                  </w:pPr>
                  <w:r w:rsidRPr="00806E5E">
                    <w:rPr>
                      <w:b/>
                      <w:bCs/>
                      <w:sz w:val="20"/>
                      <w:szCs w:val="20"/>
                    </w:rPr>
                    <w:t>0</w:t>
                  </w:r>
                </w:p>
              </w:tc>
              <w:tc>
                <w:tcPr>
                  <w:tcW w:w="1290" w:type="dxa"/>
                  <w:shd w:val="clear" w:color="auto" w:fill="auto"/>
                  <w:noWrap/>
                  <w:vAlign w:val="center"/>
                  <w:hideMark/>
                </w:tcPr>
                <w:p w:rsidR="000D4B10" w:rsidRPr="00806E5E" w:rsidRDefault="000D4B10" w:rsidP="000E6D72">
                  <w:pPr>
                    <w:jc w:val="center"/>
                    <w:rPr>
                      <w:b/>
                      <w:sz w:val="20"/>
                      <w:szCs w:val="20"/>
                    </w:rPr>
                  </w:pPr>
                  <w:r w:rsidRPr="00806E5E">
                    <w:rPr>
                      <w:b/>
                      <w:sz w:val="20"/>
                      <w:szCs w:val="20"/>
                    </w:rPr>
                    <w:t>314,98435</w:t>
                  </w:r>
                </w:p>
              </w:tc>
              <w:tc>
                <w:tcPr>
                  <w:tcW w:w="1154" w:type="dxa"/>
                  <w:shd w:val="clear" w:color="auto" w:fill="auto"/>
                  <w:noWrap/>
                  <w:vAlign w:val="center"/>
                  <w:hideMark/>
                </w:tcPr>
                <w:p w:rsidR="000D4B10" w:rsidRPr="00806E5E" w:rsidRDefault="000D4B10" w:rsidP="000E6D72">
                  <w:pPr>
                    <w:jc w:val="center"/>
                    <w:rPr>
                      <w:b/>
                      <w:sz w:val="20"/>
                      <w:szCs w:val="20"/>
                    </w:rPr>
                  </w:pPr>
                  <w:r w:rsidRPr="00806E5E">
                    <w:rPr>
                      <w:b/>
                      <w:sz w:val="20"/>
                      <w:szCs w:val="20"/>
                    </w:rPr>
                    <w:t>460,75908</w:t>
                  </w:r>
                </w:p>
              </w:tc>
              <w:tc>
                <w:tcPr>
                  <w:tcW w:w="827" w:type="dxa"/>
                  <w:shd w:val="clear" w:color="auto" w:fill="auto"/>
                  <w:noWrap/>
                  <w:vAlign w:val="center"/>
                  <w:hideMark/>
                </w:tcPr>
                <w:p w:rsidR="000D4B10" w:rsidRPr="0089235C" w:rsidRDefault="000D4B10" w:rsidP="003F456B">
                  <w:pPr>
                    <w:jc w:val="center"/>
                    <w:rPr>
                      <w:b/>
                      <w:sz w:val="18"/>
                      <w:szCs w:val="18"/>
                    </w:rPr>
                  </w:pPr>
                  <w:r w:rsidRPr="0089235C">
                    <w:rPr>
                      <w:b/>
                      <w:bCs/>
                      <w:sz w:val="20"/>
                      <w:szCs w:val="20"/>
                    </w:rPr>
                    <w:t>0</w:t>
                  </w:r>
                </w:p>
              </w:tc>
            </w:tr>
            <w:tr w:rsidR="000D4B10" w:rsidRPr="0089235C" w:rsidTr="009901CD">
              <w:trPr>
                <w:trHeight w:val="259"/>
              </w:trPr>
              <w:tc>
                <w:tcPr>
                  <w:tcW w:w="613" w:type="dxa"/>
                  <w:shd w:val="clear" w:color="auto" w:fill="auto"/>
                  <w:noWrap/>
                  <w:vAlign w:val="center"/>
                  <w:hideMark/>
                </w:tcPr>
                <w:p w:rsidR="000D4B10" w:rsidRPr="00D42EA5" w:rsidRDefault="000D4B10" w:rsidP="000E6D72">
                  <w:pPr>
                    <w:jc w:val="center"/>
                    <w:rPr>
                      <w:b/>
                      <w:sz w:val="18"/>
                      <w:szCs w:val="18"/>
                    </w:rPr>
                  </w:pPr>
                  <w:r w:rsidRPr="00D42EA5">
                    <w:rPr>
                      <w:b/>
                      <w:sz w:val="18"/>
                      <w:szCs w:val="18"/>
                    </w:rPr>
                    <w:t xml:space="preserve">2020 </w:t>
                  </w:r>
                </w:p>
              </w:tc>
              <w:tc>
                <w:tcPr>
                  <w:tcW w:w="1255" w:type="dxa"/>
                  <w:shd w:val="clear" w:color="auto" w:fill="auto"/>
                  <w:noWrap/>
                  <w:vAlign w:val="center"/>
                  <w:hideMark/>
                </w:tcPr>
                <w:p w:rsidR="000D4B10" w:rsidRPr="00D13AEE" w:rsidRDefault="000D4B10" w:rsidP="000E6D72">
                  <w:pPr>
                    <w:jc w:val="center"/>
                    <w:rPr>
                      <w:b/>
                      <w:sz w:val="20"/>
                      <w:szCs w:val="20"/>
                    </w:rPr>
                  </w:pPr>
                  <w:r w:rsidRPr="00D13AEE">
                    <w:rPr>
                      <w:b/>
                      <w:sz w:val="20"/>
                      <w:szCs w:val="20"/>
                    </w:rPr>
                    <w:t>1161,1888</w:t>
                  </w:r>
                </w:p>
              </w:tc>
              <w:tc>
                <w:tcPr>
                  <w:tcW w:w="1262" w:type="dxa"/>
                  <w:shd w:val="clear" w:color="auto" w:fill="auto"/>
                  <w:noWrap/>
                  <w:vAlign w:val="center"/>
                  <w:hideMark/>
                </w:tcPr>
                <w:p w:rsidR="000D4B10" w:rsidRPr="00D13AEE" w:rsidRDefault="000D4B10" w:rsidP="000E6D72">
                  <w:pPr>
                    <w:jc w:val="center"/>
                    <w:rPr>
                      <w:b/>
                      <w:sz w:val="20"/>
                      <w:szCs w:val="20"/>
                    </w:rPr>
                  </w:pPr>
                  <w:r w:rsidRPr="00D13AEE">
                    <w:rPr>
                      <w:b/>
                      <w:bCs/>
                      <w:sz w:val="20"/>
                      <w:szCs w:val="20"/>
                    </w:rPr>
                    <w:t>0</w:t>
                  </w:r>
                </w:p>
              </w:tc>
              <w:tc>
                <w:tcPr>
                  <w:tcW w:w="1290" w:type="dxa"/>
                  <w:shd w:val="clear" w:color="auto" w:fill="auto"/>
                  <w:noWrap/>
                  <w:vAlign w:val="center"/>
                  <w:hideMark/>
                </w:tcPr>
                <w:p w:rsidR="000D4B10" w:rsidRPr="00D13AEE" w:rsidRDefault="000D4B10" w:rsidP="000E6D72">
                  <w:pPr>
                    <w:jc w:val="center"/>
                    <w:rPr>
                      <w:b/>
                      <w:sz w:val="20"/>
                      <w:szCs w:val="20"/>
                    </w:rPr>
                  </w:pPr>
                  <w:r w:rsidRPr="00D13AEE">
                    <w:rPr>
                      <w:b/>
                      <w:sz w:val="20"/>
                      <w:szCs w:val="20"/>
                    </w:rPr>
                    <w:t>747,20837</w:t>
                  </w:r>
                </w:p>
              </w:tc>
              <w:tc>
                <w:tcPr>
                  <w:tcW w:w="1154" w:type="dxa"/>
                  <w:shd w:val="clear" w:color="auto" w:fill="auto"/>
                  <w:noWrap/>
                  <w:vAlign w:val="center"/>
                  <w:hideMark/>
                </w:tcPr>
                <w:p w:rsidR="000D4B10" w:rsidRPr="00D13AEE" w:rsidRDefault="000D4B10" w:rsidP="000E6D72">
                  <w:pPr>
                    <w:jc w:val="center"/>
                    <w:rPr>
                      <w:b/>
                      <w:sz w:val="20"/>
                      <w:szCs w:val="20"/>
                    </w:rPr>
                  </w:pPr>
                  <w:r w:rsidRPr="00D13AEE">
                    <w:rPr>
                      <w:b/>
                      <w:sz w:val="20"/>
                      <w:szCs w:val="20"/>
                    </w:rPr>
                    <w:t>413,98043</w:t>
                  </w:r>
                </w:p>
              </w:tc>
              <w:tc>
                <w:tcPr>
                  <w:tcW w:w="827" w:type="dxa"/>
                  <w:shd w:val="clear" w:color="auto" w:fill="auto"/>
                  <w:noWrap/>
                  <w:vAlign w:val="center"/>
                  <w:hideMark/>
                </w:tcPr>
                <w:p w:rsidR="000D4B10" w:rsidRPr="0089235C" w:rsidRDefault="000D4B10" w:rsidP="003F456B">
                  <w:pPr>
                    <w:jc w:val="center"/>
                    <w:rPr>
                      <w:b/>
                      <w:sz w:val="20"/>
                      <w:szCs w:val="20"/>
                    </w:rPr>
                  </w:pPr>
                  <w:r w:rsidRPr="0089235C">
                    <w:rPr>
                      <w:b/>
                      <w:bCs/>
                      <w:sz w:val="20"/>
                      <w:szCs w:val="20"/>
                    </w:rPr>
                    <w:t>0</w:t>
                  </w:r>
                </w:p>
              </w:tc>
            </w:tr>
            <w:tr w:rsidR="000D4B10" w:rsidRPr="0089235C" w:rsidTr="009901CD">
              <w:trPr>
                <w:trHeight w:val="259"/>
              </w:trPr>
              <w:tc>
                <w:tcPr>
                  <w:tcW w:w="613" w:type="dxa"/>
                  <w:shd w:val="clear" w:color="auto" w:fill="auto"/>
                  <w:noWrap/>
                  <w:vAlign w:val="center"/>
                  <w:hideMark/>
                </w:tcPr>
                <w:p w:rsidR="000D4B10" w:rsidRPr="001F32E3" w:rsidRDefault="000D4B10" w:rsidP="000E6D72">
                  <w:pPr>
                    <w:jc w:val="center"/>
                    <w:rPr>
                      <w:b/>
                      <w:sz w:val="18"/>
                      <w:szCs w:val="18"/>
                    </w:rPr>
                  </w:pPr>
                  <w:r w:rsidRPr="001F32E3">
                    <w:rPr>
                      <w:b/>
                      <w:sz w:val="18"/>
                      <w:szCs w:val="18"/>
                    </w:rPr>
                    <w:t>2021</w:t>
                  </w:r>
                </w:p>
              </w:tc>
              <w:tc>
                <w:tcPr>
                  <w:tcW w:w="1255" w:type="dxa"/>
                  <w:shd w:val="clear" w:color="auto" w:fill="auto"/>
                  <w:noWrap/>
                  <w:vAlign w:val="center"/>
                  <w:hideMark/>
                </w:tcPr>
                <w:p w:rsidR="000D4B10" w:rsidRPr="001F32E3" w:rsidRDefault="000D4B10" w:rsidP="000E6D72">
                  <w:pPr>
                    <w:jc w:val="center"/>
                    <w:rPr>
                      <w:b/>
                      <w:bCs/>
                      <w:sz w:val="20"/>
                      <w:szCs w:val="20"/>
                    </w:rPr>
                  </w:pPr>
                  <w:r w:rsidRPr="001F32E3">
                    <w:rPr>
                      <w:b/>
                      <w:bCs/>
                      <w:sz w:val="20"/>
                      <w:szCs w:val="20"/>
                    </w:rPr>
                    <w:t>969,43180</w:t>
                  </w:r>
                </w:p>
              </w:tc>
              <w:tc>
                <w:tcPr>
                  <w:tcW w:w="1262" w:type="dxa"/>
                  <w:shd w:val="clear" w:color="auto" w:fill="auto"/>
                  <w:noWrap/>
                  <w:vAlign w:val="center"/>
                  <w:hideMark/>
                </w:tcPr>
                <w:p w:rsidR="000D4B10" w:rsidRPr="001F32E3" w:rsidRDefault="000D4B10" w:rsidP="000E6D72">
                  <w:pPr>
                    <w:jc w:val="center"/>
                    <w:rPr>
                      <w:b/>
                      <w:bCs/>
                      <w:sz w:val="20"/>
                      <w:szCs w:val="20"/>
                    </w:rPr>
                  </w:pPr>
                  <w:r w:rsidRPr="001F32E3">
                    <w:rPr>
                      <w:b/>
                      <w:bCs/>
                      <w:sz w:val="20"/>
                      <w:szCs w:val="20"/>
                    </w:rPr>
                    <w:t>563,03372</w:t>
                  </w:r>
                </w:p>
              </w:tc>
              <w:tc>
                <w:tcPr>
                  <w:tcW w:w="1290" w:type="dxa"/>
                  <w:shd w:val="clear" w:color="auto" w:fill="auto"/>
                  <w:noWrap/>
                  <w:vAlign w:val="center"/>
                  <w:hideMark/>
                </w:tcPr>
                <w:p w:rsidR="000D4B10" w:rsidRPr="001F32E3" w:rsidRDefault="000D4B10" w:rsidP="000E6D72">
                  <w:pPr>
                    <w:jc w:val="center"/>
                    <w:rPr>
                      <w:b/>
                      <w:bCs/>
                      <w:sz w:val="20"/>
                      <w:szCs w:val="20"/>
                    </w:rPr>
                  </w:pPr>
                  <w:r w:rsidRPr="001F32E3">
                    <w:rPr>
                      <w:b/>
                      <w:bCs/>
                      <w:sz w:val="20"/>
                      <w:szCs w:val="20"/>
                    </w:rPr>
                    <w:t>184,17428</w:t>
                  </w:r>
                </w:p>
              </w:tc>
              <w:tc>
                <w:tcPr>
                  <w:tcW w:w="1154" w:type="dxa"/>
                  <w:shd w:val="clear" w:color="auto" w:fill="auto"/>
                  <w:noWrap/>
                  <w:vAlign w:val="center"/>
                  <w:hideMark/>
                </w:tcPr>
                <w:p w:rsidR="000D4B10" w:rsidRPr="001F32E3" w:rsidRDefault="000D4B10" w:rsidP="000E6D72">
                  <w:pPr>
                    <w:jc w:val="center"/>
                    <w:rPr>
                      <w:b/>
                      <w:bCs/>
                      <w:sz w:val="20"/>
                      <w:szCs w:val="20"/>
                    </w:rPr>
                  </w:pPr>
                  <w:r w:rsidRPr="001F32E3">
                    <w:rPr>
                      <w:b/>
                      <w:bCs/>
                      <w:sz w:val="20"/>
                      <w:szCs w:val="20"/>
                    </w:rPr>
                    <w:t>222,22380</w:t>
                  </w:r>
                </w:p>
              </w:tc>
              <w:tc>
                <w:tcPr>
                  <w:tcW w:w="827" w:type="dxa"/>
                  <w:shd w:val="clear" w:color="auto" w:fill="auto"/>
                  <w:noWrap/>
                  <w:vAlign w:val="center"/>
                  <w:hideMark/>
                </w:tcPr>
                <w:p w:rsidR="000D4B10" w:rsidRPr="0089235C" w:rsidRDefault="000D4B10" w:rsidP="003F456B">
                  <w:pPr>
                    <w:jc w:val="center"/>
                    <w:rPr>
                      <w:b/>
                      <w:sz w:val="20"/>
                      <w:szCs w:val="20"/>
                    </w:rPr>
                  </w:pPr>
                  <w:r w:rsidRPr="0089235C">
                    <w:rPr>
                      <w:b/>
                      <w:bCs/>
                      <w:sz w:val="20"/>
                      <w:szCs w:val="20"/>
                    </w:rPr>
                    <w:t>0</w:t>
                  </w:r>
                </w:p>
              </w:tc>
            </w:tr>
            <w:tr w:rsidR="000D4B10" w:rsidRPr="0089235C" w:rsidTr="009901CD">
              <w:trPr>
                <w:trHeight w:val="259"/>
              </w:trPr>
              <w:tc>
                <w:tcPr>
                  <w:tcW w:w="613" w:type="dxa"/>
                  <w:shd w:val="clear" w:color="auto" w:fill="auto"/>
                  <w:noWrap/>
                  <w:vAlign w:val="center"/>
                </w:tcPr>
                <w:p w:rsidR="000D4B10" w:rsidRPr="00B320F6" w:rsidRDefault="000D4B10" w:rsidP="000E6D72">
                  <w:pPr>
                    <w:jc w:val="center"/>
                    <w:rPr>
                      <w:b/>
                      <w:sz w:val="18"/>
                      <w:szCs w:val="18"/>
                    </w:rPr>
                  </w:pPr>
                  <w:r w:rsidRPr="00B320F6">
                    <w:rPr>
                      <w:b/>
                      <w:sz w:val="18"/>
                      <w:szCs w:val="18"/>
                    </w:rPr>
                    <w:t>2022</w:t>
                  </w:r>
                </w:p>
              </w:tc>
              <w:tc>
                <w:tcPr>
                  <w:tcW w:w="1255" w:type="dxa"/>
                  <w:shd w:val="clear" w:color="auto" w:fill="auto"/>
                  <w:noWrap/>
                  <w:vAlign w:val="center"/>
                </w:tcPr>
                <w:p w:rsidR="000D4B10" w:rsidRPr="00B320F6" w:rsidRDefault="000D4B10" w:rsidP="000E6D72">
                  <w:pPr>
                    <w:jc w:val="center"/>
                    <w:rPr>
                      <w:b/>
                      <w:bCs/>
                      <w:sz w:val="20"/>
                      <w:szCs w:val="20"/>
                    </w:rPr>
                  </w:pPr>
                  <w:r w:rsidRPr="00B320F6">
                    <w:rPr>
                      <w:b/>
                      <w:bCs/>
                      <w:sz w:val="20"/>
                      <w:szCs w:val="20"/>
                    </w:rPr>
                    <w:t>994,17918</w:t>
                  </w:r>
                </w:p>
              </w:tc>
              <w:tc>
                <w:tcPr>
                  <w:tcW w:w="1262" w:type="dxa"/>
                  <w:shd w:val="clear" w:color="auto" w:fill="auto"/>
                  <w:noWrap/>
                  <w:vAlign w:val="center"/>
                </w:tcPr>
                <w:p w:rsidR="000D4B10" w:rsidRPr="00B320F6" w:rsidRDefault="000D4B10" w:rsidP="000E6D72">
                  <w:pPr>
                    <w:jc w:val="center"/>
                    <w:rPr>
                      <w:b/>
                      <w:bCs/>
                      <w:sz w:val="18"/>
                      <w:szCs w:val="18"/>
                    </w:rPr>
                  </w:pPr>
                  <w:r w:rsidRPr="00B320F6">
                    <w:rPr>
                      <w:b/>
                      <w:bCs/>
                      <w:sz w:val="18"/>
                      <w:szCs w:val="18"/>
                    </w:rPr>
                    <w:t>209,73179</w:t>
                  </w:r>
                </w:p>
              </w:tc>
              <w:tc>
                <w:tcPr>
                  <w:tcW w:w="1290" w:type="dxa"/>
                  <w:shd w:val="clear" w:color="auto" w:fill="auto"/>
                  <w:noWrap/>
                  <w:vAlign w:val="center"/>
                </w:tcPr>
                <w:p w:rsidR="000D4B10" w:rsidRPr="00B320F6" w:rsidRDefault="000D4B10" w:rsidP="000E6D72">
                  <w:pPr>
                    <w:jc w:val="center"/>
                    <w:rPr>
                      <w:b/>
                      <w:bCs/>
                      <w:sz w:val="18"/>
                      <w:szCs w:val="18"/>
                    </w:rPr>
                  </w:pPr>
                  <w:r w:rsidRPr="00B320F6">
                    <w:rPr>
                      <w:b/>
                      <w:bCs/>
                      <w:sz w:val="18"/>
                      <w:szCs w:val="18"/>
                    </w:rPr>
                    <w:t>113,38685</w:t>
                  </w:r>
                </w:p>
              </w:tc>
              <w:tc>
                <w:tcPr>
                  <w:tcW w:w="1154" w:type="dxa"/>
                  <w:shd w:val="clear" w:color="auto" w:fill="auto"/>
                  <w:noWrap/>
                  <w:vAlign w:val="center"/>
                </w:tcPr>
                <w:p w:rsidR="000D4B10" w:rsidRPr="00B320F6" w:rsidRDefault="000D4B10" w:rsidP="000E6D72">
                  <w:pPr>
                    <w:jc w:val="center"/>
                    <w:rPr>
                      <w:b/>
                      <w:bCs/>
                      <w:sz w:val="20"/>
                      <w:szCs w:val="20"/>
                    </w:rPr>
                  </w:pPr>
                  <w:r w:rsidRPr="00B320F6">
                    <w:rPr>
                      <w:b/>
                      <w:bCs/>
                      <w:sz w:val="20"/>
                      <w:szCs w:val="20"/>
                    </w:rPr>
                    <w:t>671,06054</w:t>
                  </w:r>
                </w:p>
              </w:tc>
              <w:tc>
                <w:tcPr>
                  <w:tcW w:w="827" w:type="dxa"/>
                  <w:shd w:val="clear" w:color="auto" w:fill="auto"/>
                  <w:noWrap/>
                  <w:vAlign w:val="center"/>
                </w:tcPr>
                <w:p w:rsidR="000D4B10" w:rsidRPr="00A8625C" w:rsidRDefault="000D4B10" w:rsidP="005A1034">
                  <w:pPr>
                    <w:jc w:val="center"/>
                    <w:rPr>
                      <w:b/>
                      <w:bCs/>
                      <w:sz w:val="20"/>
                      <w:szCs w:val="20"/>
                    </w:rPr>
                  </w:pPr>
                  <w:r w:rsidRPr="00A8625C">
                    <w:rPr>
                      <w:b/>
                      <w:bCs/>
                      <w:sz w:val="20"/>
                      <w:szCs w:val="20"/>
                    </w:rPr>
                    <w:t>0</w:t>
                  </w:r>
                </w:p>
              </w:tc>
            </w:tr>
            <w:tr w:rsidR="000D4B10" w:rsidRPr="0089235C" w:rsidTr="009901CD">
              <w:trPr>
                <w:trHeight w:val="259"/>
              </w:trPr>
              <w:tc>
                <w:tcPr>
                  <w:tcW w:w="613" w:type="dxa"/>
                  <w:shd w:val="clear" w:color="auto" w:fill="auto"/>
                  <w:noWrap/>
                  <w:vAlign w:val="center"/>
                </w:tcPr>
                <w:p w:rsidR="000D4B10" w:rsidRPr="00B60DE3" w:rsidRDefault="000D4B10" w:rsidP="000E6D72">
                  <w:pPr>
                    <w:jc w:val="center"/>
                    <w:rPr>
                      <w:b/>
                      <w:sz w:val="18"/>
                      <w:szCs w:val="18"/>
                    </w:rPr>
                  </w:pPr>
                  <w:r w:rsidRPr="00B60DE3">
                    <w:rPr>
                      <w:b/>
                      <w:sz w:val="18"/>
                      <w:szCs w:val="18"/>
                    </w:rPr>
                    <w:t>2023</w:t>
                  </w:r>
                </w:p>
              </w:tc>
              <w:tc>
                <w:tcPr>
                  <w:tcW w:w="1255"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6166,66605</w:t>
                  </w:r>
                </w:p>
              </w:tc>
              <w:tc>
                <w:tcPr>
                  <w:tcW w:w="1262"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0</w:t>
                  </w:r>
                </w:p>
              </w:tc>
              <w:tc>
                <w:tcPr>
                  <w:tcW w:w="1290"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5842,33289</w:t>
                  </w:r>
                </w:p>
              </w:tc>
              <w:tc>
                <w:tcPr>
                  <w:tcW w:w="1154" w:type="dxa"/>
                  <w:shd w:val="clear" w:color="auto" w:fill="auto"/>
                  <w:noWrap/>
                  <w:vAlign w:val="center"/>
                </w:tcPr>
                <w:p w:rsidR="000D4B10" w:rsidRPr="00B60DE3" w:rsidRDefault="000D4B10" w:rsidP="000E6D72">
                  <w:pPr>
                    <w:jc w:val="center"/>
                    <w:rPr>
                      <w:b/>
                      <w:bCs/>
                      <w:sz w:val="20"/>
                      <w:szCs w:val="20"/>
                    </w:rPr>
                  </w:pPr>
                  <w:r w:rsidRPr="00B60DE3">
                    <w:rPr>
                      <w:b/>
                      <w:bCs/>
                      <w:sz w:val="20"/>
                      <w:szCs w:val="20"/>
                    </w:rPr>
                    <w:t>324,33316</w:t>
                  </w:r>
                </w:p>
              </w:tc>
              <w:tc>
                <w:tcPr>
                  <w:tcW w:w="827" w:type="dxa"/>
                  <w:shd w:val="clear" w:color="auto" w:fill="auto"/>
                  <w:noWrap/>
                  <w:vAlign w:val="center"/>
                </w:tcPr>
                <w:p w:rsidR="000D4B10" w:rsidRPr="001B3C3D" w:rsidRDefault="000D4B10" w:rsidP="005A1034">
                  <w:pPr>
                    <w:jc w:val="center"/>
                    <w:rPr>
                      <w:b/>
                      <w:bCs/>
                      <w:sz w:val="20"/>
                      <w:szCs w:val="20"/>
                    </w:rPr>
                  </w:pPr>
                  <w:r w:rsidRPr="001B3C3D">
                    <w:rPr>
                      <w:b/>
                      <w:bCs/>
                      <w:sz w:val="20"/>
                      <w:szCs w:val="20"/>
                    </w:rPr>
                    <w:t>0</w:t>
                  </w:r>
                </w:p>
              </w:tc>
            </w:tr>
            <w:tr w:rsidR="00976A53" w:rsidRPr="0089235C" w:rsidTr="009901CD">
              <w:trPr>
                <w:trHeight w:val="259"/>
              </w:trPr>
              <w:tc>
                <w:tcPr>
                  <w:tcW w:w="613" w:type="dxa"/>
                  <w:shd w:val="clear" w:color="auto" w:fill="auto"/>
                  <w:noWrap/>
                  <w:vAlign w:val="center"/>
                </w:tcPr>
                <w:p w:rsidR="00976A53" w:rsidRPr="00B60DE3" w:rsidRDefault="00976A53" w:rsidP="00976A53">
                  <w:pPr>
                    <w:jc w:val="center"/>
                    <w:rPr>
                      <w:b/>
                      <w:color w:val="C00000"/>
                      <w:sz w:val="18"/>
                      <w:szCs w:val="18"/>
                    </w:rPr>
                  </w:pPr>
                  <w:r w:rsidRPr="00B60DE3">
                    <w:rPr>
                      <w:b/>
                      <w:color w:val="C00000"/>
                      <w:sz w:val="18"/>
                      <w:szCs w:val="18"/>
                    </w:rPr>
                    <w:t>2024</w:t>
                  </w:r>
                </w:p>
              </w:tc>
              <w:tc>
                <w:tcPr>
                  <w:tcW w:w="1255" w:type="dxa"/>
                  <w:shd w:val="clear" w:color="auto" w:fill="auto"/>
                  <w:noWrap/>
                  <w:vAlign w:val="center"/>
                </w:tcPr>
                <w:p w:rsidR="00976A53" w:rsidRPr="00B60DE3" w:rsidRDefault="00976A53" w:rsidP="00976A53">
                  <w:pPr>
                    <w:jc w:val="center"/>
                    <w:rPr>
                      <w:b/>
                      <w:bCs/>
                      <w:color w:val="C00000"/>
                      <w:sz w:val="20"/>
                      <w:szCs w:val="20"/>
                    </w:rPr>
                  </w:pPr>
                  <w:r>
                    <w:rPr>
                      <w:b/>
                      <w:bCs/>
                      <w:color w:val="C00000"/>
                      <w:sz w:val="20"/>
                      <w:szCs w:val="20"/>
                    </w:rPr>
                    <w:t>2878,90027</w:t>
                  </w:r>
                </w:p>
              </w:tc>
              <w:tc>
                <w:tcPr>
                  <w:tcW w:w="1262" w:type="dxa"/>
                  <w:shd w:val="clear" w:color="auto" w:fill="auto"/>
                  <w:noWrap/>
                  <w:vAlign w:val="center"/>
                </w:tcPr>
                <w:p w:rsidR="00976A53" w:rsidRPr="00B60DE3" w:rsidRDefault="00976A53" w:rsidP="00976A53">
                  <w:pPr>
                    <w:jc w:val="center"/>
                    <w:rPr>
                      <w:b/>
                      <w:bCs/>
                      <w:color w:val="C00000"/>
                      <w:sz w:val="20"/>
                      <w:szCs w:val="20"/>
                    </w:rPr>
                  </w:pPr>
                  <w:r>
                    <w:rPr>
                      <w:b/>
                      <w:bCs/>
                      <w:color w:val="C00000"/>
                      <w:sz w:val="20"/>
                      <w:szCs w:val="20"/>
                    </w:rPr>
                    <w:t>1567,93736</w:t>
                  </w:r>
                </w:p>
              </w:tc>
              <w:tc>
                <w:tcPr>
                  <w:tcW w:w="1290" w:type="dxa"/>
                  <w:shd w:val="clear" w:color="auto" w:fill="auto"/>
                  <w:noWrap/>
                  <w:vAlign w:val="center"/>
                </w:tcPr>
                <w:p w:rsidR="00976A53" w:rsidRPr="00B60DE3" w:rsidRDefault="00976A53" w:rsidP="00976A53">
                  <w:pPr>
                    <w:jc w:val="center"/>
                    <w:rPr>
                      <w:b/>
                      <w:bCs/>
                      <w:color w:val="C00000"/>
                      <w:sz w:val="20"/>
                      <w:szCs w:val="20"/>
                    </w:rPr>
                  </w:pPr>
                  <w:r>
                    <w:rPr>
                      <w:b/>
                      <w:bCs/>
                      <w:color w:val="C00000"/>
                      <w:sz w:val="20"/>
                      <w:szCs w:val="20"/>
                    </w:rPr>
                    <w:t>806,16291</w:t>
                  </w:r>
                </w:p>
              </w:tc>
              <w:tc>
                <w:tcPr>
                  <w:tcW w:w="1154" w:type="dxa"/>
                  <w:shd w:val="clear" w:color="auto" w:fill="auto"/>
                  <w:noWrap/>
                  <w:vAlign w:val="center"/>
                </w:tcPr>
                <w:p w:rsidR="00976A53" w:rsidRPr="00B60DE3" w:rsidRDefault="00976A53" w:rsidP="00976A53">
                  <w:pPr>
                    <w:jc w:val="center"/>
                    <w:rPr>
                      <w:b/>
                      <w:bCs/>
                      <w:color w:val="C00000"/>
                      <w:sz w:val="20"/>
                      <w:szCs w:val="20"/>
                    </w:rPr>
                  </w:pPr>
                  <w:r>
                    <w:rPr>
                      <w:b/>
                      <w:bCs/>
                      <w:color w:val="C00000"/>
                      <w:sz w:val="20"/>
                      <w:szCs w:val="20"/>
                    </w:rPr>
                    <w:t>504,80000</w:t>
                  </w:r>
                </w:p>
              </w:tc>
              <w:tc>
                <w:tcPr>
                  <w:tcW w:w="827" w:type="dxa"/>
                  <w:shd w:val="clear" w:color="auto" w:fill="auto"/>
                  <w:noWrap/>
                  <w:vAlign w:val="center"/>
                </w:tcPr>
                <w:p w:rsidR="00976A53" w:rsidRPr="001B3C3D" w:rsidRDefault="00976A53" w:rsidP="00976A53">
                  <w:pPr>
                    <w:jc w:val="center"/>
                    <w:rPr>
                      <w:b/>
                      <w:bCs/>
                      <w:sz w:val="20"/>
                      <w:szCs w:val="20"/>
                    </w:rPr>
                  </w:pPr>
                  <w:r>
                    <w:rPr>
                      <w:b/>
                      <w:bCs/>
                      <w:sz w:val="20"/>
                      <w:szCs w:val="20"/>
                    </w:rPr>
                    <w:t>0</w:t>
                  </w:r>
                </w:p>
              </w:tc>
            </w:tr>
            <w:tr w:rsidR="000D4B10" w:rsidRPr="0089235C" w:rsidTr="009901CD">
              <w:trPr>
                <w:trHeight w:val="259"/>
              </w:trPr>
              <w:tc>
                <w:tcPr>
                  <w:tcW w:w="613" w:type="dxa"/>
                  <w:shd w:val="clear" w:color="auto" w:fill="auto"/>
                  <w:noWrap/>
                  <w:vAlign w:val="center"/>
                </w:tcPr>
                <w:p w:rsidR="000D4B10" w:rsidRDefault="000D4B10" w:rsidP="000E6D72">
                  <w:pPr>
                    <w:jc w:val="center"/>
                    <w:rPr>
                      <w:b/>
                      <w:sz w:val="18"/>
                      <w:szCs w:val="18"/>
                    </w:rPr>
                  </w:pPr>
                  <w:r>
                    <w:rPr>
                      <w:b/>
                      <w:sz w:val="18"/>
                      <w:szCs w:val="18"/>
                    </w:rPr>
                    <w:t>2025</w:t>
                  </w:r>
                </w:p>
              </w:tc>
              <w:tc>
                <w:tcPr>
                  <w:tcW w:w="1255" w:type="dxa"/>
                  <w:shd w:val="clear" w:color="auto" w:fill="auto"/>
                  <w:noWrap/>
                  <w:vAlign w:val="center"/>
                </w:tcPr>
                <w:p w:rsidR="000D4B10" w:rsidRDefault="000D4B10" w:rsidP="000E6D72">
                  <w:pPr>
                    <w:jc w:val="center"/>
                    <w:rPr>
                      <w:b/>
                      <w:bCs/>
                      <w:sz w:val="20"/>
                      <w:szCs w:val="20"/>
                    </w:rPr>
                  </w:pPr>
                  <w:r w:rsidRPr="009B7B1C">
                    <w:rPr>
                      <w:b/>
                      <w:bCs/>
                      <w:sz w:val="20"/>
                      <w:szCs w:val="20"/>
                    </w:rPr>
                    <w:t>1180,29677</w:t>
                  </w:r>
                </w:p>
              </w:tc>
              <w:tc>
                <w:tcPr>
                  <w:tcW w:w="1262" w:type="dxa"/>
                  <w:shd w:val="clear" w:color="auto" w:fill="auto"/>
                  <w:noWrap/>
                  <w:vAlign w:val="center"/>
                </w:tcPr>
                <w:p w:rsidR="000D4B10" w:rsidRDefault="000D4B10" w:rsidP="000E6D72">
                  <w:pPr>
                    <w:jc w:val="center"/>
                    <w:rPr>
                      <w:b/>
                      <w:bCs/>
                      <w:sz w:val="20"/>
                      <w:szCs w:val="20"/>
                    </w:rPr>
                  </w:pPr>
                  <w:r>
                    <w:rPr>
                      <w:b/>
                      <w:bCs/>
                      <w:sz w:val="20"/>
                      <w:szCs w:val="20"/>
                    </w:rPr>
                    <w:t>0</w:t>
                  </w:r>
                </w:p>
              </w:tc>
              <w:tc>
                <w:tcPr>
                  <w:tcW w:w="1290" w:type="dxa"/>
                  <w:shd w:val="clear" w:color="auto" w:fill="auto"/>
                  <w:noWrap/>
                  <w:vAlign w:val="center"/>
                </w:tcPr>
                <w:p w:rsidR="000D4B10" w:rsidRDefault="000D4B10" w:rsidP="000E6D72">
                  <w:pPr>
                    <w:ind w:left="-47" w:right="-163"/>
                    <w:rPr>
                      <w:b/>
                      <w:bCs/>
                      <w:sz w:val="20"/>
                      <w:szCs w:val="20"/>
                    </w:rPr>
                  </w:pPr>
                  <w:r w:rsidRPr="009B7B1C">
                    <w:rPr>
                      <w:b/>
                      <w:bCs/>
                      <w:sz w:val="20"/>
                      <w:szCs w:val="20"/>
                    </w:rPr>
                    <w:tab/>
                    <w:t>867,29677</w:t>
                  </w:r>
                </w:p>
              </w:tc>
              <w:tc>
                <w:tcPr>
                  <w:tcW w:w="1154" w:type="dxa"/>
                  <w:shd w:val="clear" w:color="auto" w:fill="auto"/>
                  <w:noWrap/>
                  <w:vAlign w:val="center"/>
                </w:tcPr>
                <w:p w:rsidR="000D4B10" w:rsidRDefault="000D4B10" w:rsidP="000E6D72">
                  <w:pPr>
                    <w:jc w:val="center"/>
                    <w:rPr>
                      <w:b/>
                      <w:bCs/>
                      <w:sz w:val="20"/>
                      <w:szCs w:val="20"/>
                    </w:rPr>
                  </w:pPr>
                  <w:r>
                    <w:rPr>
                      <w:b/>
                      <w:bCs/>
                      <w:sz w:val="20"/>
                      <w:szCs w:val="20"/>
                    </w:rPr>
                    <w:t>313,0</w:t>
                  </w:r>
                </w:p>
              </w:tc>
              <w:tc>
                <w:tcPr>
                  <w:tcW w:w="827" w:type="dxa"/>
                  <w:shd w:val="clear" w:color="auto" w:fill="auto"/>
                  <w:noWrap/>
                  <w:vAlign w:val="center"/>
                </w:tcPr>
                <w:p w:rsidR="000D4B10" w:rsidRDefault="000D4B10" w:rsidP="005A1034">
                  <w:pPr>
                    <w:jc w:val="center"/>
                    <w:rPr>
                      <w:b/>
                      <w:bCs/>
                      <w:sz w:val="20"/>
                      <w:szCs w:val="20"/>
                    </w:rPr>
                  </w:pPr>
                  <w:r>
                    <w:rPr>
                      <w:b/>
                      <w:bCs/>
                      <w:sz w:val="20"/>
                      <w:szCs w:val="20"/>
                    </w:rPr>
                    <w:t>0</w:t>
                  </w:r>
                </w:p>
              </w:tc>
            </w:tr>
            <w:tr w:rsidR="000D4B10" w:rsidRPr="0089235C" w:rsidTr="009901CD">
              <w:trPr>
                <w:trHeight w:val="259"/>
              </w:trPr>
              <w:tc>
                <w:tcPr>
                  <w:tcW w:w="613" w:type="dxa"/>
                  <w:shd w:val="clear" w:color="auto" w:fill="auto"/>
                  <w:noWrap/>
                  <w:vAlign w:val="center"/>
                </w:tcPr>
                <w:p w:rsidR="000D4B10" w:rsidRDefault="000D4B10" w:rsidP="000E6D72">
                  <w:pPr>
                    <w:jc w:val="center"/>
                    <w:rPr>
                      <w:b/>
                      <w:sz w:val="18"/>
                      <w:szCs w:val="18"/>
                    </w:rPr>
                  </w:pPr>
                  <w:r>
                    <w:rPr>
                      <w:b/>
                      <w:sz w:val="18"/>
                      <w:szCs w:val="18"/>
                    </w:rPr>
                    <w:t>2026</w:t>
                  </w:r>
                </w:p>
              </w:tc>
              <w:tc>
                <w:tcPr>
                  <w:tcW w:w="1255" w:type="dxa"/>
                  <w:shd w:val="clear" w:color="auto" w:fill="auto"/>
                  <w:noWrap/>
                  <w:vAlign w:val="center"/>
                </w:tcPr>
                <w:p w:rsidR="000D4B10" w:rsidRDefault="000D4B10" w:rsidP="000E6D72">
                  <w:pPr>
                    <w:jc w:val="center"/>
                    <w:rPr>
                      <w:b/>
                      <w:bCs/>
                      <w:sz w:val="20"/>
                      <w:szCs w:val="20"/>
                    </w:rPr>
                  </w:pPr>
                  <w:r w:rsidRPr="00C15646">
                    <w:rPr>
                      <w:b/>
                      <w:bCs/>
                      <w:sz w:val="20"/>
                      <w:szCs w:val="20"/>
                    </w:rPr>
                    <w:t>1369,36809</w:t>
                  </w:r>
                </w:p>
              </w:tc>
              <w:tc>
                <w:tcPr>
                  <w:tcW w:w="1262" w:type="dxa"/>
                  <w:shd w:val="clear" w:color="auto" w:fill="auto"/>
                  <w:noWrap/>
                  <w:vAlign w:val="center"/>
                </w:tcPr>
                <w:p w:rsidR="000D4B10" w:rsidRDefault="000D4B10" w:rsidP="000E6D72">
                  <w:pPr>
                    <w:jc w:val="center"/>
                    <w:rPr>
                      <w:b/>
                      <w:bCs/>
                      <w:sz w:val="20"/>
                      <w:szCs w:val="20"/>
                    </w:rPr>
                  </w:pPr>
                  <w:r>
                    <w:rPr>
                      <w:b/>
                      <w:bCs/>
                      <w:sz w:val="20"/>
                      <w:szCs w:val="20"/>
                    </w:rPr>
                    <w:t>0</w:t>
                  </w:r>
                </w:p>
              </w:tc>
              <w:tc>
                <w:tcPr>
                  <w:tcW w:w="1290" w:type="dxa"/>
                  <w:shd w:val="clear" w:color="auto" w:fill="auto"/>
                  <w:noWrap/>
                  <w:vAlign w:val="center"/>
                </w:tcPr>
                <w:p w:rsidR="000D4B10" w:rsidRDefault="000D4B10" w:rsidP="000E6D72">
                  <w:pPr>
                    <w:ind w:left="-47" w:right="-163"/>
                    <w:rPr>
                      <w:b/>
                      <w:bCs/>
                      <w:sz w:val="20"/>
                      <w:szCs w:val="20"/>
                    </w:rPr>
                  </w:pPr>
                  <w:r w:rsidRPr="00C15646">
                    <w:rPr>
                      <w:b/>
                      <w:bCs/>
                      <w:sz w:val="20"/>
                      <w:szCs w:val="20"/>
                    </w:rPr>
                    <w:tab/>
                    <w:t>1056,36809</w:t>
                  </w:r>
                </w:p>
              </w:tc>
              <w:tc>
                <w:tcPr>
                  <w:tcW w:w="1154" w:type="dxa"/>
                  <w:shd w:val="clear" w:color="auto" w:fill="auto"/>
                  <w:noWrap/>
                  <w:vAlign w:val="center"/>
                </w:tcPr>
                <w:p w:rsidR="000D4B10" w:rsidRDefault="000D4B10" w:rsidP="000E6D72">
                  <w:pPr>
                    <w:jc w:val="center"/>
                    <w:rPr>
                      <w:b/>
                      <w:bCs/>
                      <w:sz w:val="20"/>
                      <w:szCs w:val="20"/>
                    </w:rPr>
                  </w:pPr>
                  <w:r>
                    <w:rPr>
                      <w:b/>
                      <w:bCs/>
                      <w:sz w:val="20"/>
                      <w:szCs w:val="20"/>
                    </w:rPr>
                    <w:t>313,0</w:t>
                  </w:r>
                </w:p>
              </w:tc>
              <w:tc>
                <w:tcPr>
                  <w:tcW w:w="827" w:type="dxa"/>
                  <w:shd w:val="clear" w:color="auto" w:fill="auto"/>
                  <w:noWrap/>
                  <w:vAlign w:val="center"/>
                </w:tcPr>
                <w:p w:rsidR="000D4B10" w:rsidRDefault="000D4B10" w:rsidP="005A1034">
                  <w:pPr>
                    <w:jc w:val="center"/>
                    <w:rPr>
                      <w:b/>
                      <w:bCs/>
                      <w:sz w:val="20"/>
                      <w:szCs w:val="20"/>
                    </w:rPr>
                  </w:pPr>
                  <w:r>
                    <w:rPr>
                      <w:b/>
                      <w:bCs/>
                      <w:sz w:val="20"/>
                      <w:szCs w:val="20"/>
                    </w:rPr>
                    <w:t>0</w:t>
                  </w:r>
                </w:p>
              </w:tc>
            </w:tr>
          </w:tbl>
          <w:p w:rsidR="000E2AD2" w:rsidRPr="0089235C" w:rsidRDefault="000E2AD2" w:rsidP="003F456B">
            <w:pPr>
              <w:pStyle w:val="Style10"/>
              <w:widowControl/>
              <w:rPr>
                <w:bCs/>
                <w:sz w:val="18"/>
                <w:szCs w:val="18"/>
              </w:rPr>
            </w:pPr>
            <w:r w:rsidRPr="0089235C">
              <w:rPr>
                <w:rStyle w:val="FontStyle13"/>
                <w:sz w:val="18"/>
                <w:szCs w:val="18"/>
              </w:rPr>
              <w:t>*-объемы финансирования и бюджетных средств ежегодно уточняются в соответствии с принимаемыми нормативно-правовыми актами о соответствующих бюджетах на</w:t>
            </w:r>
            <w:r w:rsidRPr="0089235C">
              <w:rPr>
                <w:rStyle w:val="FontStyle13"/>
                <w:sz w:val="18"/>
                <w:szCs w:val="18"/>
                <w:u w:val="single"/>
              </w:rPr>
              <w:t xml:space="preserve"> очередной финансовый год и плановый период</w:t>
            </w:r>
            <w:r w:rsidRPr="0089235C">
              <w:rPr>
                <w:bCs/>
                <w:sz w:val="18"/>
                <w:szCs w:val="18"/>
              </w:rPr>
              <w:t>.</w:t>
            </w:r>
          </w:p>
        </w:tc>
      </w:tr>
      <w:tr w:rsidR="000E2AD2" w:rsidRPr="00F411EA" w:rsidTr="009901CD">
        <w:trPr>
          <w:trHeight w:val="3396"/>
        </w:trPr>
        <w:tc>
          <w:tcPr>
            <w:tcW w:w="1581" w:type="pct"/>
          </w:tcPr>
          <w:p w:rsidR="000E2AD2" w:rsidRPr="009C2E7B" w:rsidRDefault="000E2AD2" w:rsidP="003F456B">
            <w:pPr>
              <w:autoSpaceDE w:val="0"/>
              <w:autoSpaceDN w:val="0"/>
              <w:adjustRightInd w:val="0"/>
              <w:jc w:val="center"/>
              <w:rPr>
                <w:b/>
                <w:bCs/>
                <w:sz w:val="20"/>
                <w:szCs w:val="20"/>
              </w:rPr>
            </w:pPr>
            <w:r w:rsidRPr="009C2E7B">
              <w:rPr>
                <w:b/>
                <w:bCs/>
                <w:sz w:val="20"/>
                <w:szCs w:val="20"/>
              </w:rPr>
              <w:lastRenderedPageBreak/>
              <w:t>Ожидаемые результаты реализации программы</w:t>
            </w:r>
          </w:p>
        </w:tc>
        <w:tc>
          <w:tcPr>
            <w:tcW w:w="3419" w:type="pct"/>
          </w:tcPr>
          <w:p w:rsidR="000E2AD2" w:rsidRPr="009C2E7B" w:rsidRDefault="000E2AD2" w:rsidP="000E2AD2">
            <w:pPr>
              <w:numPr>
                <w:ilvl w:val="0"/>
                <w:numId w:val="2"/>
              </w:numPr>
              <w:autoSpaceDE w:val="0"/>
              <w:autoSpaceDN w:val="0"/>
              <w:adjustRightInd w:val="0"/>
              <w:ind w:left="0" w:firstLine="346"/>
              <w:jc w:val="both"/>
            </w:pPr>
            <w:r w:rsidRPr="009C2E7B">
              <w:t>увеличение доходов консолидированного бюджета за счет платежей за использование имущества и земель к 2020 году до 5,9 млн. рублей.</w:t>
            </w:r>
          </w:p>
          <w:p w:rsidR="000E2AD2" w:rsidRPr="009C2E7B" w:rsidRDefault="000E2AD2" w:rsidP="000E2AD2">
            <w:pPr>
              <w:numPr>
                <w:ilvl w:val="0"/>
                <w:numId w:val="2"/>
              </w:numPr>
              <w:autoSpaceDE w:val="0"/>
              <w:autoSpaceDN w:val="0"/>
              <w:adjustRightInd w:val="0"/>
              <w:ind w:left="0" w:firstLine="346"/>
              <w:jc w:val="both"/>
            </w:pPr>
            <w:r w:rsidRPr="009C2E7B">
              <w:t>увеличение площади земель сельскохозяйственного назначения, вовлеченных в оборот;</w:t>
            </w:r>
          </w:p>
          <w:p w:rsidR="000E2AD2" w:rsidRPr="009C2E7B" w:rsidRDefault="000E2AD2" w:rsidP="000E2AD2">
            <w:pPr>
              <w:numPr>
                <w:ilvl w:val="0"/>
                <w:numId w:val="2"/>
              </w:numPr>
              <w:autoSpaceDE w:val="0"/>
              <w:autoSpaceDN w:val="0"/>
              <w:adjustRightInd w:val="0"/>
              <w:spacing w:line="0" w:lineRule="atLeast"/>
              <w:ind w:left="0" w:firstLine="346"/>
              <w:jc w:val="both"/>
            </w:pPr>
            <w:r w:rsidRPr="009C2E7B">
              <w:t>обеспечение потребности в земельных участках для индивидуального жилищного строительства льготных категорий граждан</w:t>
            </w:r>
          </w:p>
          <w:p w:rsidR="000E2AD2" w:rsidRPr="00F411EA" w:rsidRDefault="000E2AD2" w:rsidP="003F456B">
            <w:pPr>
              <w:pStyle w:val="ConsPlusCell"/>
              <w:ind w:firstLine="346"/>
              <w:jc w:val="both"/>
              <w:rPr>
                <w:rFonts w:ascii="Times New Roman" w:hAnsi="Times New Roman"/>
                <w:sz w:val="24"/>
                <w:szCs w:val="24"/>
              </w:rPr>
            </w:pPr>
            <w:r w:rsidRPr="009C2E7B">
              <w:rPr>
                <w:rFonts w:ascii="Times New Roman" w:hAnsi="Times New Roman" w:cs="Times New Roman"/>
                <w:sz w:val="22"/>
                <w:szCs w:val="22"/>
              </w:rPr>
              <w:t>- увеличение доли оформленных прав муниципальной собственности на объекты недвижимости от общего количества объектов, учтенных в реестре муниципальной собственности, к 2020 году до 100 %.</w:t>
            </w:r>
          </w:p>
        </w:tc>
      </w:tr>
    </w:tbl>
    <w:p w:rsidR="000E2AD2" w:rsidRPr="000E2AD2" w:rsidRDefault="000E2AD2" w:rsidP="000E2AD2">
      <w:pPr>
        <w:autoSpaceDE w:val="0"/>
        <w:autoSpaceDN w:val="0"/>
        <w:adjustRightInd w:val="0"/>
        <w:ind w:firstLine="708"/>
        <w:jc w:val="both"/>
        <w:outlineLvl w:val="1"/>
        <w:rPr>
          <w:b/>
        </w:rPr>
      </w:pP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 xml:space="preserve">Раздел </w:t>
      </w:r>
      <w:r w:rsidRPr="00F411EA">
        <w:rPr>
          <w:b/>
          <w:lang w:val="en-US"/>
        </w:rPr>
        <w:t>I</w:t>
      </w:r>
      <w:r w:rsidRPr="00F411EA">
        <w:rPr>
          <w:b/>
        </w:rPr>
        <w:t xml:space="preserve">. </w:t>
      </w:r>
      <w:r>
        <w:rPr>
          <w:b/>
        </w:rPr>
        <w:t>Характеристика</w:t>
      </w:r>
      <w:r w:rsidRPr="00F411EA">
        <w:rPr>
          <w:b/>
        </w:rPr>
        <w:t xml:space="preserve"> текущего состояния сферы реализации</w:t>
      </w: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муниципальной программы</w:t>
      </w:r>
    </w:p>
    <w:p w:rsidR="000E2AD2" w:rsidRPr="00F411EA" w:rsidRDefault="000E2AD2" w:rsidP="000E2AD2">
      <w:pPr>
        <w:tabs>
          <w:tab w:val="num" w:pos="0"/>
        </w:tabs>
        <w:spacing w:line="23" w:lineRule="atLeast"/>
        <w:ind w:firstLine="709"/>
        <w:jc w:val="both"/>
        <w:rPr>
          <w:bCs/>
        </w:rPr>
      </w:pPr>
      <w:r w:rsidRPr="00F411EA">
        <w:rPr>
          <w:bCs/>
        </w:rPr>
        <w:t>В соответствии с данными государственной статистической отчетности площадь земельного фонда Хоринского района по состоянию на 1 января 2013 года составляет 1341014 тыс. га. Распределение общих площадей категорий земель следующее:</w:t>
      </w:r>
    </w:p>
    <w:p w:rsidR="000E2AD2" w:rsidRPr="00F411EA" w:rsidRDefault="000E2AD2" w:rsidP="000E2AD2">
      <w:pPr>
        <w:tabs>
          <w:tab w:val="num" w:pos="0"/>
        </w:tabs>
        <w:spacing w:line="23" w:lineRule="atLeast"/>
        <w:ind w:firstLine="709"/>
        <w:jc w:val="both"/>
        <w:rPr>
          <w:bCs/>
        </w:rPr>
      </w:pPr>
      <w:r w:rsidRPr="00F411EA">
        <w:rPr>
          <w:bCs/>
        </w:rPr>
        <w:t>земли лесного фонда – 82,35%;</w:t>
      </w:r>
    </w:p>
    <w:p w:rsidR="000E2AD2" w:rsidRPr="00F411EA" w:rsidRDefault="000E2AD2" w:rsidP="000E2AD2">
      <w:pPr>
        <w:tabs>
          <w:tab w:val="num" w:pos="0"/>
        </w:tabs>
        <w:spacing w:line="23" w:lineRule="atLeast"/>
        <w:ind w:firstLine="709"/>
        <w:jc w:val="both"/>
        <w:rPr>
          <w:bCs/>
        </w:rPr>
      </w:pPr>
      <w:r w:rsidRPr="00F411EA">
        <w:rPr>
          <w:bCs/>
        </w:rPr>
        <w:t>земли сельскохозяйственного назначения – 16,14%</w:t>
      </w:r>
    </w:p>
    <w:p w:rsidR="000E2AD2" w:rsidRPr="00F411EA" w:rsidRDefault="000E2AD2" w:rsidP="000E2AD2">
      <w:pPr>
        <w:tabs>
          <w:tab w:val="num" w:pos="0"/>
        </w:tabs>
        <w:spacing w:line="23" w:lineRule="atLeast"/>
        <w:ind w:firstLine="709"/>
        <w:jc w:val="both"/>
        <w:rPr>
          <w:bCs/>
        </w:rPr>
      </w:pPr>
      <w:r w:rsidRPr="00F411EA">
        <w:rPr>
          <w:bCs/>
        </w:rPr>
        <w:t xml:space="preserve">земли промышленности – 0,1%; </w:t>
      </w:r>
    </w:p>
    <w:p w:rsidR="000E2AD2" w:rsidRPr="00F411EA" w:rsidRDefault="000E2AD2" w:rsidP="000E2AD2">
      <w:pPr>
        <w:tabs>
          <w:tab w:val="num" w:pos="0"/>
        </w:tabs>
        <w:spacing w:line="23" w:lineRule="atLeast"/>
        <w:ind w:firstLine="709"/>
        <w:jc w:val="both"/>
        <w:rPr>
          <w:bCs/>
        </w:rPr>
      </w:pPr>
      <w:r w:rsidRPr="00F411EA">
        <w:rPr>
          <w:bCs/>
        </w:rPr>
        <w:t>земли населенных пунктов – 0,16%;</w:t>
      </w:r>
    </w:p>
    <w:p w:rsidR="000E2AD2" w:rsidRPr="00F411EA" w:rsidRDefault="000E2AD2" w:rsidP="000E2AD2">
      <w:pPr>
        <w:tabs>
          <w:tab w:val="num" w:pos="0"/>
        </w:tabs>
        <w:spacing w:line="23" w:lineRule="atLeast"/>
        <w:ind w:firstLine="709"/>
        <w:jc w:val="both"/>
        <w:rPr>
          <w:bCs/>
        </w:rPr>
      </w:pPr>
      <w:r w:rsidRPr="00F411EA">
        <w:rPr>
          <w:bCs/>
        </w:rPr>
        <w:t>земли запаса – 1,10%;</w:t>
      </w:r>
    </w:p>
    <w:p w:rsidR="000E2AD2" w:rsidRPr="00F411EA" w:rsidRDefault="000E2AD2" w:rsidP="000E2AD2">
      <w:pPr>
        <w:spacing w:line="23" w:lineRule="atLeast"/>
        <w:ind w:firstLine="709"/>
        <w:jc w:val="both"/>
        <w:rPr>
          <w:color w:val="000000"/>
        </w:rPr>
      </w:pPr>
      <w:r w:rsidRPr="00F411EA">
        <w:rPr>
          <w:color w:val="000000"/>
        </w:rPr>
        <w:t xml:space="preserve">Количественные и качественные характеристики земель, входящих в земельный фонд района, не являются величиной статической и постоянно изменяются во времени, характеризуя социально-экономическое развитие Хоринского района. </w:t>
      </w:r>
    </w:p>
    <w:p w:rsidR="000E2AD2" w:rsidRPr="00F411EA" w:rsidRDefault="000E2AD2" w:rsidP="000E2AD2">
      <w:pPr>
        <w:tabs>
          <w:tab w:val="num" w:pos="0"/>
        </w:tabs>
        <w:spacing w:line="23" w:lineRule="atLeast"/>
        <w:ind w:firstLine="709"/>
        <w:jc w:val="both"/>
        <w:rPr>
          <w:bCs/>
        </w:rPr>
      </w:pPr>
      <w:r w:rsidRPr="00F411EA">
        <w:rPr>
          <w:bCs/>
          <w:color w:val="000000"/>
        </w:rPr>
        <w:t>И</w:t>
      </w:r>
      <w:r w:rsidRPr="00F411EA">
        <w:rPr>
          <w:bCs/>
        </w:rPr>
        <w:t xml:space="preserve">зменениям подвергаются в основном земли лесного фонда, сельскохозяйственного назначения и земли запаса. По землям категории населенных пунктов, землям промышленности и иного специального назначения, изменения незначительны. </w:t>
      </w:r>
    </w:p>
    <w:p w:rsidR="000E2AD2" w:rsidRPr="00F411EA" w:rsidRDefault="000E2AD2" w:rsidP="000E2AD2">
      <w:pPr>
        <w:spacing w:line="23" w:lineRule="atLeast"/>
        <w:ind w:firstLine="709"/>
        <w:jc w:val="both"/>
      </w:pPr>
      <w:r w:rsidRPr="00F411EA">
        <w:t xml:space="preserve">В целях развития имущественно - земельных отношений  муниципального образования «Хоринский район» в 2014-2017 годах и до 2020 года, поставлены следующие взаимосвязанные задачи: </w:t>
      </w:r>
    </w:p>
    <w:p w:rsidR="000E2AD2" w:rsidRPr="00F411EA" w:rsidRDefault="000E2AD2" w:rsidP="000E2AD2">
      <w:pPr>
        <w:spacing w:line="23" w:lineRule="atLeast"/>
        <w:ind w:firstLine="709"/>
        <w:jc w:val="both"/>
      </w:pPr>
      <w:r w:rsidRPr="00F411EA">
        <w:t xml:space="preserve">- завершение процесса разграничения собственности на землю и развитие института частной собственности; </w:t>
      </w:r>
    </w:p>
    <w:p w:rsidR="000E2AD2" w:rsidRPr="00F411EA" w:rsidRDefault="000E2AD2" w:rsidP="000E2AD2">
      <w:pPr>
        <w:spacing w:line="23" w:lineRule="atLeast"/>
        <w:ind w:firstLine="709"/>
        <w:jc w:val="both"/>
      </w:pPr>
      <w:r w:rsidRPr="00F411EA">
        <w:t xml:space="preserve">- стимулирование граждан и юридических лиц к своевременному проведению государственного кадастрового учета и регистрации прав на объекты недвижимости; </w:t>
      </w:r>
    </w:p>
    <w:p w:rsidR="000E2AD2" w:rsidRPr="00F411EA" w:rsidRDefault="000E2AD2" w:rsidP="000E2AD2">
      <w:pPr>
        <w:spacing w:line="23" w:lineRule="atLeast"/>
        <w:ind w:firstLine="709"/>
        <w:jc w:val="both"/>
      </w:pPr>
      <w:r w:rsidRPr="00F411EA">
        <w:t xml:space="preserve">- повышение эффективности использования земельных ресурсов, находящихся в муниципальной и частной собственности; </w:t>
      </w:r>
    </w:p>
    <w:p w:rsidR="000E2AD2" w:rsidRPr="00F411EA" w:rsidRDefault="000E2AD2" w:rsidP="000E2AD2">
      <w:pPr>
        <w:spacing w:line="23" w:lineRule="atLeast"/>
        <w:ind w:firstLine="709"/>
        <w:jc w:val="both"/>
      </w:pPr>
      <w:r w:rsidRPr="00F411EA">
        <w:t xml:space="preserve">- совершенствование системы налоговых и неналоговых платежей за использование земельных участков по принципу учета необходимости поддержки социально значимых видов деятельности, а также защиты интересов лиц из числа малоимущих и социально незащищенных категорий граждан; </w:t>
      </w:r>
    </w:p>
    <w:p w:rsidR="000E2AD2" w:rsidRPr="00F411EA" w:rsidRDefault="000E2AD2" w:rsidP="000E2AD2">
      <w:pPr>
        <w:spacing w:line="23" w:lineRule="atLeast"/>
        <w:ind w:firstLine="709"/>
        <w:jc w:val="both"/>
      </w:pPr>
      <w:r w:rsidRPr="00F411EA">
        <w:t xml:space="preserve">- содействие развитию жилищного строительства, реализация и совершенствование законодательства, направленного на улучшение жилищных условий граждан, в том числе относящихся к малоимущим и социально незащищенным категориям граждан; </w:t>
      </w:r>
    </w:p>
    <w:p w:rsidR="000E2AD2" w:rsidRPr="00F411EA" w:rsidRDefault="000E2AD2" w:rsidP="000E2AD2">
      <w:pPr>
        <w:spacing w:line="23" w:lineRule="atLeast"/>
        <w:ind w:firstLine="709"/>
        <w:jc w:val="both"/>
      </w:pPr>
      <w:r w:rsidRPr="00F411EA">
        <w:t xml:space="preserve">- создание условий для стимулирования развития инфраструктуры земельного рынка; </w:t>
      </w:r>
    </w:p>
    <w:p w:rsidR="000E2AD2" w:rsidRPr="00F411EA" w:rsidRDefault="000E2AD2" w:rsidP="000E2AD2">
      <w:pPr>
        <w:spacing w:line="23" w:lineRule="atLeast"/>
        <w:ind w:firstLine="709"/>
        <w:jc w:val="both"/>
      </w:pPr>
      <w:r w:rsidRPr="00F411EA">
        <w:t xml:space="preserve">- содействие поселениям муниципального образования «Хоринский район» в формировании фондов перераспределения земель сельскохозяйственного назначения и их дальнейшим распоряжением; </w:t>
      </w:r>
    </w:p>
    <w:p w:rsidR="000E2AD2" w:rsidRPr="00F411EA" w:rsidRDefault="000E2AD2" w:rsidP="000E2AD2">
      <w:pPr>
        <w:spacing w:line="23" w:lineRule="atLeast"/>
        <w:ind w:firstLine="709"/>
        <w:jc w:val="both"/>
      </w:pPr>
      <w:r w:rsidRPr="00F411EA">
        <w:t xml:space="preserve">Одним из основных инструментов регулирования земельных отношений является муниципальный земельный контроль. В настоящее время положения о муниципальном земельном контроле принято всеми поселениями муниципального образования «Хоринский район», однако ввиду недостаточного   числа работников в администрациях  </w:t>
      </w:r>
      <w:r w:rsidRPr="00F411EA">
        <w:lastRenderedPageBreak/>
        <w:t xml:space="preserve">сельских поселений,  специалистами не в полном объеме  охватываются проверками по соблюдению гражданами, индивидуальными предпринимателями и юридическими лицами земельного законодательства, на территории района. </w:t>
      </w:r>
    </w:p>
    <w:p w:rsidR="000E2AD2" w:rsidRPr="00F411EA" w:rsidRDefault="000E2AD2" w:rsidP="000E2AD2">
      <w:pPr>
        <w:spacing w:line="23" w:lineRule="atLeast"/>
        <w:ind w:firstLine="709"/>
        <w:jc w:val="both"/>
      </w:pPr>
      <w:r w:rsidRPr="00F411EA">
        <w:t xml:space="preserve">Ослабление данного вида земельного контроля создает благоприятную обстановку для незаконного изменения вида разрешенного использования земельных участков, влечет за собой рост числа земельных правонарушений (несоблюдение требований об охране земель, нерациональное использование либо неиспользование земель, несоблюдение градостроительных, санитарных и других норм). В то же время административного воздействия к нарушителям земельного законодательства муниципальные земельные инспекторы применять не могут – институт муниципального земельного контроля нуждается в совершенствовании. </w:t>
      </w:r>
    </w:p>
    <w:p w:rsidR="000E2AD2" w:rsidRPr="00F411EA" w:rsidRDefault="000E2AD2" w:rsidP="000E2AD2">
      <w:pPr>
        <w:spacing w:line="23" w:lineRule="atLeast"/>
        <w:ind w:firstLine="709"/>
        <w:jc w:val="both"/>
      </w:pPr>
      <w:r w:rsidRPr="00F411EA">
        <w:t xml:space="preserve">Широкое развитие получило бесплатное предоставление земельных участков под индивидуальное жилищное строительство для льготных категорий граждан. За 2010-2014 годы для этой цели сформировано 617 земельных участков. Необходимо отметить, что за это время существенно расширены и категории граждан, имеющих право на получение земельного участка бесплатно: к таким отнесены многодетные семьи, приемные семьи, имеющие трех и более детей, а также граждане, выезжающие из районов, приравненных к районам Крайнего Севера. </w:t>
      </w:r>
    </w:p>
    <w:p w:rsidR="000E2AD2" w:rsidRPr="00F411EA" w:rsidRDefault="000E2AD2" w:rsidP="000E2AD2">
      <w:pPr>
        <w:spacing w:line="23" w:lineRule="atLeast"/>
        <w:ind w:firstLine="709"/>
        <w:jc w:val="both"/>
      </w:pPr>
      <w:r w:rsidRPr="00F411EA">
        <w:t>Для улучшения качества предоставления муниципальных услуг в области имущественных и земельных отношений в декабре 2013 года в селе Хоринск организована работа по оказанию муниципальных услуг на базе филиала  государственное бюджетное учреждение «Многофункциональный центр Республики Бурятия» по Хоринскому району далее – ГБУ «МФЦ РБ»).</w:t>
      </w:r>
    </w:p>
    <w:p w:rsidR="000E2AD2" w:rsidRPr="00F411EA" w:rsidRDefault="000E2AD2" w:rsidP="000E2AD2">
      <w:pPr>
        <w:spacing w:line="23" w:lineRule="atLeast"/>
        <w:ind w:firstLine="709"/>
        <w:jc w:val="both"/>
      </w:pPr>
      <w:r w:rsidRPr="00F411EA">
        <w:t xml:space="preserve">С момента открытия филиала оказано свыше 900 муниципальных услуг в сфере имущественных и земельных отношений. </w:t>
      </w:r>
    </w:p>
    <w:p w:rsidR="000E2AD2" w:rsidRPr="00F411EA" w:rsidRDefault="000E2AD2" w:rsidP="000E2AD2">
      <w:pPr>
        <w:autoSpaceDE w:val="0"/>
        <w:autoSpaceDN w:val="0"/>
        <w:adjustRightInd w:val="0"/>
        <w:spacing w:line="23" w:lineRule="atLeast"/>
        <w:ind w:firstLine="709"/>
        <w:jc w:val="both"/>
      </w:pPr>
      <w:r w:rsidRPr="00F411EA">
        <w:t>Приоритетным направлением в сфере управления и распоряжения муниципальным имуществом сегодня является оптимизация состава муниципального имущества муниципального образования «Хоринский район».</w:t>
      </w:r>
    </w:p>
    <w:p w:rsidR="000E2AD2" w:rsidRPr="00F411EA" w:rsidRDefault="000E2AD2" w:rsidP="000E2AD2">
      <w:pPr>
        <w:spacing w:line="23" w:lineRule="atLeast"/>
        <w:ind w:firstLine="709"/>
        <w:jc w:val="both"/>
      </w:pPr>
      <w:r w:rsidRPr="00F411EA">
        <w:t>В 2013 году практически завершена работа по технической паспортизации и регистрации объектов муниципальной собственности, В собственности муниципальных образований Хоринского района находится   316 объектов, с общей балансовой стоимостью 547,00 тыс. рублей. В целях эффективного использования муниципального имущества муниципальным учреждениям для осуществления хозяйственной деятельности передано в оперативное управление 251 объект с общей балансовой стоимостью 332,36 тыс. рублей. В казне муниципальных образования состоит 65 объектов с общей балансовой стоимостью 214,65 тыс. рублей.</w:t>
      </w:r>
    </w:p>
    <w:p w:rsidR="000E2AD2" w:rsidRPr="00F411EA" w:rsidRDefault="000E2AD2" w:rsidP="000E2AD2">
      <w:pPr>
        <w:spacing w:line="23" w:lineRule="atLeast"/>
        <w:ind w:firstLine="709"/>
        <w:jc w:val="both"/>
      </w:pPr>
      <w:r w:rsidRPr="00F411EA">
        <w:t>Особую актуальность приобретают вопросы эффективного использования муниципального имущества муниципального образования «Хоринский район», переданного в управление муниципальным учреждениям, мониторинга площадей, не задействованных организациями в хозяйственном обороте.</w:t>
      </w:r>
    </w:p>
    <w:p w:rsidR="000E2AD2" w:rsidRPr="00F411EA" w:rsidRDefault="000E2AD2" w:rsidP="000E2AD2">
      <w:pPr>
        <w:autoSpaceDE w:val="0"/>
        <w:autoSpaceDN w:val="0"/>
        <w:adjustRightInd w:val="0"/>
        <w:spacing w:line="23" w:lineRule="atLeast"/>
        <w:ind w:firstLine="709"/>
        <w:jc w:val="both"/>
      </w:pPr>
      <w:r w:rsidRPr="00F411EA">
        <w:t>По плану, в 2014-2015 г.г. во всех муниципальных  учреждениях муниципального образования «Хоринский район» будут проведены контрольные мероприятия по вопросам сохранности и эффективного использования муниципального имущества  муниципального образования «Хоринский район».</w:t>
      </w:r>
    </w:p>
    <w:p w:rsidR="000E2AD2" w:rsidRPr="00F411EA" w:rsidRDefault="000E2AD2" w:rsidP="000E2AD2">
      <w:pPr>
        <w:autoSpaceDE w:val="0"/>
        <w:autoSpaceDN w:val="0"/>
        <w:adjustRightInd w:val="0"/>
        <w:spacing w:line="23" w:lineRule="atLeast"/>
        <w:ind w:firstLine="709"/>
        <w:jc w:val="both"/>
      </w:pPr>
      <w:r w:rsidRPr="00F411EA">
        <w:t>Для этого необходимы:</w:t>
      </w:r>
    </w:p>
    <w:p w:rsidR="000E2AD2" w:rsidRPr="00F411EA" w:rsidRDefault="000E2AD2" w:rsidP="000E2AD2">
      <w:pPr>
        <w:autoSpaceDE w:val="0"/>
        <w:autoSpaceDN w:val="0"/>
        <w:adjustRightInd w:val="0"/>
        <w:spacing w:line="23" w:lineRule="atLeast"/>
        <w:ind w:firstLine="709"/>
        <w:jc w:val="both"/>
      </w:pPr>
      <w:r w:rsidRPr="00F411EA">
        <w:t>- проведение полной инвентаризации объектов недвижимости, находящихся в муниципальной собственности муниципального образования «Хоринский район»;</w:t>
      </w:r>
    </w:p>
    <w:p w:rsidR="000E2AD2" w:rsidRPr="00F411EA" w:rsidRDefault="000E2AD2" w:rsidP="000E2AD2">
      <w:pPr>
        <w:autoSpaceDE w:val="0"/>
        <w:autoSpaceDN w:val="0"/>
        <w:adjustRightInd w:val="0"/>
        <w:spacing w:line="23" w:lineRule="atLeast"/>
        <w:ind w:firstLine="709"/>
        <w:jc w:val="both"/>
      </w:pPr>
      <w:r w:rsidRPr="00F411EA">
        <w:t xml:space="preserve">- осуществление постоянного мониторинга использования данного имущества, выявление не учтенных в Реестре муниципального имущества  объектов недвижимости, формирование земельных участков, </w:t>
      </w:r>
    </w:p>
    <w:p w:rsidR="000E2AD2" w:rsidRPr="00F411EA" w:rsidRDefault="000E2AD2" w:rsidP="000E2AD2">
      <w:pPr>
        <w:autoSpaceDE w:val="0"/>
        <w:autoSpaceDN w:val="0"/>
        <w:adjustRightInd w:val="0"/>
        <w:spacing w:line="23" w:lineRule="atLeast"/>
        <w:ind w:firstLine="709"/>
        <w:jc w:val="both"/>
      </w:pPr>
      <w:r w:rsidRPr="00F411EA">
        <w:t xml:space="preserve">- продолжение работы по технической паспортизации и государственной регистрации права собственности муниципального образования «Хоринский район» на объекты недвижимости с учетом целевого их назначения, </w:t>
      </w:r>
    </w:p>
    <w:p w:rsidR="000E2AD2" w:rsidRPr="00F411EA" w:rsidRDefault="000E2AD2" w:rsidP="000E2AD2">
      <w:pPr>
        <w:autoSpaceDE w:val="0"/>
        <w:autoSpaceDN w:val="0"/>
        <w:adjustRightInd w:val="0"/>
        <w:spacing w:line="23" w:lineRule="atLeast"/>
        <w:ind w:firstLine="709"/>
        <w:jc w:val="both"/>
      </w:pPr>
      <w:r w:rsidRPr="00F411EA">
        <w:t>- дальнейшее совершенствование системы показателей оценки эффективности использования муниципального имущества.</w:t>
      </w:r>
    </w:p>
    <w:p w:rsidR="000E2AD2" w:rsidRPr="00F411EA" w:rsidRDefault="000E2AD2" w:rsidP="000E2AD2">
      <w:pPr>
        <w:spacing w:line="23" w:lineRule="atLeast"/>
        <w:ind w:firstLine="709"/>
        <w:jc w:val="both"/>
      </w:pPr>
      <w:r w:rsidRPr="00F411EA">
        <w:lastRenderedPageBreak/>
        <w:t xml:space="preserve">Процесс разграничения собственности на землю в районе фактически завершен но в тоже время остается существенное количество юридических лиц и граждан, не оформивших в соответствии с законодательством права на объекты недвижимости и земельные участки. </w:t>
      </w:r>
    </w:p>
    <w:p w:rsidR="000E2AD2" w:rsidRPr="00F411EA" w:rsidRDefault="000E2AD2" w:rsidP="000E2AD2">
      <w:pPr>
        <w:spacing w:line="23" w:lineRule="atLeast"/>
        <w:ind w:firstLine="709"/>
        <w:jc w:val="both"/>
        <w:rPr>
          <w:color w:val="000000"/>
        </w:rPr>
      </w:pPr>
      <w:r w:rsidRPr="00F411EA">
        <w:rPr>
          <w:color w:val="000000"/>
        </w:rPr>
        <w:t>Несвоевременная регистрация права собственности на земельные доли создает трудности в части дальнейшего распоряжения предоставленными в долевую собственность земельными участками из земель сельскохозяйственного назначения, что, в свою очередь, не позволяет вовлекать данные земельные участки в хозяйственный оборот, а сельские поселения не могут получить в бюджет в полном объеме рассчитанный земельный налог.</w:t>
      </w:r>
    </w:p>
    <w:p w:rsidR="000E2AD2" w:rsidRPr="00F411EA" w:rsidRDefault="000E2AD2" w:rsidP="000E2AD2">
      <w:pPr>
        <w:spacing w:line="23" w:lineRule="atLeast"/>
        <w:ind w:firstLine="709"/>
        <w:jc w:val="both"/>
      </w:pPr>
      <w:r w:rsidRPr="00F411EA">
        <w:t>В результате мероприятий по разграничению государственной</w:t>
      </w:r>
      <w:r w:rsidR="00FC235E">
        <w:t xml:space="preserve">  собственности на землю более 9</w:t>
      </w:r>
      <w:r w:rsidRPr="00F411EA">
        <w:t xml:space="preserve">0,5 % земель сельскохозяйственного назначения имеют собственников, в пользовании  юридических и физических лиц в настоящее время находится  </w:t>
      </w:r>
      <w:r w:rsidR="00FC235E">
        <w:t>129,1</w:t>
      </w:r>
      <w:r w:rsidRPr="00F411EA">
        <w:t xml:space="preserve"> тыс. га. </w:t>
      </w:r>
      <w:r w:rsidR="00FC235E">
        <w:t>и</w:t>
      </w:r>
      <w:r w:rsidRPr="00F411EA">
        <w:t xml:space="preserve">з них в собственности муниципального образования «Хоринский район» </w:t>
      </w:r>
      <w:r w:rsidR="00FC235E">
        <w:t>34,8</w:t>
      </w:r>
      <w:r w:rsidRPr="00F411EA">
        <w:t xml:space="preserve"> тыс. га., в основном это земельные доли, невостребованные, собственники которых в установленный срок не получили свидетельства, либо получив их, не воспользовались своими правами по распоряжению. Площадь земельных участков, предоставленных в собственность крестьянским (фермерским) хозяйствам, гражданам для ведения личного подсобного хозяйства, садоводства, огородничества, животноводства, дачного строительства составила 14,5 тыс. га. Земли, находящиеся в собственности юридических лиц, в основном являются собственностью крестьянских (фермерских) хозяйств, не прошедших перерегистрацию (2,4 тыс. га) Ежегодно происходит уточнение правового статуса земель, формирующих землепользование хозяйствующего субъекта, в частности, земельных долей в составе сельскохозяйственного предприятия. Однозначно право собственности на земельные доли определяется только после регистрации права в установленном законодательством порядке. На 01.0</w:t>
      </w:r>
      <w:r w:rsidR="00311936">
        <w:t>9</w:t>
      </w:r>
      <w:r w:rsidRPr="00F411EA">
        <w:t>.20</w:t>
      </w:r>
      <w:r w:rsidR="005A1034">
        <w:t>23</w:t>
      </w:r>
      <w:r w:rsidRPr="00F411EA">
        <w:t xml:space="preserve"> г. в целом по району оформлено </w:t>
      </w:r>
      <w:r w:rsidR="00311936">
        <w:t>5022</w:t>
      </w:r>
      <w:r w:rsidRPr="00F411EA">
        <w:t xml:space="preserve"> земельных долей из 5443.</w:t>
      </w:r>
    </w:p>
    <w:p w:rsidR="000E2AD2" w:rsidRPr="00F411EA" w:rsidRDefault="000E2AD2" w:rsidP="000E2AD2">
      <w:pPr>
        <w:spacing w:line="23" w:lineRule="atLeast"/>
        <w:ind w:firstLine="709"/>
        <w:jc w:val="both"/>
      </w:pPr>
      <w:r w:rsidRPr="00F411EA">
        <w:t xml:space="preserve"> В целях повышения эффективности использования земельных ресурсов, совершенствования земельных взаимоотношений между государством и обществом, а также совершенствования системы платежей за использование земельных участков в 2013 году районе начала работать автоматизированная информационная система «Имущественно-земельный комплекс Республики Бурятия» (далее – АИС ИЗК РБ), позволяющая в настоящее время решению следующих задач:</w:t>
      </w:r>
    </w:p>
    <w:p w:rsidR="000E2AD2" w:rsidRPr="00F411EA" w:rsidRDefault="000E2AD2" w:rsidP="000E2AD2">
      <w:pPr>
        <w:autoSpaceDE w:val="0"/>
        <w:autoSpaceDN w:val="0"/>
        <w:adjustRightInd w:val="0"/>
        <w:spacing w:line="23" w:lineRule="atLeast"/>
        <w:ind w:firstLine="709"/>
        <w:jc w:val="both"/>
        <w:outlineLvl w:val="1"/>
      </w:pPr>
      <w:r w:rsidRPr="00F411EA">
        <w:t>- инвентаризация объектов и субъектов налогообложения в части земельного налога и налога на имущество физических лиц в электронных базах администраций сельских поселений района;</w:t>
      </w:r>
    </w:p>
    <w:p w:rsidR="000E2AD2" w:rsidRPr="00F411EA" w:rsidRDefault="000E2AD2" w:rsidP="000E2AD2">
      <w:pPr>
        <w:autoSpaceDE w:val="0"/>
        <w:autoSpaceDN w:val="0"/>
        <w:adjustRightInd w:val="0"/>
        <w:spacing w:line="23" w:lineRule="atLeast"/>
        <w:ind w:firstLine="709"/>
        <w:jc w:val="both"/>
        <w:outlineLvl w:val="1"/>
      </w:pPr>
      <w:r w:rsidRPr="00F411EA">
        <w:t>- актуализация сведений об объектах налогообложения и плательщиках земельного налога и налога на имущество физических лиц путем сверки данных в электронных базах администраций сельских поселений района с данными государственных информационных ресурсов;</w:t>
      </w:r>
    </w:p>
    <w:p w:rsidR="000E2AD2" w:rsidRPr="00F411EA" w:rsidRDefault="000E2AD2" w:rsidP="000E2AD2">
      <w:pPr>
        <w:autoSpaceDE w:val="0"/>
        <w:autoSpaceDN w:val="0"/>
        <w:adjustRightInd w:val="0"/>
        <w:spacing w:line="23" w:lineRule="atLeast"/>
        <w:ind w:firstLine="709"/>
        <w:jc w:val="both"/>
        <w:outlineLvl w:val="1"/>
      </w:pPr>
      <w:r w:rsidRPr="00F411EA">
        <w:t>- непосредственный контроль оплаты налогов по налоговым уведомлениям по каждому налогоплательщику в электронных базах администраций сельских поселений района;</w:t>
      </w:r>
    </w:p>
    <w:p w:rsidR="000E2AD2" w:rsidRPr="00F411EA" w:rsidRDefault="000E2AD2" w:rsidP="000E2AD2">
      <w:pPr>
        <w:autoSpaceDE w:val="0"/>
        <w:autoSpaceDN w:val="0"/>
        <w:adjustRightInd w:val="0"/>
        <w:spacing w:line="23" w:lineRule="atLeast"/>
        <w:ind w:firstLine="709"/>
        <w:jc w:val="both"/>
        <w:outlineLvl w:val="1"/>
      </w:pPr>
      <w:r w:rsidRPr="00F411EA">
        <w:t>- тотальный учет муниципального имущества и достоверная оценка объемов возможного неналогового дохода, вовлечение в хозяйственную деятельность неучтенных и простаивающих объектов;</w:t>
      </w:r>
    </w:p>
    <w:p w:rsidR="000E2AD2" w:rsidRPr="00F411EA" w:rsidRDefault="000E2AD2" w:rsidP="000E2AD2">
      <w:pPr>
        <w:autoSpaceDE w:val="0"/>
        <w:autoSpaceDN w:val="0"/>
        <w:adjustRightInd w:val="0"/>
        <w:spacing w:line="23" w:lineRule="atLeast"/>
        <w:ind w:firstLine="709"/>
        <w:jc w:val="both"/>
        <w:outlineLvl w:val="1"/>
      </w:pPr>
      <w:r w:rsidRPr="00F411EA">
        <w:t>- отслеживание арендных и иных отношений с хозяйствующими субъектами;</w:t>
      </w:r>
    </w:p>
    <w:p w:rsidR="000E2AD2" w:rsidRPr="00F411EA" w:rsidRDefault="000E2AD2" w:rsidP="000E2AD2">
      <w:pPr>
        <w:autoSpaceDE w:val="0"/>
        <w:autoSpaceDN w:val="0"/>
        <w:adjustRightInd w:val="0"/>
        <w:spacing w:line="23" w:lineRule="atLeast"/>
        <w:ind w:firstLine="709"/>
        <w:jc w:val="both"/>
        <w:outlineLvl w:val="1"/>
      </w:pPr>
      <w:r w:rsidRPr="00F411EA">
        <w:t>- получение мгновенной и полной информации о задолженности арендаторов, организация систематической работы по взысканию задолженности.</w:t>
      </w:r>
    </w:p>
    <w:p w:rsidR="000E2AD2" w:rsidRPr="00F411EA" w:rsidRDefault="000E2AD2" w:rsidP="000E2AD2">
      <w:pPr>
        <w:autoSpaceDE w:val="0"/>
        <w:autoSpaceDN w:val="0"/>
        <w:adjustRightInd w:val="0"/>
        <w:spacing w:line="23" w:lineRule="atLeast"/>
        <w:ind w:firstLine="709"/>
        <w:jc w:val="both"/>
        <w:outlineLvl w:val="1"/>
      </w:pPr>
      <w:r w:rsidRPr="00F411EA">
        <w:t>В настоящее время в муниципальных образованиях внедряется веб-версия АИС ИЗК.</w:t>
      </w:r>
    </w:p>
    <w:p w:rsidR="000E2AD2" w:rsidRDefault="000E2AD2" w:rsidP="000E2AD2">
      <w:pPr>
        <w:autoSpaceDE w:val="0"/>
        <w:autoSpaceDN w:val="0"/>
        <w:adjustRightInd w:val="0"/>
        <w:spacing w:line="23" w:lineRule="atLeast"/>
        <w:ind w:firstLine="709"/>
        <w:jc w:val="both"/>
        <w:outlineLvl w:val="1"/>
        <w:rPr>
          <w:b/>
        </w:rPr>
      </w:pPr>
    </w:p>
    <w:p w:rsidR="000E2AD2" w:rsidRPr="00F411EA" w:rsidRDefault="000E2AD2" w:rsidP="000E2AD2">
      <w:pPr>
        <w:autoSpaceDE w:val="0"/>
        <w:autoSpaceDN w:val="0"/>
        <w:adjustRightInd w:val="0"/>
        <w:spacing w:line="23" w:lineRule="atLeast"/>
        <w:ind w:firstLine="709"/>
        <w:jc w:val="both"/>
        <w:outlineLvl w:val="1"/>
        <w:rPr>
          <w:b/>
        </w:rPr>
      </w:pPr>
    </w:p>
    <w:p w:rsidR="000E2AD2" w:rsidRPr="00F411EA" w:rsidRDefault="000E2AD2" w:rsidP="000E2AD2">
      <w:pPr>
        <w:autoSpaceDE w:val="0"/>
        <w:autoSpaceDN w:val="0"/>
        <w:adjustRightInd w:val="0"/>
        <w:spacing w:line="23" w:lineRule="atLeast"/>
        <w:ind w:firstLine="709"/>
        <w:jc w:val="center"/>
        <w:outlineLvl w:val="1"/>
        <w:rPr>
          <w:b/>
        </w:rPr>
      </w:pPr>
      <w:r w:rsidRPr="00F411EA">
        <w:rPr>
          <w:b/>
        </w:rPr>
        <w:t xml:space="preserve">Раздел </w:t>
      </w:r>
      <w:r w:rsidRPr="00F411EA">
        <w:rPr>
          <w:b/>
          <w:lang w:val="en-US"/>
        </w:rPr>
        <w:t>II</w:t>
      </w:r>
      <w:r w:rsidRPr="00F411EA">
        <w:rPr>
          <w:b/>
        </w:rPr>
        <w:t>. Основные цели и задачи муниципальной программы</w:t>
      </w:r>
    </w:p>
    <w:p w:rsidR="000E2AD2" w:rsidRPr="00F411EA" w:rsidRDefault="000E2AD2" w:rsidP="000E2AD2">
      <w:pPr>
        <w:autoSpaceDE w:val="0"/>
        <w:autoSpaceDN w:val="0"/>
        <w:adjustRightInd w:val="0"/>
        <w:spacing w:line="23" w:lineRule="atLeast"/>
        <w:ind w:firstLine="709"/>
        <w:jc w:val="both"/>
        <w:outlineLvl w:val="3"/>
      </w:pPr>
      <w:r w:rsidRPr="00F411EA">
        <w:t xml:space="preserve">Поскольку земля является пространственным базисом развития экономики в целом в сфере земельных отношений в ближайший период и среднесрочной перспективе намечено повышение эффективности управления земельными ресурсами муниципального </w:t>
      </w:r>
      <w:r w:rsidRPr="00F411EA">
        <w:lastRenderedPageBreak/>
        <w:t>образования «Хоринский район» и рациональное их использование, за счет осуществления комплекса мероприятий организационного, правового, финансового и информационного характера.</w:t>
      </w:r>
    </w:p>
    <w:p w:rsidR="000E2AD2" w:rsidRPr="00F411EA" w:rsidRDefault="000E2AD2" w:rsidP="000E2AD2">
      <w:pPr>
        <w:autoSpaceDE w:val="0"/>
        <w:autoSpaceDN w:val="0"/>
        <w:adjustRightInd w:val="0"/>
        <w:spacing w:line="23" w:lineRule="atLeast"/>
        <w:ind w:firstLine="709"/>
        <w:jc w:val="both"/>
        <w:outlineLvl w:val="4"/>
      </w:pPr>
      <w:r w:rsidRPr="00F411EA">
        <w:t>Для достижения поставленных целей и выполнения индикаторов определены основные задачи по развитию земельных отношений в муниципальном образовании «Хоринский район»:</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rPr>
          <w:color w:val="000000"/>
        </w:rPr>
        <w:t>Повышение эффективности системы использования земель для реализации социальных задач, инвестиционных проектов в совокупности с увеличением доходов республиканского бюджета за счет земельных платежей</w:t>
      </w:r>
      <w:r w:rsidRPr="00F411EA">
        <w:t>;</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t>Формирование эффективной системы управления муниципальным  имуществом;</w:t>
      </w:r>
    </w:p>
    <w:p w:rsidR="000E2AD2" w:rsidRPr="00F411EA" w:rsidRDefault="000E2AD2" w:rsidP="000E2AD2">
      <w:pPr>
        <w:numPr>
          <w:ilvl w:val="0"/>
          <w:numId w:val="4"/>
        </w:numPr>
        <w:tabs>
          <w:tab w:val="left" w:pos="464"/>
        </w:tabs>
        <w:autoSpaceDE w:val="0"/>
        <w:autoSpaceDN w:val="0"/>
        <w:adjustRightInd w:val="0"/>
        <w:spacing w:line="23" w:lineRule="atLeast"/>
        <w:ind w:left="0" w:firstLine="709"/>
        <w:jc w:val="both"/>
      </w:pPr>
      <w:r w:rsidRPr="00F411EA">
        <w:rPr>
          <w:bCs/>
        </w:rPr>
        <w:t>Совершенствование системы муниципального управления земельными ресурсами и муниципальным имуществом;</w:t>
      </w:r>
    </w:p>
    <w:p w:rsidR="000E2AD2" w:rsidRPr="00F411EA" w:rsidRDefault="000E2AD2" w:rsidP="000E2AD2">
      <w:pPr>
        <w:numPr>
          <w:ilvl w:val="0"/>
          <w:numId w:val="4"/>
        </w:numPr>
        <w:autoSpaceDE w:val="0"/>
        <w:autoSpaceDN w:val="0"/>
        <w:adjustRightInd w:val="0"/>
        <w:spacing w:line="23" w:lineRule="atLeast"/>
        <w:ind w:left="0" w:firstLine="709"/>
        <w:contextualSpacing/>
        <w:jc w:val="both"/>
        <w:outlineLvl w:val="1"/>
      </w:pPr>
      <w:r w:rsidRPr="00F411EA">
        <w:t>Повышение эффективности управления и мониторинга имущественно-земельного комплекса муниципального образования «Хоринский район»  за счет использования информационных технологий.</w:t>
      </w:r>
    </w:p>
    <w:p w:rsidR="000E2AD2" w:rsidRPr="00F411EA" w:rsidRDefault="000E2AD2" w:rsidP="000E2AD2">
      <w:pPr>
        <w:autoSpaceDE w:val="0"/>
        <w:autoSpaceDN w:val="0"/>
        <w:adjustRightInd w:val="0"/>
        <w:spacing w:line="23" w:lineRule="atLeast"/>
        <w:ind w:firstLine="709"/>
        <w:jc w:val="both"/>
        <w:outlineLvl w:val="1"/>
      </w:pPr>
    </w:p>
    <w:p w:rsidR="000E2AD2" w:rsidRPr="00F411EA" w:rsidRDefault="000E2AD2" w:rsidP="000E2AD2">
      <w:pPr>
        <w:autoSpaceDE w:val="0"/>
        <w:autoSpaceDN w:val="0"/>
        <w:adjustRightInd w:val="0"/>
        <w:spacing w:line="23" w:lineRule="atLeast"/>
        <w:ind w:firstLine="709"/>
        <w:jc w:val="both"/>
        <w:outlineLvl w:val="1"/>
        <w:rPr>
          <w:b/>
        </w:rPr>
      </w:pPr>
      <w:r w:rsidRPr="00F411EA">
        <w:rPr>
          <w:b/>
        </w:rPr>
        <w:t xml:space="preserve">Раздел </w:t>
      </w:r>
      <w:r w:rsidRPr="00F411EA">
        <w:rPr>
          <w:b/>
          <w:lang w:val="en-US"/>
        </w:rPr>
        <w:t>III</w:t>
      </w:r>
      <w:r w:rsidRPr="00F411EA">
        <w:rPr>
          <w:b/>
        </w:rPr>
        <w:t>. Ожидаемые результаты реализации муниципальной программы</w:t>
      </w:r>
    </w:p>
    <w:p w:rsidR="000E2AD2" w:rsidRPr="00F411EA" w:rsidRDefault="000E2AD2" w:rsidP="000E2AD2">
      <w:pPr>
        <w:autoSpaceDE w:val="0"/>
        <w:autoSpaceDN w:val="0"/>
        <w:adjustRightInd w:val="0"/>
        <w:spacing w:line="23" w:lineRule="atLeast"/>
        <w:ind w:firstLine="709"/>
        <w:jc w:val="both"/>
        <w:outlineLvl w:val="1"/>
      </w:pPr>
      <w:r w:rsidRPr="00F411EA">
        <w:t>В итоге реализации муниципальной программы будут достигнуты следующие результаты:</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Увеличение доходов консолидированного бюджета за счет платежей за использование имущества и земель к 2020 году до 4,3 млн. рублей.</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Увеличение площади земель сельскохозяйственного назначения, вовлеченных в оборот;</w:t>
      </w:r>
    </w:p>
    <w:p w:rsidR="000E2AD2" w:rsidRPr="00F411EA" w:rsidRDefault="000E2AD2" w:rsidP="000E2AD2">
      <w:pPr>
        <w:numPr>
          <w:ilvl w:val="0"/>
          <w:numId w:val="2"/>
        </w:numPr>
        <w:autoSpaceDE w:val="0"/>
        <w:autoSpaceDN w:val="0"/>
        <w:adjustRightInd w:val="0"/>
        <w:spacing w:line="23" w:lineRule="atLeast"/>
        <w:ind w:left="0" w:firstLine="709"/>
        <w:jc w:val="both"/>
      </w:pPr>
      <w:r w:rsidRPr="00F411EA">
        <w:t>Обеспечение потребности в земельных участках для индивидуального жилищного строительства льготных категорий граждан</w:t>
      </w:r>
    </w:p>
    <w:p w:rsidR="000E2AD2" w:rsidRPr="00F411EA" w:rsidRDefault="000E2AD2" w:rsidP="000E2AD2">
      <w:pPr>
        <w:pStyle w:val="ConsPlusCell"/>
        <w:spacing w:line="23" w:lineRule="atLeast"/>
        <w:ind w:firstLine="709"/>
        <w:jc w:val="both"/>
        <w:rPr>
          <w:rFonts w:ascii="Times New Roman" w:hAnsi="Times New Roman" w:cs="Times New Roman"/>
          <w:sz w:val="24"/>
          <w:szCs w:val="24"/>
        </w:rPr>
      </w:pPr>
      <w:r w:rsidRPr="00F411EA">
        <w:rPr>
          <w:rFonts w:ascii="Times New Roman" w:hAnsi="Times New Roman" w:cs="Times New Roman"/>
          <w:sz w:val="24"/>
          <w:szCs w:val="24"/>
        </w:rPr>
        <w:t>- увеличение доли оформленных прав муниципальной собственности на объекты недвижимости от общего количества объектов, учтенных в реестре муниципальной собственности, к 202</w:t>
      </w:r>
      <w:r w:rsidR="00190D6F">
        <w:rPr>
          <w:rFonts w:ascii="Times New Roman" w:hAnsi="Times New Roman" w:cs="Times New Roman"/>
          <w:sz w:val="24"/>
          <w:szCs w:val="24"/>
        </w:rPr>
        <w:t>4</w:t>
      </w:r>
      <w:r w:rsidRPr="00F411EA">
        <w:rPr>
          <w:rFonts w:ascii="Times New Roman" w:hAnsi="Times New Roman" w:cs="Times New Roman"/>
          <w:sz w:val="24"/>
          <w:szCs w:val="24"/>
        </w:rPr>
        <w:t xml:space="preserve"> году до 100 %.</w:t>
      </w:r>
    </w:p>
    <w:p w:rsidR="000E2AD2" w:rsidRPr="00F411EA" w:rsidRDefault="000E2AD2" w:rsidP="000E2AD2">
      <w:pPr>
        <w:autoSpaceDE w:val="0"/>
        <w:autoSpaceDN w:val="0"/>
        <w:adjustRightInd w:val="0"/>
        <w:spacing w:line="23" w:lineRule="atLeast"/>
        <w:ind w:firstLine="709"/>
        <w:jc w:val="both"/>
      </w:pPr>
    </w:p>
    <w:p w:rsidR="000E2AD2" w:rsidRPr="00F411EA" w:rsidRDefault="000E2AD2" w:rsidP="000E2AD2">
      <w:pPr>
        <w:autoSpaceDE w:val="0"/>
        <w:autoSpaceDN w:val="0"/>
        <w:adjustRightInd w:val="0"/>
        <w:spacing w:line="23" w:lineRule="atLeast"/>
        <w:ind w:firstLine="709"/>
        <w:jc w:val="center"/>
        <w:rPr>
          <w:b/>
        </w:rPr>
      </w:pPr>
      <w:r w:rsidRPr="00F411EA">
        <w:rPr>
          <w:b/>
        </w:rPr>
        <w:t xml:space="preserve">Раздел </w:t>
      </w:r>
      <w:r w:rsidRPr="00F411EA">
        <w:rPr>
          <w:b/>
          <w:lang w:val="en-US"/>
        </w:rPr>
        <w:t>IV</w:t>
      </w:r>
      <w:r w:rsidRPr="00F411EA">
        <w:rPr>
          <w:b/>
        </w:rPr>
        <w:t>. Целевые индикаторы</w:t>
      </w:r>
    </w:p>
    <w:p w:rsidR="000E2AD2" w:rsidRDefault="000E2AD2" w:rsidP="000E2AD2">
      <w:pPr>
        <w:autoSpaceDE w:val="0"/>
        <w:autoSpaceDN w:val="0"/>
        <w:adjustRightInd w:val="0"/>
        <w:spacing w:line="23" w:lineRule="atLeast"/>
        <w:ind w:firstLine="709"/>
        <w:jc w:val="both"/>
        <w:rPr>
          <w:iCs/>
        </w:rPr>
      </w:pPr>
      <w:r w:rsidRPr="00F411EA">
        <w:rPr>
          <w:iCs/>
        </w:rPr>
        <w:t xml:space="preserve">Сведения по индикаторам </w:t>
      </w:r>
      <w:r>
        <w:rPr>
          <w:iCs/>
        </w:rPr>
        <w:t xml:space="preserve">Муниципальной </w:t>
      </w:r>
      <w:r w:rsidRPr="00F411EA">
        <w:rPr>
          <w:iCs/>
        </w:rPr>
        <w:t>программы и их значений приведены в таблице 1.</w:t>
      </w: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spacing w:line="23" w:lineRule="atLeast"/>
        <w:ind w:firstLine="709"/>
        <w:jc w:val="both"/>
        <w:rPr>
          <w:iCs/>
        </w:rPr>
      </w:pPr>
    </w:p>
    <w:p w:rsidR="000E2AD2" w:rsidRPr="00F411EA" w:rsidRDefault="000E2AD2" w:rsidP="000E2AD2">
      <w:pPr>
        <w:autoSpaceDE w:val="0"/>
        <w:autoSpaceDN w:val="0"/>
        <w:adjustRightInd w:val="0"/>
        <w:spacing w:line="23" w:lineRule="atLeast"/>
        <w:ind w:firstLine="709"/>
        <w:jc w:val="both"/>
        <w:rPr>
          <w:iCs/>
        </w:rPr>
      </w:pPr>
    </w:p>
    <w:p w:rsidR="000E2AD2" w:rsidRPr="00F411EA" w:rsidRDefault="000E2AD2" w:rsidP="000E2AD2">
      <w:pPr>
        <w:autoSpaceDE w:val="0"/>
        <w:autoSpaceDN w:val="0"/>
        <w:adjustRightInd w:val="0"/>
        <w:spacing w:line="23" w:lineRule="atLeast"/>
        <w:ind w:firstLine="709"/>
        <w:jc w:val="both"/>
        <w:rPr>
          <w:iCs/>
        </w:rPr>
      </w:pPr>
    </w:p>
    <w:p w:rsidR="000E2AD2" w:rsidRDefault="000E2AD2" w:rsidP="000E2AD2">
      <w:pPr>
        <w:autoSpaceDE w:val="0"/>
        <w:autoSpaceDN w:val="0"/>
        <w:adjustRightInd w:val="0"/>
        <w:ind w:firstLine="540"/>
        <w:jc w:val="right"/>
        <w:rPr>
          <w:iCs/>
        </w:rPr>
        <w:sectPr w:rsidR="000E2AD2" w:rsidSect="003F456B">
          <w:footerReference w:type="default" r:id="rId10"/>
          <w:pgSz w:w="11906" w:h="16838"/>
          <w:pgMar w:top="567" w:right="851" w:bottom="142" w:left="1701" w:header="164" w:footer="720" w:gutter="0"/>
          <w:pgNumType w:start="1"/>
          <w:cols w:space="720"/>
          <w:docGrid w:linePitch="360"/>
        </w:sectPr>
      </w:pPr>
    </w:p>
    <w:p w:rsidR="000E2AD2" w:rsidRPr="00F411EA" w:rsidRDefault="000E2AD2" w:rsidP="000E2AD2">
      <w:pPr>
        <w:autoSpaceDE w:val="0"/>
        <w:autoSpaceDN w:val="0"/>
        <w:adjustRightInd w:val="0"/>
        <w:ind w:firstLine="540"/>
        <w:jc w:val="right"/>
        <w:rPr>
          <w:iCs/>
        </w:rPr>
      </w:pPr>
      <w:r w:rsidRPr="00F411EA">
        <w:rPr>
          <w:iCs/>
        </w:rPr>
        <w:lastRenderedPageBreak/>
        <w:t>Таблица 1</w:t>
      </w:r>
    </w:p>
    <w:p w:rsidR="000E2AD2" w:rsidRDefault="000E2AD2" w:rsidP="000E2AD2">
      <w:pPr>
        <w:autoSpaceDE w:val="0"/>
        <w:autoSpaceDN w:val="0"/>
        <w:adjustRightInd w:val="0"/>
        <w:ind w:firstLine="540"/>
        <w:jc w:val="center"/>
        <w:rPr>
          <w:b/>
          <w:bCs/>
        </w:rPr>
      </w:pPr>
      <w:r w:rsidRPr="00F411EA">
        <w:rPr>
          <w:b/>
        </w:rPr>
        <w:t xml:space="preserve">Индикаторы </w:t>
      </w:r>
      <w:r>
        <w:rPr>
          <w:b/>
          <w:bCs/>
        </w:rPr>
        <w:t xml:space="preserve">Муниципальной </w:t>
      </w:r>
      <w:r w:rsidRPr="00F411EA">
        <w:rPr>
          <w:b/>
          <w:bCs/>
        </w:rPr>
        <w:t>программы</w:t>
      </w:r>
    </w:p>
    <w:p w:rsidR="00195B07" w:rsidRPr="00F411EA" w:rsidRDefault="00195B07" w:rsidP="000E2AD2">
      <w:pPr>
        <w:autoSpaceDE w:val="0"/>
        <w:autoSpaceDN w:val="0"/>
        <w:adjustRightInd w:val="0"/>
        <w:ind w:firstLine="540"/>
        <w:jc w:val="center"/>
        <w:rPr>
          <w:b/>
          <w:bCs/>
        </w:rPr>
      </w:pPr>
    </w:p>
    <w:tbl>
      <w:tblPr>
        <w:tblW w:w="1451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3575"/>
        <w:gridCol w:w="1052"/>
        <w:gridCol w:w="675"/>
        <w:gridCol w:w="709"/>
        <w:gridCol w:w="850"/>
        <w:gridCol w:w="851"/>
        <w:gridCol w:w="708"/>
        <w:gridCol w:w="709"/>
        <w:gridCol w:w="709"/>
        <w:gridCol w:w="709"/>
        <w:gridCol w:w="708"/>
        <w:gridCol w:w="821"/>
        <w:gridCol w:w="821"/>
        <w:gridCol w:w="821"/>
      </w:tblGrid>
      <w:tr w:rsidR="00195B07" w:rsidRPr="009C72E8" w:rsidTr="0028014D">
        <w:trPr>
          <w:trHeight w:val="466"/>
        </w:trPr>
        <w:tc>
          <w:tcPr>
            <w:tcW w:w="793" w:type="dxa"/>
            <w:vMerge w:val="restart"/>
            <w:vAlign w:val="center"/>
          </w:tcPr>
          <w:p w:rsidR="00195B07" w:rsidRPr="009C72E8" w:rsidRDefault="00195B07" w:rsidP="0028014D">
            <w:pPr>
              <w:widowControl w:val="0"/>
              <w:autoSpaceDE w:val="0"/>
              <w:autoSpaceDN w:val="0"/>
              <w:adjustRightInd w:val="0"/>
              <w:spacing w:line="276" w:lineRule="auto"/>
              <w:jc w:val="center"/>
              <w:outlineLvl w:val="0"/>
              <w:rPr>
                <w:bCs/>
                <w:sz w:val="18"/>
                <w:szCs w:val="18"/>
              </w:rPr>
            </w:pPr>
            <w:r w:rsidRPr="009C72E8">
              <w:rPr>
                <w:bCs/>
                <w:sz w:val="18"/>
                <w:szCs w:val="18"/>
              </w:rPr>
              <w:t>№</w:t>
            </w:r>
          </w:p>
        </w:tc>
        <w:tc>
          <w:tcPr>
            <w:tcW w:w="3575" w:type="dxa"/>
            <w:vMerge w:val="restart"/>
            <w:vAlign w:val="center"/>
          </w:tcPr>
          <w:p w:rsidR="00195B07" w:rsidRPr="009C72E8" w:rsidRDefault="00195B07" w:rsidP="0028014D">
            <w:pPr>
              <w:widowControl w:val="0"/>
              <w:autoSpaceDE w:val="0"/>
              <w:autoSpaceDN w:val="0"/>
              <w:adjustRightInd w:val="0"/>
              <w:spacing w:line="276" w:lineRule="auto"/>
              <w:jc w:val="center"/>
              <w:outlineLvl w:val="0"/>
              <w:rPr>
                <w:bCs/>
                <w:sz w:val="18"/>
                <w:szCs w:val="18"/>
              </w:rPr>
            </w:pPr>
          </w:p>
          <w:p w:rsidR="00195B07" w:rsidRPr="009C72E8" w:rsidRDefault="00195B07" w:rsidP="0028014D">
            <w:pPr>
              <w:widowControl w:val="0"/>
              <w:autoSpaceDE w:val="0"/>
              <w:autoSpaceDN w:val="0"/>
              <w:adjustRightInd w:val="0"/>
              <w:spacing w:line="276" w:lineRule="auto"/>
              <w:jc w:val="center"/>
              <w:outlineLvl w:val="0"/>
              <w:rPr>
                <w:bCs/>
                <w:sz w:val="18"/>
                <w:szCs w:val="18"/>
              </w:rPr>
            </w:pPr>
            <w:r w:rsidRPr="009C72E8">
              <w:rPr>
                <w:bCs/>
                <w:sz w:val="18"/>
                <w:szCs w:val="18"/>
              </w:rPr>
              <w:t>Наименование</w:t>
            </w:r>
          </w:p>
        </w:tc>
        <w:tc>
          <w:tcPr>
            <w:tcW w:w="1052" w:type="dxa"/>
            <w:vMerge w:val="restart"/>
            <w:vAlign w:val="center"/>
          </w:tcPr>
          <w:p w:rsidR="00195B07" w:rsidRPr="009C72E8" w:rsidRDefault="00195B07" w:rsidP="0028014D">
            <w:pPr>
              <w:widowControl w:val="0"/>
              <w:autoSpaceDE w:val="0"/>
              <w:autoSpaceDN w:val="0"/>
              <w:adjustRightInd w:val="0"/>
              <w:spacing w:line="276" w:lineRule="auto"/>
              <w:jc w:val="center"/>
              <w:outlineLvl w:val="0"/>
              <w:rPr>
                <w:bCs/>
                <w:sz w:val="18"/>
                <w:szCs w:val="18"/>
              </w:rPr>
            </w:pPr>
            <w:r w:rsidRPr="009C72E8">
              <w:rPr>
                <w:bCs/>
                <w:sz w:val="18"/>
                <w:szCs w:val="18"/>
              </w:rPr>
              <w:t>Ед. измерения</w:t>
            </w:r>
          </w:p>
        </w:tc>
        <w:tc>
          <w:tcPr>
            <w:tcW w:w="9091" w:type="dxa"/>
            <w:gridSpan w:val="12"/>
            <w:vAlign w:val="center"/>
          </w:tcPr>
          <w:p w:rsidR="00195B07" w:rsidRPr="009C72E8" w:rsidRDefault="00195B07" w:rsidP="0028014D">
            <w:pPr>
              <w:autoSpaceDE w:val="0"/>
              <w:autoSpaceDN w:val="0"/>
              <w:adjustRightInd w:val="0"/>
              <w:spacing w:line="276" w:lineRule="auto"/>
              <w:jc w:val="center"/>
              <w:outlineLvl w:val="0"/>
              <w:rPr>
                <w:bCs/>
                <w:sz w:val="18"/>
                <w:szCs w:val="18"/>
              </w:rPr>
            </w:pPr>
            <w:r w:rsidRPr="009C72E8">
              <w:rPr>
                <w:bCs/>
                <w:sz w:val="18"/>
                <w:szCs w:val="18"/>
              </w:rPr>
              <w:t>Прогнозный период</w:t>
            </w:r>
          </w:p>
        </w:tc>
      </w:tr>
      <w:tr w:rsidR="00195B07" w:rsidRPr="009C72E8" w:rsidTr="0028014D">
        <w:trPr>
          <w:trHeight w:val="432"/>
        </w:trPr>
        <w:tc>
          <w:tcPr>
            <w:tcW w:w="793" w:type="dxa"/>
            <w:vMerge/>
            <w:tcBorders>
              <w:bottom w:val="single" w:sz="4" w:space="0" w:color="000000"/>
            </w:tcBorders>
            <w:vAlign w:val="center"/>
          </w:tcPr>
          <w:p w:rsidR="00195B07" w:rsidRPr="009C72E8" w:rsidRDefault="00195B07" w:rsidP="0028014D">
            <w:pPr>
              <w:widowControl w:val="0"/>
              <w:autoSpaceDE w:val="0"/>
              <w:autoSpaceDN w:val="0"/>
              <w:adjustRightInd w:val="0"/>
              <w:spacing w:line="276" w:lineRule="auto"/>
              <w:jc w:val="center"/>
              <w:outlineLvl w:val="0"/>
              <w:rPr>
                <w:bCs/>
                <w:sz w:val="18"/>
                <w:szCs w:val="18"/>
              </w:rPr>
            </w:pPr>
          </w:p>
        </w:tc>
        <w:tc>
          <w:tcPr>
            <w:tcW w:w="3575" w:type="dxa"/>
            <w:vMerge/>
            <w:tcBorders>
              <w:bottom w:val="single" w:sz="4" w:space="0" w:color="000000"/>
            </w:tcBorders>
            <w:vAlign w:val="center"/>
          </w:tcPr>
          <w:p w:rsidR="00195B07" w:rsidRPr="009C72E8" w:rsidRDefault="00195B07" w:rsidP="0028014D">
            <w:pPr>
              <w:widowControl w:val="0"/>
              <w:autoSpaceDE w:val="0"/>
              <w:autoSpaceDN w:val="0"/>
              <w:adjustRightInd w:val="0"/>
              <w:spacing w:line="276" w:lineRule="auto"/>
              <w:jc w:val="center"/>
              <w:outlineLvl w:val="0"/>
              <w:rPr>
                <w:bCs/>
                <w:sz w:val="18"/>
                <w:szCs w:val="18"/>
              </w:rPr>
            </w:pPr>
          </w:p>
        </w:tc>
        <w:tc>
          <w:tcPr>
            <w:tcW w:w="1052" w:type="dxa"/>
            <w:vMerge/>
            <w:tcBorders>
              <w:bottom w:val="single" w:sz="4" w:space="0" w:color="000000"/>
            </w:tcBorders>
            <w:vAlign w:val="center"/>
          </w:tcPr>
          <w:p w:rsidR="00195B07" w:rsidRPr="009C72E8" w:rsidRDefault="00195B07" w:rsidP="0028014D">
            <w:pPr>
              <w:widowControl w:val="0"/>
              <w:autoSpaceDE w:val="0"/>
              <w:autoSpaceDN w:val="0"/>
              <w:adjustRightInd w:val="0"/>
              <w:spacing w:line="276" w:lineRule="auto"/>
              <w:jc w:val="center"/>
              <w:outlineLvl w:val="0"/>
              <w:rPr>
                <w:bCs/>
                <w:sz w:val="18"/>
                <w:szCs w:val="18"/>
              </w:rPr>
            </w:pPr>
          </w:p>
        </w:tc>
        <w:tc>
          <w:tcPr>
            <w:tcW w:w="675" w:type="dxa"/>
            <w:tcBorders>
              <w:bottom w:val="single" w:sz="4" w:space="0" w:color="000000"/>
            </w:tcBorders>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2015</w:t>
            </w:r>
          </w:p>
        </w:tc>
        <w:tc>
          <w:tcPr>
            <w:tcW w:w="709" w:type="dxa"/>
            <w:tcBorders>
              <w:bottom w:val="single" w:sz="4" w:space="0" w:color="000000"/>
            </w:tcBorders>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2016</w:t>
            </w:r>
          </w:p>
        </w:tc>
        <w:tc>
          <w:tcPr>
            <w:tcW w:w="850" w:type="dxa"/>
            <w:tcBorders>
              <w:bottom w:val="single" w:sz="4" w:space="0" w:color="000000"/>
            </w:tcBorders>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2017</w:t>
            </w:r>
          </w:p>
        </w:tc>
        <w:tc>
          <w:tcPr>
            <w:tcW w:w="851" w:type="dxa"/>
            <w:tcBorders>
              <w:bottom w:val="single" w:sz="4" w:space="0" w:color="000000"/>
            </w:tcBorders>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2018</w:t>
            </w:r>
          </w:p>
        </w:tc>
        <w:tc>
          <w:tcPr>
            <w:tcW w:w="708" w:type="dxa"/>
            <w:tcBorders>
              <w:bottom w:val="single" w:sz="4" w:space="0" w:color="000000"/>
              <w:right w:val="single" w:sz="4" w:space="0" w:color="auto"/>
            </w:tcBorders>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2019</w:t>
            </w:r>
          </w:p>
        </w:tc>
        <w:tc>
          <w:tcPr>
            <w:tcW w:w="709" w:type="dxa"/>
            <w:tcBorders>
              <w:left w:val="single" w:sz="4" w:space="0" w:color="auto"/>
              <w:bottom w:val="single" w:sz="4" w:space="0" w:color="000000"/>
            </w:tcBorders>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2020</w:t>
            </w:r>
          </w:p>
        </w:tc>
        <w:tc>
          <w:tcPr>
            <w:tcW w:w="709" w:type="dxa"/>
            <w:tcBorders>
              <w:left w:val="single" w:sz="4" w:space="0" w:color="auto"/>
              <w:bottom w:val="single" w:sz="4" w:space="0" w:color="000000"/>
            </w:tcBorders>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2021</w:t>
            </w:r>
          </w:p>
        </w:tc>
        <w:tc>
          <w:tcPr>
            <w:tcW w:w="709" w:type="dxa"/>
            <w:tcBorders>
              <w:left w:val="single" w:sz="4" w:space="0" w:color="auto"/>
              <w:bottom w:val="single" w:sz="4" w:space="0" w:color="000000"/>
            </w:tcBorders>
          </w:tcPr>
          <w:p w:rsidR="00195B07" w:rsidRPr="009C72E8" w:rsidRDefault="00195B07" w:rsidP="0028014D">
            <w:pPr>
              <w:autoSpaceDE w:val="0"/>
              <w:autoSpaceDN w:val="0"/>
              <w:adjustRightInd w:val="0"/>
              <w:spacing w:line="276" w:lineRule="auto"/>
              <w:jc w:val="center"/>
              <w:outlineLvl w:val="0"/>
              <w:rPr>
                <w:sz w:val="18"/>
                <w:szCs w:val="18"/>
              </w:rPr>
            </w:pPr>
            <w:r>
              <w:rPr>
                <w:sz w:val="18"/>
                <w:szCs w:val="18"/>
              </w:rPr>
              <w:t>2022</w:t>
            </w:r>
          </w:p>
        </w:tc>
        <w:tc>
          <w:tcPr>
            <w:tcW w:w="708" w:type="dxa"/>
            <w:tcBorders>
              <w:left w:val="single" w:sz="4" w:space="0" w:color="auto"/>
              <w:bottom w:val="single" w:sz="4" w:space="0" w:color="000000"/>
            </w:tcBorders>
          </w:tcPr>
          <w:p w:rsidR="00195B07" w:rsidRDefault="00195B07" w:rsidP="0028014D">
            <w:pPr>
              <w:autoSpaceDE w:val="0"/>
              <w:autoSpaceDN w:val="0"/>
              <w:adjustRightInd w:val="0"/>
              <w:spacing w:line="276" w:lineRule="auto"/>
              <w:jc w:val="center"/>
              <w:outlineLvl w:val="0"/>
              <w:rPr>
                <w:sz w:val="18"/>
                <w:szCs w:val="18"/>
              </w:rPr>
            </w:pPr>
            <w:r>
              <w:rPr>
                <w:sz w:val="18"/>
                <w:szCs w:val="18"/>
              </w:rPr>
              <w:t>2023</w:t>
            </w:r>
          </w:p>
        </w:tc>
        <w:tc>
          <w:tcPr>
            <w:tcW w:w="821" w:type="dxa"/>
            <w:tcBorders>
              <w:left w:val="single" w:sz="4" w:space="0" w:color="auto"/>
              <w:bottom w:val="single" w:sz="4" w:space="0" w:color="000000"/>
            </w:tcBorders>
          </w:tcPr>
          <w:p w:rsidR="00195B07" w:rsidRDefault="00195B07" w:rsidP="0028014D">
            <w:pPr>
              <w:autoSpaceDE w:val="0"/>
              <w:autoSpaceDN w:val="0"/>
              <w:adjustRightInd w:val="0"/>
              <w:spacing w:line="276" w:lineRule="auto"/>
              <w:jc w:val="center"/>
              <w:outlineLvl w:val="0"/>
              <w:rPr>
                <w:sz w:val="18"/>
                <w:szCs w:val="18"/>
              </w:rPr>
            </w:pPr>
            <w:r>
              <w:rPr>
                <w:sz w:val="18"/>
                <w:szCs w:val="18"/>
              </w:rPr>
              <w:t>2024</w:t>
            </w:r>
          </w:p>
        </w:tc>
        <w:tc>
          <w:tcPr>
            <w:tcW w:w="821" w:type="dxa"/>
            <w:tcBorders>
              <w:left w:val="single" w:sz="4" w:space="0" w:color="auto"/>
              <w:bottom w:val="single" w:sz="4" w:space="0" w:color="000000"/>
            </w:tcBorders>
          </w:tcPr>
          <w:p w:rsidR="00195B07" w:rsidRDefault="00195B07" w:rsidP="0028014D">
            <w:pPr>
              <w:autoSpaceDE w:val="0"/>
              <w:autoSpaceDN w:val="0"/>
              <w:adjustRightInd w:val="0"/>
              <w:spacing w:line="276" w:lineRule="auto"/>
              <w:jc w:val="center"/>
              <w:outlineLvl w:val="0"/>
              <w:rPr>
                <w:sz w:val="18"/>
                <w:szCs w:val="18"/>
              </w:rPr>
            </w:pPr>
            <w:r>
              <w:rPr>
                <w:sz w:val="18"/>
                <w:szCs w:val="18"/>
              </w:rPr>
              <w:t>2025</w:t>
            </w:r>
          </w:p>
        </w:tc>
        <w:tc>
          <w:tcPr>
            <w:tcW w:w="821" w:type="dxa"/>
            <w:tcBorders>
              <w:left w:val="single" w:sz="4" w:space="0" w:color="auto"/>
              <w:bottom w:val="single" w:sz="4" w:space="0" w:color="000000"/>
            </w:tcBorders>
          </w:tcPr>
          <w:p w:rsidR="00195B07" w:rsidRDefault="00195B07" w:rsidP="0028014D">
            <w:pPr>
              <w:autoSpaceDE w:val="0"/>
              <w:autoSpaceDN w:val="0"/>
              <w:adjustRightInd w:val="0"/>
              <w:spacing w:line="276" w:lineRule="auto"/>
              <w:jc w:val="center"/>
              <w:outlineLvl w:val="0"/>
              <w:rPr>
                <w:sz w:val="18"/>
                <w:szCs w:val="18"/>
              </w:rPr>
            </w:pPr>
            <w:r>
              <w:rPr>
                <w:sz w:val="18"/>
                <w:szCs w:val="18"/>
              </w:rPr>
              <w:t>2026</w:t>
            </w:r>
          </w:p>
        </w:tc>
      </w:tr>
      <w:tr w:rsidR="00195B07" w:rsidRPr="009C72E8" w:rsidTr="0028014D">
        <w:trPr>
          <w:trHeight w:val="340"/>
        </w:trPr>
        <w:tc>
          <w:tcPr>
            <w:tcW w:w="793" w:type="dxa"/>
            <w:shd w:val="clear" w:color="auto" w:fill="auto"/>
          </w:tcPr>
          <w:p w:rsidR="00195B07" w:rsidRPr="009C72E8" w:rsidRDefault="00195B07" w:rsidP="0028014D">
            <w:pPr>
              <w:widowControl w:val="0"/>
              <w:autoSpaceDE w:val="0"/>
              <w:autoSpaceDN w:val="0"/>
              <w:adjustRightInd w:val="0"/>
              <w:spacing w:line="276" w:lineRule="auto"/>
              <w:outlineLvl w:val="0"/>
              <w:rPr>
                <w:bCs/>
                <w:sz w:val="18"/>
                <w:szCs w:val="18"/>
              </w:rPr>
            </w:pPr>
            <w:r w:rsidRPr="009C72E8">
              <w:rPr>
                <w:bCs/>
                <w:sz w:val="18"/>
                <w:szCs w:val="18"/>
              </w:rPr>
              <w:t>1</w:t>
            </w:r>
          </w:p>
        </w:tc>
        <w:tc>
          <w:tcPr>
            <w:tcW w:w="3575" w:type="dxa"/>
            <w:shd w:val="clear" w:color="auto" w:fill="auto"/>
          </w:tcPr>
          <w:p w:rsidR="00195B07" w:rsidRPr="009C72E8" w:rsidRDefault="00195B07" w:rsidP="0028014D">
            <w:pPr>
              <w:spacing w:line="276" w:lineRule="auto"/>
              <w:jc w:val="both"/>
              <w:rPr>
                <w:rFonts w:eastAsia="Calibri"/>
                <w:sz w:val="18"/>
                <w:szCs w:val="18"/>
                <w:lang w:eastAsia="en-US"/>
              </w:rPr>
            </w:pPr>
            <w:r w:rsidRPr="009C72E8">
              <w:rPr>
                <w:rFonts w:eastAsia="Calibri"/>
                <w:sz w:val="18"/>
                <w:szCs w:val="18"/>
                <w:lang w:eastAsia="en-US"/>
              </w:rPr>
              <w:t>Доходы от использования муниципального имущества (аренда, продажа)</w:t>
            </w:r>
          </w:p>
        </w:tc>
        <w:tc>
          <w:tcPr>
            <w:tcW w:w="1052"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Млн. рублей</w:t>
            </w:r>
          </w:p>
        </w:tc>
        <w:tc>
          <w:tcPr>
            <w:tcW w:w="675"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3,9</w:t>
            </w:r>
          </w:p>
        </w:tc>
        <w:tc>
          <w:tcPr>
            <w:tcW w:w="709"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5,3</w:t>
            </w:r>
          </w:p>
        </w:tc>
        <w:tc>
          <w:tcPr>
            <w:tcW w:w="850"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4,9</w:t>
            </w:r>
          </w:p>
        </w:tc>
        <w:tc>
          <w:tcPr>
            <w:tcW w:w="851"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4,9</w:t>
            </w:r>
          </w:p>
        </w:tc>
        <w:tc>
          <w:tcPr>
            <w:tcW w:w="708" w:type="dxa"/>
            <w:tcBorders>
              <w:right w:val="single" w:sz="4" w:space="0" w:color="auto"/>
            </w:tcBorders>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4,9</w:t>
            </w:r>
          </w:p>
        </w:tc>
        <w:tc>
          <w:tcPr>
            <w:tcW w:w="709" w:type="dxa"/>
            <w:tcBorders>
              <w:left w:val="single" w:sz="4" w:space="0" w:color="auto"/>
            </w:tcBorders>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4,</w:t>
            </w:r>
            <w:r>
              <w:rPr>
                <w:sz w:val="18"/>
                <w:szCs w:val="18"/>
              </w:rPr>
              <w:t>2</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Pr>
                <w:sz w:val="18"/>
                <w:szCs w:val="18"/>
              </w:rPr>
              <w:t>6,4</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Pr>
                <w:sz w:val="18"/>
                <w:szCs w:val="18"/>
              </w:rPr>
              <w:t>5,4</w:t>
            </w:r>
          </w:p>
        </w:tc>
        <w:tc>
          <w:tcPr>
            <w:tcW w:w="708" w:type="dxa"/>
            <w:tcBorders>
              <w:left w:val="single" w:sz="4" w:space="0" w:color="auto"/>
            </w:tcBorders>
          </w:tcPr>
          <w:p w:rsidR="00195B07" w:rsidRPr="009C72E8" w:rsidRDefault="00195B07" w:rsidP="0028014D">
            <w:pPr>
              <w:autoSpaceDE w:val="0"/>
              <w:autoSpaceDN w:val="0"/>
              <w:adjustRightInd w:val="0"/>
              <w:spacing w:line="276" w:lineRule="auto"/>
              <w:jc w:val="center"/>
              <w:outlineLvl w:val="0"/>
              <w:rPr>
                <w:sz w:val="18"/>
                <w:szCs w:val="18"/>
              </w:rPr>
            </w:pPr>
            <w:r>
              <w:rPr>
                <w:sz w:val="18"/>
                <w:szCs w:val="18"/>
              </w:rPr>
              <w:t>4,7</w:t>
            </w:r>
          </w:p>
        </w:tc>
        <w:tc>
          <w:tcPr>
            <w:tcW w:w="821" w:type="dxa"/>
            <w:tcBorders>
              <w:left w:val="single" w:sz="4" w:space="0" w:color="auto"/>
            </w:tcBorders>
          </w:tcPr>
          <w:p w:rsidR="00195B07" w:rsidRPr="009C72E8" w:rsidRDefault="00195B07" w:rsidP="0028014D">
            <w:pPr>
              <w:autoSpaceDE w:val="0"/>
              <w:autoSpaceDN w:val="0"/>
              <w:adjustRightInd w:val="0"/>
              <w:spacing w:line="276" w:lineRule="auto"/>
              <w:jc w:val="center"/>
              <w:outlineLvl w:val="0"/>
              <w:rPr>
                <w:sz w:val="18"/>
                <w:szCs w:val="18"/>
              </w:rPr>
            </w:pPr>
            <w:r>
              <w:rPr>
                <w:sz w:val="18"/>
                <w:szCs w:val="18"/>
              </w:rPr>
              <w:t>4,2</w:t>
            </w:r>
          </w:p>
        </w:tc>
        <w:tc>
          <w:tcPr>
            <w:tcW w:w="821" w:type="dxa"/>
            <w:tcBorders>
              <w:left w:val="single" w:sz="4" w:space="0" w:color="auto"/>
            </w:tcBorders>
          </w:tcPr>
          <w:p w:rsidR="00195B07" w:rsidRPr="009C72E8" w:rsidRDefault="00195B07" w:rsidP="0028014D">
            <w:pPr>
              <w:autoSpaceDE w:val="0"/>
              <w:autoSpaceDN w:val="0"/>
              <w:adjustRightInd w:val="0"/>
              <w:spacing w:line="276" w:lineRule="auto"/>
              <w:jc w:val="center"/>
              <w:outlineLvl w:val="0"/>
              <w:rPr>
                <w:sz w:val="18"/>
                <w:szCs w:val="18"/>
              </w:rPr>
            </w:pPr>
            <w:r>
              <w:rPr>
                <w:sz w:val="18"/>
                <w:szCs w:val="18"/>
              </w:rPr>
              <w:t>4,2</w:t>
            </w:r>
          </w:p>
        </w:tc>
        <w:tc>
          <w:tcPr>
            <w:tcW w:w="821" w:type="dxa"/>
            <w:tcBorders>
              <w:left w:val="single" w:sz="4" w:space="0" w:color="auto"/>
            </w:tcBorders>
          </w:tcPr>
          <w:p w:rsidR="00195B07" w:rsidRPr="009C72E8" w:rsidRDefault="00195B07" w:rsidP="0028014D">
            <w:pPr>
              <w:autoSpaceDE w:val="0"/>
              <w:autoSpaceDN w:val="0"/>
              <w:adjustRightInd w:val="0"/>
              <w:spacing w:line="276" w:lineRule="auto"/>
              <w:jc w:val="center"/>
              <w:outlineLvl w:val="0"/>
              <w:rPr>
                <w:sz w:val="18"/>
                <w:szCs w:val="18"/>
              </w:rPr>
            </w:pPr>
            <w:r>
              <w:rPr>
                <w:sz w:val="18"/>
                <w:szCs w:val="18"/>
              </w:rPr>
              <w:t>4,2</w:t>
            </w:r>
          </w:p>
        </w:tc>
      </w:tr>
      <w:tr w:rsidR="00195B07" w:rsidRPr="009C72E8" w:rsidTr="0028014D">
        <w:trPr>
          <w:trHeight w:val="340"/>
        </w:trPr>
        <w:tc>
          <w:tcPr>
            <w:tcW w:w="793" w:type="dxa"/>
            <w:shd w:val="clear" w:color="auto" w:fill="auto"/>
          </w:tcPr>
          <w:p w:rsidR="00195B07" w:rsidRPr="009C72E8" w:rsidRDefault="00195B07" w:rsidP="0028014D">
            <w:pPr>
              <w:widowControl w:val="0"/>
              <w:autoSpaceDE w:val="0"/>
              <w:autoSpaceDN w:val="0"/>
              <w:adjustRightInd w:val="0"/>
              <w:spacing w:line="276" w:lineRule="auto"/>
              <w:outlineLvl w:val="0"/>
              <w:rPr>
                <w:bCs/>
                <w:sz w:val="18"/>
                <w:szCs w:val="18"/>
              </w:rPr>
            </w:pPr>
            <w:r w:rsidRPr="009C72E8">
              <w:rPr>
                <w:bCs/>
                <w:sz w:val="18"/>
                <w:szCs w:val="18"/>
              </w:rPr>
              <w:t>2</w:t>
            </w:r>
          </w:p>
        </w:tc>
        <w:tc>
          <w:tcPr>
            <w:tcW w:w="3575" w:type="dxa"/>
            <w:shd w:val="clear" w:color="auto" w:fill="auto"/>
          </w:tcPr>
          <w:p w:rsidR="00195B07" w:rsidRPr="009C72E8" w:rsidRDefault="00195B07" w:rsidP="0028014D">
            <w:pPr>
              <w:widowControl w:val="0"/>
              <w:autoSpaceDE w:val="0"/>
              <w:autoSpaceDN w:val="0"/>
              <w:adjustRightInd w:val="0"/>
              <w:spacing w:line="276" w:lineRule="auto"/>
              <w:outlineLvl w:val="0"/>
              <w:rPr>
                <w:bCs/>
                <w:sz w:val="18"/>
                <w:szCs w:val="18"/>
              </w:rPr>
            </w:pPr>
            <w:r w:rsidRPr="009C72E8">
              <w:rPr>
                <w:bCs/>
                <w:sz w:val="18"/>
                <w:szCs w:val="18"/>
              </w:rPr>
              <w:t xml:space="preserve">Доля выделенных земельных участков в счет долей вправе собственности на земельный участок из земель сельскохозяйственного назначения </w:t>
            </w:r>
          </w:p>
        </w:tc>
        <w:tc>
          <w:tcPr>
            <w:tcW w:w="1052"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w:t>
            </w:r>
          </w:p>
        </w:tc>
        <w:tc>
          <w:tcPr>
            <w:tcW w:w="675"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53</w:t>
            </w:r>
            <w:r>
              <w:rPr>
                <w:sz w:val="18"/>
                <w:szCs w:val="18"/>
              </w:rPr>
              <w:t xml:space="preserve"> </w:t>
            </w:r>
          </w:p>
        </w:tc>
        <w:tc>
          <w:tcPr>
            <w:tcW w:w="709"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86</w:t>
            </w:r>
          </w:p>
        </w:tc>
        <w:tc>
          <w:tcPr>
            <w:tcW w:w="850"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95</w:t>
            </w:r>
          </w:p>
        </w:tc>
        <w:tc>
          <w:tcPr>
            <w:tcW w:w="851"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8" w:type="dxa"/>
            <w:tcBorders>
              <w:right w:val="single" w:sz="4" w:space="0" w:color="auto"/>
            </w:tcBorders>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8"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r>
      <w:tr w:rsidR="00195B07" w:rsidRPr="009C72E8" w:rsidTr="0028014D">
        <w:trPr>
          <w:trHeight w:val="340"/>
        </w:trPr>
        <w:tc>
          <w:tcPr>
            <w:tcW w:w="793" w:type="dxa"/>
            <w:shd w:val="clear" w:color="auto" w:fill="auto"/>
          </w:tcPr>
          <w:p w:rsidR="00195B07" w:rsidRPr="009C72E8" w:rsidRDefault="00195B07" w:rsidP="0028014D">
            <w:pPr>
              <w:widowControl w:val="0"/>
              <w:autoSpaceDE w:val="0"/>
              <w:autoSpaceDN w:val="0"/>
              <w:adjustRightInd w:val="0"/>
              <w:spacing w:line="276" w:lineRule="auto"/>
              <w:outlineLvl w:val="0"/>
              <w:rPr>
                <w:bCs/>
                <w:sz w:val="18"/>
                <w:szCs w:val="18"/>
              </w:rPr>
            </w:pPr>
            <w:r w:rsidRPr="009C72E8">
              <w:rPr>
                <w:bCs/>
                <w:sz w:val="18"/>
                <w:szCs w:val="18"/>
              </w:rPr>
              <w:t>3</w:t>
            </w:r>
          </w:p>
        </w:tc>
        <w:tc>
          <w:tcPr>
            <w:tcW w:w="3575" w:type="dxa"/>
            <w:shd w:val="clear" w:color="auto" w:fill="auto"/>
          </w:tcPr>
          <w:p w:rsidR="00195B07" w:rsidRPr="009C72E8" w:rsidRDefault="00195B07" w:rsidP="0028014D">
            <w:pPr>
              <w:spacing w:line="276" w:lineRule="auto"/>
              <w:jc w:val="both"/>
              <w:rPr>
                <w:rFonts w:eastAsia="Calibri"/>
                <w:sz w:val="18"/>
                <w:szCs w:val="18"/>
                <w:lang w:eastAsia="en-US"/>
              </w:rPr>
            </w:pPr>
            <w:r w:rsidRPr="009C72E8">
              <w:rPr>
                <w:rFonts w:eastAsia="Calibri"/>
                <w:sz w:val="18"/>
                <w:szCs w:val="18"/>
                <w:lang w:eastAsia="en-US"/>
              </w:rPr>
              <w:t>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tc>
        <w:tc>
          <w:tcPr>
            <w:tcW w:w="1052"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w:t>
            </w:r>
          </w:p>
        </w:tc>
        <w:tc>
          <w:tcPr>
            <w:tcW w:w="675"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50" w:type="dxa"/>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51"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8" w:type="dxa"/>
            <w:tcBorders>
              <w:right w:val="single" w:sz="4" w:space="0" w:color="auto"/>
            </w:tcBorders>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shd w:val="clear" w:color="auto" w:fill="auto"/>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8"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r>
      <w:tr w:rsidR="00195B07" w:rsidRPr="009C72E8" w:rsidTr="0028014D">
        <w:trPr>
          <w:trHeight w:val="439"/>
        </w:trPr>
        <w:tc>
          <w:tcPr>
            <w:tcW w:w="793" w:type="dxa"/>
          </w:tcPr>
          <w:p w:rsidR="00195B07" w:rsidRPr="009C72E8" w:rsidRDefault="00195B07" w:rsidP="0028014D">
            <w:pPr>
              <w:widowControl w:val="0"/>
              <w:autoSpaceDE w:val="0"/>
              <w:autoSpaceDN w:val="0"/>
              <w:adjustRightInd w:val="0"/>
              <w:spacing w:line="276" w:lineRule="auto"/>
              <w:outlineLvl w:val="0"/>
              <w:rPr>
                <w:bCs/>
                <w:sz w:val="18"/>
                <w:szCs w:val="18"/>
              </w:rPr>
            </w:pPr>
            <w:r w:rsidRPr="009C72E8">
              <w:rPr>
                <w:bCs/>
                <w:sz w:val="18"/>
                <w:szCs w:val="18"/>
              </w:rPr>
              <w:t>4</w:t>
            </w:r>
          </w:p>
        </w:tc>
        <w:tc>
          <w:tcPr>
            <w:tcW w:w="3575" w:type="dxa"/>
          </w:tcPr>
          <w:p w:rsidR="00195B07" w:rsidRPr="009C72E8" w:rsidRDefault="00195B07" w:rsidP="0028014D">
            <w:pPr>
              <w:autoSpaceDE w:val="0"/>
              <w:autoSpaceDN w:val="0"/>
              <w:adjustRightInd w:val="0"/>
              <w:spacing w:line="276" w:lineRule="auto"/>
              <w:rPr>
                <w:sz w:val="18"/>
                <w:szCs w:val="18"/>
              </w:rPr>
            </w:pPr>
            <w:r w:rsidRPr="009C72E8">
              <w:rPr>
                <w:sz w:val="18"/>
                <w:szCs w:val="18"/>
              </w:rPr>
              <w:t>Количество земельных участков, сформированных для предоставления льготным категориям граждан</w:t>
            </w:r>
          </w:p>
        </w:tc>
        <w:tc>
          <w:tcPr>
            <w:tcW w:w="1052"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Шт.</w:t>
            </w:r>
          </w:p>
        </w:tc>
        <w:tc>
          <w:tcPr>
            <w:tcW w:w="675"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709"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850"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851"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708" w:type="dxa"/>
            <w:tcBorders>
              <w:righ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708"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0</w:t>
            </w:r>
          </w:p>
        </w:tc>
      </w:tr>
      <w:tr w:rsidR="00195B07" w:rsidRPr="009C72E8" w:rsidTr="0028014D">
        <w:trPr>
          <w:trHeight w:val="340"/>
        </w:trPr>
        <w:tc>
          <w:tcPr>
            <w:tcW w:w="793" w:type="dxa"/>
          </w:tcPr>
          <w:p w:rsidR="00195B07" w:rsidRPr="009C72E8" w:rsidRDefault="00195B07" w:rsidP="0028014D">
            <w:pPr>
              <w:widowControl w:val="0"/>
              <w:autoSpaceDE w:val="0"/>
              <w:autoSpaceDN w:val="0"/>
              <w:adjustRightInd w:val="0"/>
              <w:spacing w:line="276" w:lineRule="auto"/>
              <w:outlineLvl w:val="0"/>
              <w:rPr>
                <w:bCs/>
                <w:sz w:val="18"/>
                <w:szCs w:val="18"/>
              </w:rPr>
            </w:pPr>
            <w:r w:rsidRPr="009C72E8">
              <w:rPr>
                <w:bCs/>
                <w:sz w:val="18"/>
                <w:szCs w:val="18"/>
              </w:rPr>
              <w:t>5</w:t>
            </w:r>
          </w:p>
        </w:tc>
        <w:tc>
          <w:tcPr>
            <w:tcW w:w="3575" w:type="dxa"/>
          </w:tcPr>
          <w:p w:rsidR="00195B07" w:rsidRPr="009C72E8" w:rsidRDefault="00195B07" w:rsidP="0028014D">
            <w:pPr>
              <w:widowControl w:val="0"/>
              <w:autoSpaceDE w:val="0"/>
              <w:autoSpaceDN w:val="0"/>
              <w:adjustRightInd w:val="0"/>
              <w:spacing w:line="276" w:lineRule="auto"/>
              <w:outlineLvl w:val="0"/>
              <w:rPr>
                <w:bCs/>
                <w:sz w:val="18"/>
                <w:szCs w:val="18"/>
              </w:rPr>
            </w:pPr>
            <w:r w:rsidRPr="009C72E8">
              <w:rPr>
                <w:bCs/>
                <w:sz w:val="18"/>
                <w:szCs w:val="18"/>
              </w:rPr>
              <w:t>Доля площадей объектов недвижимости, задействованных в хозяйственном обороте</w:t>
            </w:r>
          </w:p>
        </w:tc>
        <w:tc>
          <w:tcPr>
            <w:tcW w:w="1052"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w:t>
            </w:r>
          </w:p>
        </w:tc>
        <w:tc>
          <w:tcPr>
            <w:tcW w:w="675"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50"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51" w:type="dxa"/>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8" w:type="dxa"/>
            <w:tcBorders>
              <w:righ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9"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708"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c>
          <w:tcPr>
            <w:tcW w:w="821" w:type="dxa"/>
            <w:tcBorders>
              <w:left w:val="single" w:sz="4" w:space="0" w:color="auto"/>
            </w:tcBorders>
            <w:vAlign w:val="center"/>
          </w:tcPr>
          <w:p w:rsidR="00195B07" w:rsidRPr="009C72E8" w:rsidRDefault="00195B07" w:rsidP="0028014D">
            <w:pPr>
              <w:autoSpaceDE w:val="0"/>
              <w:autoSpaceDN w:val="0"/>
              <w:adjustRightInd w:val="0"/>
              <w:spacing w:line="276" w:lineRule="auto"/>
              <w:jc w:val="center"/>
              <w:outlineLvl w:val="0"/>
              <w:rPr>
                <w:sz w:val="18"/>
                <w:szCs w:val="18"/>
              </w:rPr>
            </w:pPr>
            <w:r w:rsidRPr="009C72E8">
              <w:rPr>
                <w:sz w:val="18"/>
                <w:szCs w:val="18"/>
              </w:rPr>
              <w:t>100</w:t>
            </w:r>
          </w:p>
        </w:tc>
      </w:tr>
    </w:tbl>
    <w:p w:rsidR="000E2AD2" w:rsidRDefault="000E2AD2" w:rsidP="000E2AD2">
      <w:pPr>
        <w:autoSpaceDE w:val="0"/>
        <w:autoSpaceDN w:val="0"/>
        <w:adjustRightInd w:val="0"/>
        <w:ind w:firstLine="709"/>
        <w:jc w:val="both"/>
        <w:outlineLvl w:val="1"/>
        <w:rPr>
          <w:b/>
        </w:rPr>
        <w:sectPr w:rsidR="000E2AD2" w:rsidSect="003F456B">
          <w:pgSz w:w="16838" w:h="11906" w:orient="landscape"/>
          <w:pgMar w:top="1701" w:right="567" w:bottom="851" w:left="238" w:header="164" w:footer="720" w:gutter="0"/>
          <w:pgNumType w:start="1"/>
          <w:cols w:space="720"/>
          <w:docGrid w:linePitch="360"/>
        </w:sectPr>
      </w:pPr>
    </w:p>
    <w:p w:rsidR="000E2AD2" w:rsidRPr="00F411EA" w:rsidRDefault="000E2AD2" w:rsidP="000E2AD2">
      <w:pPr>
        <w:autoSpaceDE w:val="0"/>
        <w:autoSpaceDN w:val="0"/>
        <w:adjustRightInd w:val="0"/>
        <w:ind w:firstLine="709"/>
        <w:jc w:val="both"/>
        <w:outlineLvl w:val="1"/>
        <w:rPr>
          <w:b/>
        </w:rPr>
      </w:pPr>
    </w:p>
    <w:p w:rsidR="000E2AD2" w:rsidRDefault="000E2AD2" w:rsidP="000E2AD2">
      <w:pPr>
        <w:autoSpaceDE w:val="0"/>
        <w:autoSpaceDN w:val="0"/>
        <w:adjustRightInd w:val="0"/>
        <w:ind w:firstLine="709"/>
        <w:jc w:val="center"/>
        <w:outlineLvl w:val="1"/>
        <w:rPr>
          <w:b/>
        </w:rPr>
      </w:pPr>
    </w:p>
    <w:p w:rsidR="000E2AD2" w:rsidRPr="00F411EA" w:rsidRDefault="000E2AD2" w:rsidP="000E2AD2">
      <w:pPr>
        <w:autoSpaceDE w:val="0"/>
        <w:autoSpaceDN w:val="0"/>
        <w:adjustRightInd w:val="0"/>
        <w:ind w:firstLine="709"/>
        <w:jc w:val="center"/>
        <w:outlineLvl w:val="1"/>
        <w:rPr>
          <w:b/>
        </w:rPr>
      </w:pPr>
      <w:r w:rsidRPr="00F411EA">
        <w:rPr>
          <w:b/>
        </w:rPr>
        <w:t xml:space="preserve">Раздел </w:t>
      </w:r>
      <w:r w:rsidRPr="00F411EA">
        <w:rPr>
          <w:b/>
          <w:lang w:val="en-US"/>
        </w:rPr>
        <w:t>V</w:t>
      </w:r>
      <w:r w:rsidRPr="00F411EA">
        <w:rPr>
          <w:b/>
        </w:rPr>
        <w:t>. Этапы и сроки реализации муниципальной программы</w:t>
      </w:r>
    </w:p>
    <w:p w:rsidR="000E2AD2" w:rsidRPr="00F411EA" w:rsidRDefault="000E2AD2" w:rsidP="000E2AD2">
      <w:pPr>
        <w:autoSpaceDE w:val="0"/>
        <w:autoSpaceDN w:val="0"/>
        <w:adjustRightInd w:val="0"/>
        <w:ind w:firstLine="709"/>
        <w:jc w:val="both"/>
        <w:outlineLvl w:val="2"/>
      </w:pPr>
      <w:r w:rsidRPr="00F411EA">
        <w:t>На основе последовательности решения задач муниц</w:t>
      </w:r>
      <w:r>
        <w:t>и</w:t>
      </w:r>
      <w:r w:rsidRPr="00F411EA">
        <w:t xml:space="preserve">пальной программы определены этапы ее реализации. </w:t>
      </w:r>
    </w:p>
    <w:p w:rsidR="000E2AD2" w:rsidRPr="00F411EA" w:rsidRDefault="000E2AD2" w:rsidP="000E2AD2">
      <w:pPr>
        <w:autoSpaceDE w:val="0"/>
        <w:autoSpaceDN w:val="0"/>
        <w:adjustRightInd w:val="0"/>
        <w:ind w:firstLine="709"/>
        <w:jc w:val="both"/>
      </w:pPr>
      <w:r w:rsidRPr="00F411EA">
        <w:t>Решение задач муниц</w:t>
      </w:r>
      <w:r>
        <w:t>и</w:t>
      </w:r>
      <w:r w:rsidRPr="00F411EA">
        <w:t>пальной  программы будет осуществляться с 201</w:t>
      </w:r>
      <w:r>
        <w:t>5</w:t>
      </w:r>
      <w:r w:rsidRPr="00F411EA">
        <w:t xml:space="preserve"> по 201</w:t>
      </w:r>
      <w:r>
        <w:t xml:space="preserve">8 </w:t>
      </w:r>
      <w:r w:rsidRPr="00F411EA">
        <w:t>годы и на период до 202</w:t>
      </w:r>
      <w:r w:rsidR="00195B07">
        <w:t>6</w:t>
      </w:r>
      <w:r w:rsidRPr="00F411EA">
        <w:t>г.</w:t>
      </w:r>
    </w:p>
    <w:p w:rsidR="000E2AD2" w:rsidRPr="00F411EA" w:rsidRDefault="000E2AD2" w:rsidP="000E2AD2">
      <w:pPr>
        <w:autoSpaceDE w:val="0"/>
        <w:autoSpaceDN w:val="0"/>
        <w:adjustRightInd w:val="0"/>
        <w:ind w:firstLine="709"/>
        <w:jc w:val="both"/>
        <w:outlineLvl w:val="1"/>
        <w:rPr>
          <w:b/>
        </w:rPr>
      </w:pPr>
    </w:p>
    <w:p w:rsidR="000E2AD2" w:rsidRPr="00F411EA" w:rsidRDefault="000E2AD2" w:rsidP="000E2AD2">
      <w:pPr>
        <w:autoSpaceDE w:val="0"/>
        <w:autoSpaceDN w:val="0"/>
        <w:adjustRightInd w:val="0"/>
        <w:ind w:firstLine="709"/>
        <w:jc w:val="center"/>
        <w:outlineLvl w:val="1"/>
        <w:rPr>
          <w:b/>
        </w:rPr>
      </w:pPr>
      <w:r w:rsidRPr="00F411EA">
        <w:rPr>
          <w:b/>
        </w:rPr>
        <w:t xml:space="preserve">Раздел </w:t>
      </w:r>
      <w:r w:rsidRPr="00F411EA">
        <w:rPr>
          <w:b/>
          <w:lang w:val="en-US"/>
        </w:rPr>
        <w:t>VI</w:t>
      </w:r>
      <w:r w:rsidRPr="00F411EA">
        <w:rPr>
          <w:b/>
        </w:rPr>
        <w:t>. Объемы бюджетных ассигнований за счет всех источников финансирования и по годам реализации муниципальной программы</w:t>
      </w:r>
    </w:p>
    <w:p w:rsidR="000E2AD2" w:rsidRDefault="000E2AD2" w:rsidP="000E2AD2">
      <w:pPr>
        <w:autoSpaceDE w:val="0"/>
        <w:autoSpaceDN w:val="0"/>
        <w:adjustRightInd w:val="0"/>
        <w:ind w:firstLine="709"/>
        <w:jc w:val="both"/>
        <w:rPr>
          <w:highlight w:val="yellow"/>
        </w:rPr>
      </w:pPr>
      <w:r w:rsidRPr="00B2534A">
        <w:t>Объемы бюджетных ассигнований за счет всех источников финансирования и по годам реализации муниципальной программы  предоставлены</w:t>
      </w:r>
      <w:r>
        <w:t xml:space="preserve"> в Приложении 1 к муниципальной программе (таб.1, 2).</w:t>
      </w:r>
    </w:p>
    <w:p w:rsidR="000E2AD2" w:rsidRDefault="000E2AD2" w:rsidP="000E2AD2">
      <w:pPr>
        <w:autoSpaceDE w:val="0"/>
        <w:autoSpaceDN w:val="0"/>
        <w:adjustRightInd w:val="0"/>
        <w:ind w:firstLine="709"/>
        <w:jc w:val="both"/>
        <w:rPr>
          <w:highlight w:val="yellow"/>
        </w:rPr>
      </w:pPr>
    </w:p>
    <w:p w:rsidR="000E2AD2" w:rsidRPr="00F411EA" w:rsidRDefault="000E2AD2" w:rsidP="000E2AD2">
      <w:pPr>
        <w:autoSpaceDE w:val="0"/>
        <w:autoSpaceDN w:val="0"/>
        <w:adjustRightInd w:val="0"/>
        <w:ind w:firstLine="709"/>
        <w:jc w:val="center"/>
        <w:rPr>
          <w:b/>
        </w:rPr>
      </w:pPr>
      <w:r w:rsidRPr="00F411EA">
        <w:rPr>
          <w:b/>
        </w:rPr>
        <w:t xml:space="preserve">Раздел </w:t>
      </w:r>
      <w:r w:rsidRPr="00F411EA">
        <w:rPr>
          <w:b/>
          <w:lang w:val="en-US"/>
        </w:rPr>
        <w:t>VII</w:t>
      </w:r>
      <w:r w:rsidRPr="00F411EA">
        <w:rPr>
          <w:b/>
        </w:rPr>
        <w:t xml:space="preserve">. Меры </w:t>
      </w:r>
      <w:r>
        <w:rPr>
          <w:b/>
        </w:rPr>
        <w:t>муниципального</w:t>
      </w:r>
      <w:r w:rsidRPr="00F411EA">
        <w:rPr>
          <w:b/>
        </w:rPr>
        <w:t xml:space="preserve"> регулирования и анализ рисков реализации муниципальной программы</w:t>
      </w:r>
    </w:p>
    <w:p w:rsidR="000E2AD2" w:rsidRPr="00F411EA" w:rsidRDefault="000E2AD2" w:rsidP="000E2AD2">
      <w:pPr>
        <w:widowControl w:val="0"/>
        <w:autoSpaceDE w:val="0"/>
        <w:autoSpaceDN w:val="0"/>
        <w:adjustRightInd w:val="0"/>
        <w:ind w:firstLine="709"/>
        <w:jc w:val="both"/>
      </w:pPr>
      <w:r w:rsidRPr="00F411EA">
        <w:t>Одним из основных условий обеспечения реализации Муниципальной  программы является совершенствование нормативно-правовое базы МО «Хоринский район».</w:t>
      </w:r>
    </w:p>
    <w:p w:rsidR="000E2AD2" w:rsidRPr="00F411EA" w:rsidRDefault="000E2AD2" w:rsidP="000E2AD2">
      <w:pPr>
        <w:autoSpaceDE w:val="0"/>
        <w:autoSpaceDN w:val="0"/>
        <w:adjustRightInd w:val="0"/>
        <w:ind w:firstLine="709"/>
        <w:jc w:val="both"/>
      </w:pPr>
      <w:r w:rsidRPr="00F411EA">
        <w:t>В рамках Муниципальной программы предусматривается совершенствование нормативно-правовой базы с учетом изменений федерального законодательства, законодательства Республики Бурятия. Основными направлениями совершенствования но</w:t>
      </w:r>
      <w:r>
        <w:t>р</w:t>
      </w:r>
      <w:r w:rsidRPr="00F411EA">
        <w:t>мативно-правовой базы будут являться: развитие рыночных институтов, в том числе института налоговой оценки объектов недвижимости, создание условий для регулярного роста налоговой базы  по земельному налогу и налогу на имущество, активизация сделок на рынке земли и иной недвижимости, создании благоприятного делового климата и росте объемов инвестиций в реальный сектор экономики под гарантии прав на недвижимость, принятии эффективных решений по территориальному планированию и распоряжению земельными участками и прочно связанными с ними объектами недвижимости.</w:t>
      </w:r>
    </w:p>
    <w:p w:rsidR="000E2AD2" w:rsidRPr="00F411EA" w:rsidRDefault="000E2AD2" w:rsidP="000E2AD2">
      <w:pPr>
        <w:widowControl w:val="0"/>
        <w:autoSpaceDE w:val="0"/>
        <w:autoSpaceDN w:val="0"/>
        <w:adjustRightInd w:val="0"/>
        <w:jc w:val="right"/>
        <w:outlineLvl w:val="2"/>
      </w:pPr>
      <w:r w:rsidRPr="00F411EA">
        <w:t xml:space="preserve">Таблица </w:t>
      </w:r>
      <w:r>
        <w:t>2</w:t>
      </w:r>
    </w:p>
    <w:p w:rsidR="000E2AD2" w:rsidRPr="00400A86" w:rsidRDefault="000E2AD2" w:rsidP="000E2AD2">
      <w:pPr>
        <w:widowControl w:val="0"/>
        <w:autoSpaceDE w:val="0"/>
        <w:autoSpaceDN w:val="0"/>
        <w:adjustRightInd w:val="0"/>
        <w:jc w:val="center"/>
        <w:rPr>
          <w:b/>
        </w:rPr>
      </w:pPr>
      <w:r w:rsidRPr="00400A86">
        <w:rPr>
          <w:b/>
        </w:rPr>
        <w:t>Программные документы МО «Хоринский район»</w:t>
      </w:r>
    </w:p>
    <w:p w:rsidR="000E2AD2" w:rsidRPr="00F411EA" w:rsidRDefault="000E2AD2" w:rsidP="000E2AD2">
      <w:pPr>
        <w:widowControl w:val="0"/>
        <w:autoSpaceDE w:val="0"/>
        <w:autoSpaceDN w:val="0"/>
        <w:adjustRightInd w:val="0"/>
        <w:ind w:firstLine="540"/>
        <w:jc w:val="both"/>
        <w:rPr>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358"/>
        <w:gridCol w:w="2652"/>
        <w:gridCol w:w="1921"/>
        <w:gridCol w:w="1903"/>
      </w:tblGrid>
      <w:tr w:rsidR="000E2AD2" w:rsidRPr="00AF2EFF" w:rsidTr="003F456B">
        <w:tc>
          <w:tcPr>
            <w:tcW w:w="534"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w:t>
            </w:r>
          </w:p>
        </w:tc>
        <w:tc>
          <w:tcPr>
            <w:tcW w:w="2551"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Наименование правового акта</w:t>
            </w:r>
          </w:p>
        </w:tc>
        <w:tc>
          <w:tcPr>
            <w:tcW w:w="2912"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Основные положения</w:t>
            </w:r>
          </w:p>
        </w:tc>
        <w:tc>
          <w:tcPr>
            <w:tcW w:w="1999"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Ответственные исполнители</w:t>
            </w:r>
          </w:p>
        </w:tc>
        <w:tc>
          <w:tcPr>
            <w:tcW w:w="2000" w:type="dxa"/>
          </w:tcPr>
          <w:p w:rsidR="000E2AD2" w:rsidRPr="00BC4571" w:rsidRDefault="000E2AD2" w:rsidP="003F456B">
            <w:pPr>
              <w:widowControl w:val="0"/>
              <w:autoSpaceDE w:val="0"/>
              <w:autoSpaceDN w:val="0"/>
              <w:adjustRightInd w:val="0"/>
              <w:jc w:val="center"/>
              <w:rPr>
                <w:b/>
                <w:sz w:val="20"/>
                <w:szCs w:val="20"/>
              </w:rPr>
            </w:pPr>
            <w:r w:rsidRPr="00BC4571">
              <w:rPr>
                <w:b/>
                <w:sz w:val="20"/>
                <w:szCs w:val="20"/>
              </w:rPr>
              <w:t>Ожидаемые сроки принятия</w:t>
            </w:r>
          </w:p>
        </w:tc>
      </w:tr>
      <w:tr w:rsidR="000E2AD2" w:rsidRPr="00AF2EFF" w:rsidTr="003F456B">
        <w:tc>
          <w:tcPr>
            <w:tcW w:w="534" w:type="dxa"/>
          </w:tcPr>
          <w:p w:rsidR="000E2AD2" w:rsidRPr="00BC4571" w:rsidRDefault="000E2AD2" w:rsidP="003F456B">
            <w:pPr>
              <w:widowControl w:val="0"/>
              <w:autoSpaceDE w:val="0"/>
              <w:autoSpaceDN w:val="0"/>
              <w:adjustRightInd w:val="0"/>
              <w:jc w:val="both"/>
              <w:rPr>
                <w:b/>
                <w:sz w:val="20"/>
                <w:szCs w:val="20"/>
              </w:rPr>
            </w:pPr>
            <w:r w:rsidRPr="00BC4571">
              <w:rPr>
                <w:b/>
                <w:sz w:val="20"/>
                <w:szCs w:val="20"/>
              </w:rPr>
              <w:t>1.</w:t>
            </w:r>
          </w:p>
        </w:tc>
        <w:tc>
          <w:tcPr>
            <w:tcW w:w="2551" w:type="dxa"/>
          </w:tcPr>
          <w:p w:rsidR="000E2AD2" w:rsidRPr="0018097A" w:rsidRDefault="000E2AD2" w:rsidP="003F456B">
            <w:pPr>
              <w:spacing w:line="0" w:lineRule="atLeast"/>
              <w:jc w:val="both"/>
              <w:rPr>
                <w:sz w:val="20"/>
                <w:szCs w:val="20"/>
              </w:rPr>
            </w:pPr>
            <w:r w:rsidRPr="0018097A">
              <w:rPr>
                <w:sz w:val="20"/>
                <w:szCs w:val="20"/>
              </w:rPr>
              <w:t>Проект решения районного Совета депутатов по управлению и распоряжению</w:t>
            </w:r>
            <w:r>
              <w:rPr>
                <w:sz w:val="20"/>
                <w:szCs w:val="20"/>
              </w:rPr>
              <w:t xml:space="preserve"> </w:t>
            </w:r>
            <w:r w:rsidRPr="0018097A">
              <w:rPr>
                <w:sz w:val="20"/>
                <w:szCs w:val="20"/>
              </w:rPr>
              <w:t>муниципальным имуществом</w:t>
            </w:r>
          </w:p>
          <w:p w:rsidR="000E2AD2" w:rsidRPr="0018097A" w:rsidRDefault="000E2AD2" w:rsidP="003F456B">
            <w:pPr>
              <w:widowControl w:val="0"/>
              <w:autoSpaceDE w:val="0"/>
              <w:autoSpaceDN w:val="0"/>
              <w:adjustRightInd w:val="0"/>
              <w:jc w:val="both"/>
              <w:rPr>
                <w:sz w:val="20"/>
                <w:szCs w:val="20"/>
              </w:rPr>
            </w:pPr>
          </w:p>
        </w:tc>
        <w:tc>
          <w:tcPr>
            <w:tcW w:w="2912" w:type="dxa"/>
          </w:tcPr>
          <w:p w:rsidR="000E2AD2" w:rsidRPr="0018097A" w:rsidRDefault="000E2AD2" w:rsidP="003F456B">
            <w:pPr>
              <w:spacing w:line="0" w:lineRule="atLeast"/>
              <w:jc w:val="both"/>
              <w:rPr>
                <w:sz w:val="20"/>
                <w:szCs w:val="20"/>
              </w:rPr>
            </w:pPr>
            <w:r w:rsidRPr="0018097A">
              <w:rPr>
                <w:sz w:val="20"/>
                <w:szCs w:val="20"/>
              </w:rPr>
              <w:t>Актуализация,</w:t>
            </w:r>
          </w:p>
          <w:p w:rsidR="000E2AD2" w:rsidRPr="0018097A" w:rsidRDefault="000E2AD2" w:rsidP="003F456B">
            <w:pPr>
              <w:spacing w:line="0" w:lineRule="atLeast"/>
              <w:jc w:val="both"/>
              <w:rPr>
                <w:sz w:val="20"/>
                <w:szCs w:val="20"/>
              </w:rPr>
            </w:pPr>
            <w:r w:rsidRPr="0018097A">
              <w:rPr>
                <w:sz w:val="20"/>
                <w:szCs w:val="20"/>
              </w:rPr>
              <w:t>приведение в соот</w:t>
            </w:r>
            <w:r>
              <w:rPr>
                <w:sz w:val="20"/>
                <w:szCs w:val="20"/>
              </w:rPr>
              <w:t>ветствие со страте</w:t>
            </w:r>
            <w:r w:rsidRPr="0018097A">
              <w:rPr>
                <w:sz w:val="20"/>
                <w:szCs w:val="20"/>
              </w:rPr>
              <w:t>гическими документами Республики Бурятия</w:t>
            </w:r>
          </w:p>
          <w:p w:rsidR="000E2AD2" w:rsidRPr="0018097A" w:rsidRDefault="000E2AD2" w:rsidP="003F456B">
            <w:pPr>
              <w:widowControl w:val="0"/>
              <w:autoSpaceDE w:val="0"/>
              <w:autoSpaceDN w:val="0"/>
              <w:adjustRightInd w:val="0"/>
              <w:jc w:val="both"/>
              <w:rPr>
                <w:sz w:val="20"/>
                <w:szCs w:val="20"/>
              </w:rPr>
            </w:pPr>
          </w:p>
        </w:tc>
        <w:tc>
          <w:tcPr>
            <w:tcW w:w="1999" w:type="dxa"/>
          </w:tcPr>
          <w:p w:rsidR="000E2AD2" w:rsidRPr="0018097A" w:rsidRDefault="000E2AD2" w:rsidP="003F456B">
            <w:pPr>
              <w:spacing w:line="0" w:lineRule="atLeast"/>
              <w:jc w:val="both"/>
              <w:rPr>
                <w:sz w:val="20"/>
                <w:szCs w:val="20"/>
              </w:rPr>
            </w:pPr>
            <w:r w:rsidRPr="0018097A">
              <w:rPr>
                <w:sz w:val="20"/>
                <w:szCs w:val="20"/>
              </w:rPr>
              <w:t>Администрация МО</w:t>
            </w:r>
          </w:p>
          <w:p w:rsidR="000E2AD2" w:rsidRPr="0018097A" w:rsidRDefault="000E2AD2" w:rsidP="003F456B">
            <w:pPr>
              <w:spacing w:line="0" w:lineRule="atLeast"/>
              <w:jc w:val="both"/>
              <w:rPr>
                <w:sz w:val="20"/>
                <w:szCs w:val="20"/>
              </w:rPr>
            </w:pPr>
            <w:r w:rsidRPr="0018097A">
              <w:rPr>
                <w:sz w:val="20"/>
                <w:szCs w:val="20"/>
              </w:rPr>
              <w:t>«Хоринский район»</w:t>
            </w:r>
          </w:p>
        </w:tc>
        <w:tc>
          <w:tcPr>
            <w:tcW w:w="2000" w:type="dxa"/>
          </w:tcPr>
          <w:p w:rsidR="000E2AD2" w:rsidRPr="0018097A" w:rsidRDefault="000E2AD2" w:rsidP="003F456B">
            <w:pPr>
              <w:spacing w:line="0" w:lineRule="atLeast"/>
              <w:jc w:val="both"/>
              <w:rPr>
                <w:sz w:val="20"/>
                <w:szCs w:val="20"/>
              </w:rPr>
            </w:pPr>
            <w:r w:rsidRPr="0018097A">
              <w:rPr>
                <w:sz w:val="20"/>
                <w:szCs w:val="20"/>
              </w:rPr>
              <w:t>По мере</w:t>
            </w:r>
          </w:p>
          <w:p w:rsidR="000E2AD2" w:rsidRPr="0018097A" w:rsidRDefault="000E2AD2" w:rsidP="003F456B">
            <w:pPr>
              <w:spacing w:line="0" w:lineRule="atLeast"/>
              <w:jc w:val="both"/>
              <w:rPr>
                <w:sz w:val="20"/>
                <w:szCs w:val="20"/>
              </w:rPr>
            </w:pPr>
            <w:r w:rsidRPr="0018097A">
              <w:rPr>
                <w:sz w:val="20"/>
                <w:szCs w:val="20"/>
              </w:rPr>
              <w:t>необходимости</w:t>
            </w:r>
          </w:p>
        </w:tc>
      </w:tr>
      <w:tr w:rsidR="000E2AD2" w:rsidRPr="00AF2EFF" w:rsidTr="003F456B">
        <w:tc>
          <w:tcPr>
            <w:tcW w:w="534" w:type="dxa"/>
          </w:tcPr>
          <w:p w:rsidR="000E2AD2" w:rsidRPr="00BC4571" w:rsidRDefault="000E2AD2" w:rsidP="003F456B">
            <w:pPr>
              <w:widowControl w:val="0"/>
              <w:autoSpaceDE w:val="0"/>
              <w:autoSpaceDN w:val="0"/>
              <w:adjustRightInd w:val="0"/>
              <w:jc w:val="both"/>
              <w:rPr>
                <w:b/>
                <w:sz w:val="20"/>
                <w:szCs w:val="20"/>
              </w:rPr>
            </w:pPr>
            <w:r w:rsidRPr="00BC4571">
              <w:rPr>
                <w:b/>
                <w:sz w:val="20"/>
                <w:szCs w:val="20"/>
              </w:rPr>
              <w:t>2.</w:t>
            </w:r>
          </w:p>
        </w:tc>
        <w:tc>
          <w:tcPr>
            <w:tcW w:w="2551" w:type="dxa"/>
          </w:tcPr>
          <w:p w:rsidR="000E2AD2" w:rsidRPr="0018097A" w:rsidRDefault="000E2AD2" w:rsidP="003F456B">
            <w:pPr>
              <w:widowControl w:val="0"/>
              <w:autoSpaceDE w:val="0"/>
              <w:autoSpaceDN w:val="0"/>
              <w:adjustRightInd w:val="0"/>
              <w:jc w:val="both"/>
              <w:rPr>
                <w:sz w:val="20"/>
                <w:szCs w:val="20"/>
              </w:rPr>
            </w:pPr>
            <w:r w:rsidRPr="0018097A">
              <w:rPr>
                <w:sz w:val="20"/>
                <w:szCs w:val="20"/>
              </w:rPr>
              <w:t>Проект решения районного Совета депутатов по управлению и распоряжению земельными участками</w:t>
            </w:r>
          </w:p>
        </w:tc>
        <w:tc>
          <w:tcPr>
            <w:tcW w:w="2912" w:type="dxa"/>
          </w:tcPr>
          <w:p w:rsidR="000E2AD2" w:rsidRPr="0018097A" w:rsidRDefault="000E2AD2" w:rsidP="003F456B">
            <w:pPr>
              <w:spacing w:line="0" w:lineRule="atLeast"/>
              <w:jc w:val="both"/>
              <w:rPr>
                <w:sz w:val="20"/>
                <w:szCs w:val="20"/>
              </w:rPr>
            </w:pPr>
            <w:r w:rsidRPr="0018097A">
              <w:rPr>
                <w:sz w:val="20"/>
                <w:szCs w:val="20"/>
              </w:rPr>
              <w:t>Актуализация,</w:t>
            </w:r>
          </w:p>
          <w:p w:rsidR="000E2AD2" w:rsidRPr="0018097A" w:rsidRDefault="000E2AD2" w:rsidP="003F456B">
            <w:pPr>
              <w:spacing w:line="0" w:lineRule="atLeast"/>
              <w:jc w:val="both"/>
              <w:rPr>
                <w:sz w:val="20"/>
                <w:szCs w:val="20"/>
              </w:rPr>
            </w:pPr>
            <w:r w:rsidRPr="0018097A">
              <w:rPr>
                <w:sz w:val="20"/>
                <w:szCs w:val="20"/>
              </w:rPr>
              <w:t>приведение в соответс</w:t>
            </w:r>
            <w:r>
              <w:rPr>
                <w:sz w:val="20"/>
                <w:szCs w:val="20"/>
              </w:rPr>
              <w:t>твие со страте</w:t>
            </w:r>
            <w:r w:rsidRPr="0018097A">
              <w:rPr>
                <w:sz w:val="20"/>
                <w:szCs w:val="20"/>
              </w:rPr>
              <w:t>гическими доку</w:t>
            </w:r>
            <w:r>
              <w:rPr>
                <w:sz w:val="20"/>
                <w:szCs w:val="20"/>
              </w:rPr>
              <w:t>ментами Респуб</w:t>
            </w:r>
            <w:r w:rsidRPr="0018097A">
              <w:rPr>
                <w:sz w:val="20"/>
                <w:szCs w:val="20"/>
              </w:rPr>
              <w:t>лики Бурятия</w:t>
            </w:r>
          </w:p>
          <w:p w:rsidR="000E2AD2" w:rsidRPr="0018097A" w:rsidRDefault="000E2AD2" w:rsidP="003F456B">
            <w:pPr>
              <w:widowControl w:val="0"/>
              <w:autoSpaceDE w:val="0"/>
              <w:autoSpaceDN w:val="0"/>
              <w:adjustRightInd w:val="0"/>
              <w:jc w:val="both"/>
              <w:rPr>
                <w:sz w:val="20"/>
                <w:szCs w:val="20"/>
              </w:rPr>
            </w:pPr>
          </w:p>
        </w:tc>
        <w:tc>
          <w:tcPr>
            <w:tcW w:w="1999" w:type="dxa"/>
          </w:tcPr>
          <w:p w:rsidR="000E2AD2" w:rsidRPr="0018097A" w:rsidRDefault="000E2AD2" w:rsidP="003F456B">
            <w:pPr>
              <w:widowControl w:val="0"/>
              <w:autoSpaceDE w:val="0"/>
              <w:autoSpaceDN w:val="0"/>
              <w:adjustRightInd w:val="0"/>
              <w:jc w:val="both"/>
              <w:rPr>
                <w:sz w:val="20"/>
                <w:szCs w:val="20"/>
              </w:rPr>
            </w:pPr>
            <w:r w:rsidRPr="0018097A">
              <w:rPr>
                <w:sz w:val="20"/>
                <w:szCs w:val="20"/>
              </w:rPr>
              <w:t>Комитет по управлению муниципальным хозяйством и имуществом</w:t>
            </w:r>
          </w:p>
        </w:tc>
        <w:tc>
          <w:tcPr>
            <w:tcW w:w="2000" w:type="dxa"/>
          </w:tcPr>
          <w:p w:rsidR="000E2AD2" w:rsidRPr="0018097A" w:rsidRDefault="000E2AD2" w:rsidP="003F456B">
            <w:pPr>
              <w:spacing w:line="0" w:lineRule="atLeast"/>
              <w:jc w:val="both"/>
              <w:rPr>
                <w:sz w:val="20"/>
                <w:szCs w:val="20"/>
              </w:rPr>
            </w:pPr>
            <w:r w:rsidRPr="0018097A">
              <w:rPr>
                <w:sz w:val="20"/>
                <w:szCs w:val="20"/>
              </w:rPr>
              <w:t>По мере</w:t>
            </w:r>
          </w:p>
          <w:p w:rsidR="000E2AD2" w:rsidRPr="0018097A" w:rsidRDefault="000E2AD2" w:rsidP="003F456B">
            <w:pPr>
              <w:spacing w:line="0" w:lineRule="atLeast"/>
              <w:jc w:val="both"/>
              <w:rPr>
                <w:sz w:val="20"/>
                <w:szCs w:val="20"/>
              </w:rPr>
            </w:pPr>
            <w:r w:rsidRPr="0018097A">
              <w:rPr>
                <w:sz w:val="20"/>
                <w:szCs w:val="20"/>
              </w:rPr>
              <w:t>необходимости</w:t>
            </w:r>
          </w:p>
        </w:tc>
      </w:tr>
      <w:tr w:rsidR="000E2AD2" w:rsidRPr="00AF2EFF" w:rsidTr="003F456B">
        <w:tc>
          <w:tcPr>
            <w:tcW w:w="534" w:type="dxa"/>
          </w:tcPr>
          <w:p w:rsidR="000E2AD2" w:rsidRPr="00BC4571" w:rsidRDefault="000E2AD2" w:rsidP="003F456B">
            <w:pPr>
              <w:widowControl w:val="0"/>
              <w:autoSpaceDE w:val="0"/>
              <w:autoSpaceDN w:val="0"/>
              <w:adjustRightInd w:val="0"/>
              <w:jc w:val="both"/>
              <w:rPr>
                <w:b/>
                <w:sz w:val="20"/>
                <w:szCs w:val="20"/>
              </w:rPr>
            </w:pPr>
            <w:r w:rsidRPr="00BC4571">
              <w:rPr>
                <w:b/>
                <w:sz w:val="20"/>
                <w:szCs w:val="20"/>
              </w:rPr>
              <w:t>3.</w:t>
            </w:r>
          </w:p>
        </w:tc>
        <w:tc>
          <w:tcPr>
            <w:tcW w:w="2551" w:type="dxa"/>
          </w:tcPr>
          <w:p w:rsidR="000E2AD2" w:rsidRPr="0018097A" w:rsidRDefault="000E2AD2" w:rsidP="003F456B">
            <w:pPr>
              <w:widowControl w:val="0"/>
              <w:autoSpaceDE w:val="0"/>
              <w:autoSpaceDN w:val="0"/>
              <w:adjustRightInd w:val="0"/>
              <w:jc w:val="both"/>
              <w:rPr>
                <w:sz w:val="20"/>
                <w:szCs w:val="20"/>
              </w:rPr>
            </w:pPr>
            <w:r w:rsidRPr="0018097A">
              <w:rPr>
                <w:sz w:val="20"/>
                <w:szCs w:val="20"/>
              </w:rPr>
              <w:t>Проекты постановлений, распоряжений и положений администрации МО «Хоринский район» по вопросам земельно</w:t>
            </w:r>
            <w:r>
              <w:rPr>
                <w:sz w:val="20"/>
                <w:szCs w:val="20"/>
              </w:rPr>
              <w:t>-</w:t>
            </w:r>
            <w:r w:rsidRPr="0018097A">
              <w:rPr>
                <w:sz w:val="20"/>
                <w:szCs w:val="20"/>
              </w:rPr>
              <w:t>имущественных отношений</w:t>
            </w:r>
          </w:p>
        </w:tc>
        <w:tc>
          <w:tcPr>
            <w:tcW w:w="2912" w:type="dxa"/>
          </w:tcPr>
          <w:p w:rsidR="000E2AD2" w:rsidRPr="0018097A" w:rsidRDefault="000E2AD2" w:rsidP="003F456B">
            <w:pPr>
              <w:spacing w:line="0" w:lineRule="atLeast"/>
              <w:jc w:val="both"/>
              <w:rPr>
                <w:sz w:val="20"/>
                <w:szCs w:val="20"/>
              </w:rPr>
            </w:pPr>
            <w:r w:rsidRPr="0018097A">
              <w:rPr>
                <w:sz w:val="20"/>
                <w:szCs w:val="20"/>
              </w:rPr>
              <w:t>Актуализация,</w:t>
            </w:r>
          </w:p>
          <w:p w:rsidR="000E2AD2" w:rsidRPr="0018097A" w:rsidRDefault="000E2AD2" w:rsidP="003F456B">
            <w:pPr>
              <w:spacing w:line="0" w:lineRule="atLeast"/>
              <w:jc w:val="both"/>
              <w:rPr>
                <w:sz w:val="20"/>
                <w:szCs w:val="20"/>
              </w:rPr>
            </w:pPr>
            <w:r w:rsidRPr="0018097A">
              <w:rPr>
                <w:sz w:val="20"/>
                <w:szCs w:val="20"/>
              </w:rPr>
              <w:t>приведение в соответствие со стратегическими документами Республики Бурятия</w:t>
            </w:r>
          </w:p>
          <w:p w:rsidR="000E2AD2" w:rsidRPr="0018097A" w:rsidRDefault="000E2AD2" w:rsidP="003F456B">
            <w:pPr>
              <w:widowControl w:val="0"/>
              <w:autoSpaceDE w:val="0"/>
              <w:autoSpaceDN w:val="0"/>
              <w:adjustRightInd w:val="0"/>
              <w:jc w:val="both"/>
              <w:rPr>
                <w:sz w:val="20"/>
                <w:szCs w:val="20"/>
              </w:rPr>
            </w:pPr>
          </w:p>
        </w:tc>
        <w:tc>
          <w:tcPr>
            <w:tcW w:w="1999" w:type="dxa"/>
          </w:tcPr>
          <w:p w:rsidR="000E2AD2" w:rsidRPr="0018097A" w:rsidRDefault="000E2AD2" w:rsidP="003F456B">
            <w:pPr>
              <w:spacing w:line="0" w:lineRule="atLeast"/>
              <w:jc w:val="both"/>
              <w:rPr>
                <w:sz w:val="20"/>
                <w:szCs w:val="20"/>
              </w:rPr>
            </w:pPr>
            <w:r w:rsidRPr="0018097A">
              <w:rPr>
                <w:sz w:val="20"/>
                <w:szCs w:val="20"/>
              </w:rPr>
              <w:t>Администрация МО</w:t>
            </w:r>
          </w:p>
          <w:p w:rsidR="000E2AD2" w:rsidRPr="0018097A" w:rsidRDefault="000E2AD2" w:rsidP="003F456B">
            <w:pPr>
              <w:spacing w:line="0" w:lineRule="atLeast"/>
              <w:jc w:val="both"/>
              <w:rPr>
                <w:sz w:val="20"/>
                <w:szCs w:val="20"/>
              </w:rPr>
            </w:pPr>
            <w:r w:rsidRPr="0018097A">
              <w:rPr>
                <w:sz w:val="20"/>
                <w:szCs w:val="20"/>
              </w:rPr>
              <w:t>«Хоринский район», Комитет по управлению муниципальным хозяйством и имуществом</w:t>
            </w:r>
          </w:p>
        </w:tc>
        <w:tc>
          <w:tcPr>
            <w:tcW w:w="2000" w:type="dxa"/>
          </w:tcPr>
          <w:p w:rsidR="000E2AD2" w:rsidRPr="0018097A" w:rsidRDefault="000E2AD2" w:rsidP="003F456B">
            <w:pPr>
              <w:spacing w:line="0" w:lineRule="atLeast"/>
              <w:jc w:val="both"/>
              <w:rPr>
                <w:sz w:val="20"/>
                <w:szCs w:val="20"/>
              </w:rPr>
            </w:pPr>
            <w:r w:rsidRPr="0018097A">
              <w:rPr>
                <w:sz w:val="20"/>
                <w:szCs w:val="20"/>
              </w:rPr>
              <w:t>По мере</w:t>
            </w:r>
          </w:p>
          <w:p w:rsidR="000E2AD2" w:rsidRPr="0018097A" w:rsidRDefault="000E2AD2" w:rsidP="003F456B">
            <w:pPr>
              <w:spacing w:line="0" w:lineRule="atLeast"/>
              <w:jc w:val="both"/>
              <w:rPr>
                <w:sz w:val="20"/>
                <w:szCs w:val="20"/>
              </w:rPr>
            </w:pPr>
            <w:r w:rsidRPr="0018097A">
              <w:rPr>
                <w:sz w:val="20"/>
                <w:szCs w:val="20"/>
              </w:rPr>
              <w:t>необходимости</w:t>
            </w:r>
          </w:p>
        </w:tc>
      </w:tr>
    </w:tbl>
    <w:p w:rsidR="000E2AD2" w:rsidRPr="00F411EA" w:rsidRDefault="000E2AD2" w:rsidP="000E2AD2">
      <w:pPr>
        <w:widowControl w:val="0"/>
        <w:autoSpaceDE w:val="0"/>
        <w:autoSpaceDN w:val="0"/>
        <w:adjustRightInd w:val="0"/>
        <w:ind w:firstLine="540"/>
        <w:jc w:val="both"/>
        <w:rPr>
          <w:highlight w:val="green"/>
        </w:rPr>
      </w:pPr>
    </w:p>
    <w:p w:rsidR="000E2AD2" w:rsidRPr="006D744A" w:rsidRDefault="000E2AD2" w:rsidP="000E2AD2">
      <w:pPr>
        <w:widowControl w:val="0"/>
        <w:autoSpaceDE w:val="0"/>
        <w:autoSpaceDN w:val="0"/>
        <w:adjustRightInd w:val="0"/>
        <w:ind w:firstLine="709"/>
        <w:jc w:val="both"/>
      </w:pPr>
      <w:r w:rsidRPr="006D744A">
        <w:t>Неисполнение Муниципальной программы будет препятствовать созданию благоприятных условий для создания инфраструктуры, обеспечивающей рациональное использование земель и иной недвижимости.</w:t>
      </w:r>
    </w:p>
    <w:p w:rsidR="000E2AD2" w:rsidRPr="006D744A" w:rsidRDefault="000E2AD2" w:rsidP="000E2AD2">
      <w:pPr>
        <w:widowControl w:val="0"/>
        <w:autoSpaceDE w:val="0"/>
        <w:autoSpaceDN w:val="0"/>
        <w:adjustRightInd w:val="0"/>
        <w:ind w:firstLine="709"/>
        <w:jc w:val="both"/>
      </w:pPr>
      <w:r w:rsidRPr="006D744A">
        <w:lastRenderedPageBreak/>
        <w:t>Эффективность реализации мероприятий муниципальной программы состоит в создании условий для регулярного роста налоговой б</w:t>
      </w:r>
      <w:r>
        <w:t>азы по земельному налогу и нало</w:t>
      </w:r>
      <w:r w:rsidRPr="006D744A">
        <w:t>гам на имущество. Точность описания объектов недвижимости, их однозначная идентификация и привязка к местности, доступность сведений государственного кадастра недвижимости для организаций и граждан создаду</w:t>
      </w:r>
      <w:r>
        <w:t>т условия для повышения надежно</w:t>
      </w:r>
      <w:r w:rsidRPr="006D744A">
        <w:t>сти гарантий прав на недвижимое имущество со стороны государства</w:t>
      </w:r>
      <w:r>
        <w:t>.</w:t>
      </w:r>
    </w:p>
    <w:p w:rsidR="000E2AD2" w:rsidRPr="006D744A" w:rsidRDefault="000E2AD2" w:rsidP="000E2AD2">
      <w:pPr>
        <w:widowControl w:val="0"/>
        <w:autoSpaceDE w:val="0"/>
        <w:autoSpaceDN w:val="0"/>
        <w:adjustRightInd w:val="0"/>
        <w:ind w:firstLine="709"/>
        <w:jc w:val="both"/>
      </w:pPr>
      <w:r w:rsidRPr="006D744A">
        <w:t>Эффективность реализации муниципальной про</w:t>
      </w:r>
      <w:r>
        <w:t>граммы будет заключаться в акти</w:t>
      </w:r>
      <w:r w:rsidRPr="006D744A">
        <w:t>визации сделок на рынке земли и иной недвижимости, принятии эффективных решений по территориальному планированию и распоряжению земельными участками и прочно связанными с ними объектами недвижимости.</w:t>
      </w:r>
    </w:p>
    <w:p w:rsidR="000E2AD2" w:rsidRPr="006D744A" w:rsidRDefault="000E2AD2" w:rsidP="000E2AD2">
      <w:pPr>
        <w:widowControl w:val="0"/>
        <w:autoSpaceDE w:val="0"/>
        <w:autoSpaceDN w:val="0"/>
        <w:adjustRightInd w:val="0"/>
        <w:ind w:firstLine="709"/>
        <w:jc w:val="both"/>
      </w:pPr>
      <w:r w:rsidRPr="006D744A">
        <w:t>Недофинансирование мероприятий программы может привести к снижению показателей ее эффективности, прогнозируемости результатов.</w:t>
      </w:r>
    </w:p>
    <w:p w:rsidR="000E2AD2" w:rsidRPr="006D744A" w:rsidRDefault="000E2AD2" w:rsidP="000E2AD2">
      <w:pPr>
        <w:widowControl w:val="0"/>
        <w:autoSpaceDE w:val="0"/>
        <w:autoSpaceDN w:val="0"/>
        <w:adjustRightInd w:val="0"/>
        <w:ind w:firstLine="709"/>
        <w:jc w:val="both"/>
      </w:pPr>
      <w:r w:rsidRPr="006D744A">
        <w:t>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0E2AD2" w:rsidRDefault="000E2AD2" w:rsidP="000E2AD2">
      <w:pPr>
        <w:widowControl w:val="0"/>
        <w:autoSpaceDE w:val="0"/>
        <w:autoSpaceDN w:val="0"/>
        <w:adjustRightInd w:val="0"/>
        <w:ind w:firstLine="709"/>
        <w:jc w:val="both"/>
      </w:pPr>
      <w:r w:rsidRPr="006D744A">
        <w:t>Непредвиденные риски, связанные с кризисными явлениями в экономике МО «</w:t>
      </w:r>
      <w:r>
        <w:t>Хоринский</w:t>
      </w:r>
      <w:r w:rsidRPr="006D744A">
        <w:t xml:space="preserve">», с природными и техногенными катастрофами и катаклизмами, могут привести к снижению бюджетных доходов, ухудшению динамики основных макроэкономических показателей, в том </w:t>
      </w:r>
      <w:r>
        <w:t>числе повышению инфляции, сниже</w:t>
      </w:r>
      <w:r w:rsidRPr="006D744A">
        <w:t>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0E2AD2" w:rsidRPr="00F411EA" w:rsidRDefault="000E2AD2" w:rsidP="000E2AD2">
      <w:pPr>
        <w:widowControl w:val="0"/>
        <w:autoSpaceDE w:val="0"/>
        <w:autoSpaceDN w:val="0"/>
        <w:adjustRightInd w:val="0"/>
        <w:ind w:firstLine="709"/>
        <w:jc w:val="both"/>
        <w:rPr>
          <w:highlight w:val="green"/>
        </w:rPr>
      </w:pPr>
    </w:p>
    <w:p w:rsidR="000E2AD2" w:rsidRPr="00F411EA" w:rsidRDefault="000E2AD2" w:rsidP="000E2AD2">
      <w:pPr>
        <w:autoSpaceDE w:val="0"/>
        <w:autoSpaceDN w:val="0"/>
        <w:adjustRightInd w:val="0"/>
        <w:ind w:firstLine="709"/>
        <w:jc w:val="center"/>
        <w:rPr>
          <w:b/>
        </w:rPr>
      </w:pPr>
      <w:r w:rsidRPr="00F411EA">
        <w:rPr>
          <w:b/>
        </w:rPr>
        <w:t xml:space="preserve">Раздел </w:t>
      </w:r>
      <w:r w:rsidRPr="00F411EA">
        <w:rPr>
          <w:b/>
          <w:lang w:val="en-US"/>
        </w:rPr>
        <w:t>VIII</w:t>
      </w:r>
      <w:r w:rsidRPr="00F411EA">
        <w:rPr>
          <w:b/>
        </w:rPr>
        <w:t>. Оценка эффективности подпрограммы</w:t>
      </w:r>
    </w:p>
    <w:p w:rsidR="000E2AD2" w:rsidRDefault="000E2AD2" w:rsidP="000E2AD2">
      <w:pPr>
        <w:autoSpaceDE w:val="0"/>
        <w:autoSpaceDN w:val="0"/>
        <w:adjustRightInd w:val="0"/>
        <w:ind w:firstLine="709"/>
        <w:jc w:val="both"/>
      </w:pPr>
      <w:r w:rsidRPr="005B12D0">
        <w:t xml:space="preserve">Эффективность реализации Муниципальной программы оценивается ежегодно на основе целевых показателей и индикаторов, указанных в </w:t>
      </w:r>
      <w:hyperlink r:id="rId11" w:history="1">
        <w:r w:rsidRPr="0093786E">
          <w:t>таблице 1</w:t>
        </w:r>
      </w:hyperlink>
      <w:r w:rsidRPr="005B12D0">
        <w:t xml:space="preserve"> настоящей Муниципальной программы, исходя из соответствия текущих значений показателей (индикаторов) с их целевыми значениями. Полнота использования бюджетных ассигнований на реализацию Программы оценивается выполнением индикаторов указанных в таблице 1.</w:t>
      </w:r>
      <w:r>
        <w:t xml:space="preserve"> </w:t>
      </w:r>
    </w:p>
    <w:p w:rsidR="000E2AD2" w:rsidRDefault="000E2AD2" w:rsidP="000E2AD2">
      <w:pPr>
        <w:autoSpaceDE w:val="0"/>
        <w:autoSpaceDN w:val="0"/>
        <w:adjustRightInd w:val="0"/>
        <w:ind w:firstLine="709"/>
        <w:jc w:val="both"/>
      </w:pPr>
      <w:r w:rsidRPr="005B12D0">
        <w:t xml:space="preserve">Оценка эффективности реализации Муниципальной программы по целям (задачам) настоящей программы определяется по </w:t>
      </w:r>
      <w:r>
        <w:t>критериям, изложенным в таблице 3.</w:t>
      </w:r>
    </w:p>
    <w:p w:rsidR="000E2AD2" w:rsidRPr="005B12D0" w:rsidRDefault="000E2AD2" w:rsidP="000E2AD2">
      <w:pPr>
        <w:autoSpaceDE w:val="0"/>
        <w:autoSpaceDN w:val="0"/>
        <w:adjustRightInd w:val="0"/>
        <w:jc w:val="both"/>
      </w:pPr>
    </w:p>
    <w:p w:rsidR="000E2AD2" w:rsidRPr="00BC4571" w:rsidRDefault="000E2AD2" w:rsidP="000E2AD2">
      <w:pPr>
        <w:autoSpaceDE w:val="0"/>
        <w:autoSpaceDN w:val="0"/>
        <w:adjustRightInd w:val="0"/>
        <w:jc w:val="center"/>
        <w:rPr>
          <w:b/>
        </w:rPr>
      </w:pPr>
      <w:r w:rsidRPr="00BC4571">
        <w:rPr>
          <w:b/>
        </w:rPr>
        <w:t>Критерии оценки эффективности муниципальной программы</w:t>
      </w:r>
    </w:p>
    <w:p w:rsidR="000E2AD2" w:rsidRDefault="000E2AD2" w:rsidP="000E2AD2">
      <w:pPr>
        <w:autoSpaceDE w:val="0"/>
        <w:autoSpaceDN w:val="0"/>
        <w:adjustRightInd w:val="0"/>
        <w:jc w:val="right"/>
      </w:pPr>
      <w:r>
        <w:t>Таблица 3</w:t>
      </w:r>
    </w:p>
    <w:p w:rsidR="000E2AD2" w:rsidRPr="00577E50" w:rsidRDefault="000E2AD2" w:rsidP="000E2AD2">
      <w:pPr>
        <w:widowControl w:val="0"/>
        <w:autoSpaceDE w:val="0"/>
        <w:autoSpaceDN w:val="0"/>
        <w:jc w:val="center"/>
      </w:pPr>
      <w:r w:rsidRPr="00577E50">
        <w:t>Расчет интегральной оценки эффективности реализации</w:t>
      </w:r>
    </w:p>
    <w:p w:rsidR="000E2AD2" w:rsidRPr="00577E50" w:rsidRDefault="000E2AD2" w:rsidP="000E2AD2">
      <w:pPr>
        <w:widowControl w:val="0"/>
        <w:autoSpaceDE w:val="0"/>
        <w:autoSpaceDN w:val="0"/>
        <w:jc w:val="center"/>
      </w:pPr>
      <w:r w:rsidRPr="00577E50">
        <w:t>муниципальной 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1"/>
        <w:gridCol w:w="510"/>
        <w:gridCol w:w="794"/>
        <w:gridCol w:w="794"/>
        <w:gridCol w:w="907"/>
        <w:gridCol w:w="737"/>
        <w:gridCol w:w="737"/>
        <w:gridCol w:w="737"/>
        <w:gridCol w:w="850"/>
        <w:gridCol w:w="850"/>
        <w:gridCol w:w="850"/>
      </w:tblGrid>
      <w:tr w:rsidR="000E2AD2" w:rsidRPr="00E62F5C" w:rsidTr="003F456B">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NN п/п</w:t>
            </w:r>
          </w:p>
        </w:tc>
        <w:tc>
          <w:tcPr>
            <w:tcW w:w="1361" w:type="dxa"/>
          </w:tcPr>
          <w:p w:rsidR="000E2AD2" w:rsidRPr="00E62F5C" w:rsidRDefault="000E2AD2" w:rsidP="003F456B">
            <w:pPr>
              <w:widowControl w:val="0"/>
              <w:autoSpaceDE w:val="0"/>
              <w:autoSpaceDN w:val="0"/>
              <w:jc w:val="center"/>
              <w:rPr>
                <w:sz w:val="20"/>
                <w:szCs w:val="20"/>
              </w:rPr>
            </w:pPr>
            <w:r w:rsidRPr="00E62F5C">
              <w:rPr>
                <w:sz w:val="20"/>
                <w:szCs w:val="20"/>
              </w:rPr>
              <w:t>Наименование целевого индикатора муниципальной программы &lt;*&gt;</w:t>
            </w:r>
          </w:p>
        </w:tc>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Ед. изм.</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Плановое значение целевого индикатора</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Фактическое значение целевого индикатора</w:t>
            </w:r>
          </w:p>
        </w:tc>
        <w:tc>
          <w:tcPr>
            <w:tcW w:w="907" w:type="dxa"/>
          </w:tcPr>
          <w:p w:rsidR="000E2AD2" w:rsidRPr="00E62F5C" w:rsidRDefault="000E2AD2" w:rsidP="003F456B">
            <w:pPr>
              <w:widowControl w:val="0"/>
              <w:autoSpaceDE w:val="0"/>
              <w:autoSpaceDN w:val="0"/>
              <w:jc w:val="center"/>
              <w:rPr>
                <w:sz w:val="20"/>
                <w:szCs w:val="20"/>
              </w:rPr>
            </w:pPr>
            <w:r w:rsidRPr="00E62F5C">
              <w:rPr>
                <w:sz w:val="20"/>
                <w:szCs w:val="20"/>
              </w:rPr>
              <w:t>Показатель оценки выполнения целевого индикатора</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Степень выполнения индикатора (U)</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Объем финансирования (план)</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Объем финансирования (факт)</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Уровень финобеспечения (V</w:t>
            </w:r>
            <w:r w:rsidRPr="00E62F5C">
              <w:rPr>
                <w:sz w:val="20"/>
                <w:szCs w:val="20"/>
                <w:vertAlign w:val="subscript"/>
              </w:rPr>
              <w:t>фин</w:t>
            </w:r>
            <w:r w:rsidRPr="00E62F5C">
              <w:rPr>
                <w:sz w:val="20"/>
                <w:szCs w:val="20"/>
              </w:rPr>
              <w:t>)</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Интегральная оценка эффективности (R)</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Качественная оценка реализации мунпрограммы</w:t>
            </w:r>
          </w:p>
        </w:tc>
      </w:tr>
      <w:tr w:rsidR="000E2AD2" w:rsidRPr="00E62F5C" w:rsidTr="003F456B">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1</w:t>
            </w:r>
          </w:p>
        </w:tc>
        <w:tc>
          <w:tcPr>
            <w:tcW w:w="1361" w:type="dxa"/>
          </w:tcPr>
          <w:p w:rsidR="000E2AD2" w:rsidRPr="00E62F5C" w:rsidRDefault="000E2AD2" w:rsidP="003F456B">
            <w:pPr>
              <w:widowControl w:val="0"/>
              <w:autoSpaceDE w:val="0"/>
              <w:autoSpaceDN w:val="0"/>
              <w:jc w:val="center"/>
              <w:rPr>
                <w:sz w:val="20"/>
                <w:szCs w:val="20"/>
              </w:rPr>
            </w:pPr>
            <w:r w:rsidRPr="00E62F5C">
              <w:rPr>
                <w:sz w:val="20"/>
                <w:szCs w:val="20"/>
              </w:rPr>
              <w:t>2</w:t>
            </w:r>
          </w:p>
        </w:tc>
        <w:tc>
          <w:tcPr>
            <w:tcW w:w="510" w:type="dxa"/>
          </w:tcPr>
          <w:p w:rsidR="000E2AD2" w:rsidRPr="00E62F5C" w:rsidRDefault="000E2AD2" w:rsidP="003F456B">
            <w:pPr>
              <w:widowControl w:val="0"/>
              <w:autoSpaceDE w:val="0"/>
              <w:autoSpaceDN w:val="0"/>
              <w:jc w:val="center"/>
              <w:rPr>
                <w:sz w:val="20"/>
                <w:szCs w:val="20"/>
              </w:rPr>
            </w:pPr>
            <w:r w:rsidRPr="00E62F5C">
              <w:rPr>
                <w:sz w:val="20"/>
                <w:szCs w:val="20"/>
              </w:rPr>
              <w:t>3</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4</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5</w:t>
            </w:r>
          </w:p>
        </w:tc>
        <w:tc>
          <w:tcPr>
            <w:tcW w:w="907" w:type="dxa"/>
          </w:tcPr>
          <w:p w:rsidR="000E2AD2" w:rsidRPr="00E62F5C" w:rsidRDefault="000E2AD2" w:rsidP="003F456B">
            <w:pPr>
              <w:widowControl w:val="0"/>
              <w:autoSpaceDE w:val="0"/>
              <w:autoSpaceDN w:val="0"/>
              <w:jc w:val="center"/>
              <w:rPr>
                <w:sz w:val="20"/>
                <w:szCs w:val="20"/>
              </w:rPr>
            </w:pPr>
            <w:r w:rsidRPr="00E62F5C">
              <w:rPr>
                <w:sz w:val="20"/>
                <w:szCs w:val="20"/>
              </w:rPr>
              <w:t>6</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7</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8</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9</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10</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11</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12</w:t>
            </w:r>
          </w:p>
        </w:tc>
      </w:tr>
      <w:tr w:rsidR="000E2AD2" w:rsidRPr="00E62F5C" w:rsidTr="003F456B">
        <w:tc>
          <w:tcPr>
            <w:tcW w:w="510" w:type="dxa"/>
          </w:tcPr>
          <w:p w:rsidR="000E2AD2" w:rsidRPr="00E62F5C" w:rsidRDefault="000E2AD2" w:rsidP="003F456B">
            <w:pPr>
              <w:widowControl w:val="0"/>
              <w:autoSpaceDE w:val="0"/>
              <w:autoSpaceDN w:val="0"/>
              <w:rPr>
                <w:sz w:val="20"/>
                <w:szCs w:val="20"/>
              </w:rPr>
            </w:pPr>
            <w:r w:rsidRPr="00E62F5C">
              <w:rPr>
                <w:sz w:val="20"/>
                <w:szCs w:val="20"/>
              </w:rPr>
              <w:t>1.</w:t>
            </w: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Подпрограмма 1</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подпрограмма 1</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Подпрограмма 2</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подпрограмма 2</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Подпрограмма n</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подпрограмма n</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По мунпрограмме</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val="restart"/>
          </w:tcPr>
          <w:p w:rsidR="000E2AD2" w:rsidRPr="00E62F5C" w:rsidRDefault="000E2AD2" w:rsidP="003F456B">
            <w:pPr>
              <w:widowControl w:val="0"/>
              <w:autoSpaceDE w:val="0"/>
              <w:autoSpaceDN w:val="0"/>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rPr>
                <w:sz w:val="20"/>
                <w:szCs w:val="20"/>
              </w:rPr>
            </w:pP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37"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Итого по мунпрограмме</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vMerge/>
          </w:tcPr>
          <w:p w:rsidR="000E2AD2" w:rsidRPr="00E62F5C" w:rsidRDefault="000E2AD2" w:rsidP="003F456B">
            <w:pPr>
              <w:widowControl w:val="0"/>
              <w:autoSpaceDE w:val="0"/>
              <w:autoSpaceDN w:val="0"/>
              <w:adjustRightInd w:val="0"/>
              <w:ind w:firstLine="720"/>
              <w:jc w:val="both"/>
              <w:rPr>
                <w:sz w:val="20"/>
                <w:szCs w:val="20"/>
              </w:rPr>
            </w:pPr>
          </w:p>
        </w:tc>
      </w:tr>
      <w:tr w:rsidR="000E2AD2" w:rsidRPr="00E62F5C" w:rsidTr="003F456B">
        <w:tc>
          <w:tcPr>
            <w:tcW w:w="510" w:type="dxa"/>
          </w:tcPr>
          <w:p w:rsidR="000E2AD2" w:rsidRPr="00E62F5C" w:rsidRDefault="000E2AD2" w:rsidP="003F456B">
            <w:pPr>
              <w:widowControl w:val="0"/>
              <w:autoSpaceDE w:val="0"/>
              <w:autoSpaceDN w:val="0"/>
              <w:rPr>
                <w:sz w:val="20"/>
                <w:szCs w:val="20"/>
              </w:rPr>
            </w:pPr>
          </w:p>
        </w:tc>
        <w:tc>
          <w:tcPr>
            <w:tcW w:w="1361" w:type="dxa"/>
          </w:tcPr>
          <w:p w:rsidR="000E2AD2" w:rsidRPr="00E62F5C" w:rsidRDefault="000E2AD2" w:rsidP="003F456B">
            <w:pPr>
              <w:widowControl w:val="0"/>
              <w:autoSpaceDE w:val="0"/>
              <w:autoSpaceDN w:val="0"/>
              <w:rPr>
                <w:sz w:val="20"/>
                <w:szCs w:val="20"/>
              </w:rPr>
            </w:pPr>
            <w:r w:rsidRPr="00E62F5C">
              <w:rPr>
                <w:sz w:val="20"/>
                <w:szCs w:val="20"/>
              </w:rPr>
              <w:t>Всего по индикаторам</w:t>
            </w:r>
          </w:p>
        </w:tc>
        <w:tc>
          <w:tcPr>
            <w:tcW w:w="510" w:type="dxa"/>
          </w:tcPr>
          <w:p w:rsidR="000E2AD2" w:rsidRPr="00E62F5C" w:rsidRDefault="000E2AD2" w:rsidP="003F456B">
            <w:pPr>
              <w:widowControl w:val="0"/>
              <w:autoSpaceDE w:val="0"/>
              <w:autoSpaceDN w:val="0"/>
              <w:rPr>
                <w:sz w:val="20"/>
                <w:szCs w:val="20"/>
              </w:rPr>
            </w:pP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794" w:type="dxa"/>
          </w:tcPr>
          <w:p w:rsidR="000E2AD2" w:rsidRPr="00E62F5C" w:rsidRDefault="000E2AD2" w:rsidP="003F456B">
            <w:pPr>
              <w:widowControl w:val="0"/>
              <w:autoSpaceDE w:val="0"/>
              <w:autoSpaceDN w:val="0"/>
              <w:jc w:val="center"/>
              <w:rPr>
                <w:sz w:val="20"/>
                <w:szCs w:val="20"/>
              </w:rPr>
            </w:pPr>
            <w:r w:rsidRPr="00E62F5C">
              <w:rPr>
                <w:sz w:val="20"/>
                <w:szCs w:val="20"/>
              </w:rPr>
              <w:t>х</w:t>
            </w:r>
          </w:p>
        </w:tc>
        <w:tc>
          <w:tcPr>
            <w:tcW w:w="90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737"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c>
          <w:tcPr>
            <w:tcW w:w="850" w:type="dxa"/>
          </w:tcPr>
          <w:p w:rsidR="000E2AD2" w:rsidRPr="00E62F5C" w:rsidRDefault="000E2AD2" w:rsidP="003F456B">
            <w:pPr>
              <w:widowControl w:val="0"/>
              <w:autoSpaceDE w:val="0"/>
              <w:autoSpaceDN w:val="0"/>
              <w:rPr>
                <w:sz w:val="20"/>
                <w:szCs w:val="20"/>
              </w:rPr>
            </w:pPr>
          </w:p>
        </w:tc>
      </w:tr>
    </w:tbl>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ind w:firstLine="540"/>
        <w:jc w:val="both"/>
      </w:pPr>
      <w:r w:rsidRPr="00577E50">
        <w:t>--------------------------------</w:t>
      </w:r>
    </w:p>
    <w:p w:rsidR="000E2AD2" w:rsidRPr="00577E50" w:rsidRDefault="000E2AD2" w:rsidP="000E2AD2">
      <w:pPr>
        <w:widowControl w:val="0"/>
        <w:autoSpaceDE w:val="0"/>
        <w:autoSpaceDN w:val="0"/>
        <w:spacing w:before="220"/>
        <w:ind w:firstLine="540"/>
        <w:jc w:val="both"/>
      </w:pPr>
      <w:r w:rsidRPr="00577E50">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right"/>
        <w:outlineLvl w:val="2"/>
      </w:pPr>
      <w:r w:rsidRPr="00577E50">
        <w:t xml:space="preserve">Таблица N </w:t>
      </w:r>
      <w:r>
        <w:t>4</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center"/>
      </w:pPr>
      <w:r w:rsidRPr="00577E50">
        <w:t>Оценка эффективности реализации муниципальной 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0E2AD2" w:rsidRPr="00577E50" w:rsidTr="003F456B">
        <w:tc>
          <w:tcPr>
            <w:tcW w:w="6180" w:type="dxa"/>
          </w:tcPr>
          <w:p w:rsidR="000E2AD2" w:rsidRPr="00577E50" w:rsidRDefault="000E2AD2" w:rsidP="003F456B">
            <w:pPr>
              <w:widowControl w:val="0"/>
              <w:autoSpaceDE w:val="0"/>
              <w:autoSpaceDN w:val="0"/>
              <w:jc w:val="center"/>
            </w:pPr>
            <w:r w:rsidRPr="00577E50">
              <w:t>Численное значение интегральной оценки эффективности реализации муниципальной программы (R)</w:t>
            </w:r>
          </w:p>
        </w:tc>
        <w:tc>
          <w:tcPr>
            <w:tcW w:w="3458" w:type="dxa"/>
          </w:tcPr>
          <w:p w:rsidR="000E2AD2" w:rsidRPr="00577E50" w:rsidRDefault="000E2AD2" w:rsidP="003F456B">
            <w:pPr>
              <w:widowControl w:val="0"/>
              <w:autoSpaceDE w:val="0"/>
              <w:autoSpaceDN w:val="0"/>
              <w:jc w:val="center"/>
            </w:pPr>
            <w:r w:rsidRPr="00577E50">
              <w:t>Качественная характеристика муниципальной программы</w:t>
            </w:r>
          </w:p>
        </w:tc>
      </w:tr>
      <w:tr w:rsidR="000E2AD2" w:rsidRPr="00577E50" w:rsidTr="003F456B">
        <w:tc>
          <w:tcPr>
            <w:tcW w:w="6180" w:type="dxa"/>
          </w:tcPr>
          <w:p w:rsidR="000E2AD2" w:rsidRPr="00577E50" w:rsidRDefault="000E2AD2" w:rsidP="003F456B">
            <w:pPr>
              <w:widowControl w:val="0"/>
              <w:autoSpaceDE w:val="0"/>
              <w:autoSpaceDN w:val="0"/>
            </w:pPr>
            <w:r w:rsidRPr="00577E50">
              <w:t>R &gt; 0,8</w:t>
            </w:r>
          </w:p>
        </w:tc>
        <w:tc>
          <w:tcPr>
            <w:tcW w:w="3458" w:type="dxa"/>
          </w:tcPr>
          <w:p w:rsidR="000E2AD2" w:rsidRPr="00577E50" w:rsidRDefault="000E2AD2" w:rsidP="003F456B">
            <w:pPr>
              <w:widowControl w:val="0"/>
              <w:autoSpaceDE w:val="0"/>
              <w:autoSpaceDN w:val="0"/>
            </w:pPr>
            <w:r w:rsidRPr="00577E50">
              <w:t>эффективная</w:t>
            </w:r>
          </w:p>
        </w:tc>
      </w:tr>
      <w:tr w:rsidR="000E2AD2" w:rsidRPr="00577E50" w:rsidTr="003F456B">
        <w:tc>
          <w:tcPr>
            <w:tcW w:w="6180" w:type="dxa"/>
          </w:tcPr>
          <w:p w:rsidR="000E2AD2" w:rsidRPr="00577E50" w:rsidRDefault="000E2AD2" w:rsidP="003F456B">
            <w:pPr>
              <w:widowControl w:val="0"/>
              <w:autoSpaceDE w:val="0"/>
              <w:autoSpaceDN w:val="0"/>
            </w:pPr>
            <w:r w:rsidRPr="00577E50">
              <w:t>0,6 &lt; R &lt;= 0,8</w:t>
            </w:r>
          </w:p>
        </w:tc>
        <w:tc>
          <w:tcPr>
            <w:tcW w:w="3458" w:type="dxa"/>
          </w:tcPr>
          <w:p w:rsidR="000E2AD2" w:rsidRPr="00577E50" w:rsidRDefault="000E2AD2" w:rsidP="003F456B">
            <w:pPr>
              <w:widowControl w:val="0"/>
              <w:autoSpaceDE w:val="0"/>
              <w:autoSpaceDN w:val="0"/>
            </w:pPr>
            <w:r w:rsidRPr="00577E50">
              <w:t>недостаточно эффективная</w:t>
            </w:r>
          </w:p>
        </w:tc>
      </w:tr>
      <w:tr w:rsidR="000E2AD2" w:rsidRPr="00577E50" w:rsidTr="003F456B">
        <w:tc>
          <w:tcPr>
            <w:tcW w:w="6180" w:type="dxa"/>
          </w:tcPr>
          <w:p w:rsidR="000E2AD2" w:rsidRPr="00577E50" w:rsidRDefault="000E2AD2" w:rsidP="003F456B">
            <w:pPr>
              <w:widowControl w:val="0"/>
              <w:autoSpaceDE w:val="0"/>
              <w:autoSpaceDN w:val="0"/>
            </w:pPr>
            <w:r w:rsidRPr="00577E50">
              <w:t>R &lt;= 0,6</w:t>
            </w:r>
          </w:p>
        </w:tc>
        <w:tc>
          <w:tcPr>
            <w:tcW w:w="3458" w:type="dxa"/>
          </w:tcPr>
          <w:p w:rsidR="000E2AD2" w:rsidRPr="00577E50" w:rsidRDefault="000E2AD2" w:rsidP="003F456B">
            <w:pPr>
              <w:widowControl w:val="0"/>
              <w:autoSpaceDE w:val="0"/>
              <w:autoSpaceDN w:val="0"/>
            </w:pPr>
            <w:r w:rsidRPr="00577E50">
              <w:t>неэффективная</w:t>
            </w:r>
          </w:p>
        </w:tc>
      </w:tr>
    </w:tbl>
    <w:p w:rsidR="000E2AD2" w:rsidRPr="00577E50" w:rsidRDefault="000E2AD2" w:rsidP="000E2AD2">
      <w:pPr>
        <w:widowControl w:val="0"/>
        <w:autoSpaceDE w:val="0"/>
        <w:autoSpaceDN w:val="0"/>
        <w:jc w:val="both"/>
      </w:pPr>
    </w:p>
    <w:p w:rsidR="000E2AD2" w:rsidRDefault="000E2AD2" w:rsidP="000E2AD2">
      <w:pPr>
        <w:widowControl w:val="0"/>
        <w:autoSpaceDE w:val="0"/>
        <w:autoSpaceDN w:val="0"/>
        <w:jc w:val="right"/>
        <w:outlineLvl w:val="2"/>
      </w:pPr>
    </w:p>
    <w:p w:rsidR="000E2AD2" w:rsidRDefault="000E2AD2" w:rsidP="000E2AD2">
      <w:pPr>
        <w:widowControl w:val="0"/>
        <w:autoSpaceDE w:val="0"/>
        <w:autoSpaceDN w:val="0"/>
        <w:jc w:val="right"/>
        <w:outlineLvl w:val="2"/>
      </w:pPr>
    </w:p>
    <w:p w:rsidR="000E2AD2" w:rsidRDefault="000E2AD2" w:rsidP="000E2AD2">
      <w:pPr>
        <w:widowControl w:val="0"/>
        <w:autoSpaceDE w:val="0"/>
        <w:autoSpaceDN w:val="0"/>
        <w:jc w:val="right"/>
        <w:outlineLvl w:val="2"/>
      </w:pPr>
    </w:p>
    <w:p w:rsidR="000E2AD2" w:rsidRPr="00577E50" w:rsidRDefault="000E2AD2" w:rsidP="000E2AD2">
      <w:pPr>
        <w:widowControl w:val="0"/>
        <w:autoSpaceDE w:val="0"/>
        <w:autoSpaceDN w:val="0"/>
        <w:jc w:val="right"/>
        <w:outlineLvl w:val="2"/>
      </w:pPr>
      <w:r w:rsidRPr="00577E50">
        <w:t xml:space="preserve">Таблица N </w:t>
      </w:r>
      <w:r>
        <w:t>5</w:t>
      </w:r>
    </w:p>
    <w:p w:rsidR="000E2AD2" w:rsidRPr="00577E50" w:rsidRDefault="000E2AD2" w:rsidP="000E2AD2">
      <w:pPr>
        <w:widowControl w:val="0"/>
        <w:autoSpaceDE w:val="0"/>
        <w:autoSpaceDN w:val="0"/>
        <w:jc w:val="both"/>
      </w:pPr>
    </w:p>
    <w:p w:rsidR="000E2AD2" w:rsidRPr="00577E50" w:rsidRDefault="000E2AD2" w:rsidP="000E2AD2">
      <w:pPr>
        <w:widowControl w:val="0"/>
        <w:autoSpaceDE w:val="0"/>
        <w:autoSpaceDN w:val="0"/>
        <w:jc w:val="center"/>
      </w:pPr>
      <w:r w:rsidRPr="00577E50">
        <w:t>Оценка полноты использования бюджетных ассигнований на</w:t>
      </w:r>
    </w:p>
    <w:p w:rsidR="000E2AD2" w:rsidRPr="00577E50" w:rsidRDefault="000E2AD2" w:rsidP="000E2AD2">
      <w:pPr>
        <w:widowControl w:val="0"/>
        <w:autoSpaceDE w:val="0"/>
        <w:autoSpaceDN w:val="0"/>
        <w:jc w:val="center"/>
      </w:pPr>
      <w:r w:rsidRPr="00577E50">
        <w:t>реализацию подпрограммы</w:t>
      </w:r>
    </w:p>
    <w:p w:rsidR="000E2AD2" w:rsidRPr="00577E50" w:rsidRDefault="000E2AD2" w:rsidP="000E2AD2">
      <w:pPr>
        <w:widowControl w:val="0"/>
        <w:autoSpaceDE w:val="0"/>
        <w:autoSpaceDN w:v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0E2AD2" w:rsidRPr="00577E50" w:rsidTr="003F456B">
        <w:tc>
          <w:tcPr>
            <w:tcW w:w="6520" w:type="dxa"/>
          </w:tcPr>
          <w:p w:rsidR="000E2AD2" w:rsidRPr="00577E50" w:rsidRDefault="000E2AD2" w:rsidP="003F456B">
            <w:pPr>
              <w:widowControl w:val="0"/>
              <w:autoSpaceDE w:val="0"/>
              <w:autoSpaceDN w:val="0"/>
              <w:jc w:val="center"/>
            </w:pPr>
            <w:r w:rsidRPr="00577E50">
              <w:t>Характеристика использования бюджетных ассигнований на реализацию подпрограммы</w:t>
            </w:r>
          </w:p>
        </w:tc>
        <w:tc>
          <w:tcPr>
            <w:tcW w:w="3118" w:type="dxa"/>
          </w:tcPr>
          <w:p w:rsidR="000E2AD2" w:rsidRPr="00577E50" w:rsidRDefault="000E2AD2" w:rsidP="003F456B">
            <w:pPr>
              <w:widowControl w:val="0"/>
              <w:autoSpaceDE w:val="0"/>
              <w:autoSpaceDN w:val="0"/>
              <w:jc w:val="center"/>
            </w:pPr>
            <w:r w:rsidRPr="00577E50">
              <w:t xml:space="preserve">Значение оценки полноты использования бюджетных ассигнований на реализацию </w:t>
            </w:r>
            <w:r w:rsidRPr="00577E50">
              <w:lastRenderedPageBreak/>
              <w:t>подпрограммы</w:t>
            </w:r>
          </w:p>
        </w:tc>
      </w:tr>
      <w:tr w:rsidR="000E2AD2" w:rsidRPr="00577E50" w:rsidTr="003F456B">
        <w:tc>
          <w:tcPr>
            <w:tcW w:w="6520" w:type="dxa"/>
          </w:tcPr>
          <w:p w:rsidR="000E2AD2" w:rsidRPr="00577E50" w:rsidRDefault="000E2AD2" w:rsidP="003F456B">
            <w:pPr>
              <w:widowControl w:val="0"/>
              <w:autoSpaceDE w:val="0"/>
              <w:autoSpaceDN w:val="0"/>
            </w:pPr>
            <w:r w:rsidRPr="00577E50">
              <w:lastRenderedPageBreak/>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Использование значительных дополнительных ассигнований</w:t>
            </w:r>
          </w:p>
        </w:tc>
      </w:tr>
      <w:tr w:rsidR="000E2AD2" w:rsidRPr="00577E50" w:rsidTr="003F456B">
        <w:tc>
          <w:tcPr>
            <w:tcW w:w="6520" w:type="dxa"/>
          </w:tcPr>
          <w:p w:rsidR="000E2AD2" w:rsidRPr="00577E50" w:rsidRDefault="000E2AD2" w:rsidP="003F456B">
            <w:pPr>
              <w:widowControl w:val="0"/>
              <w:autoSpaceDE w:val="0"/>
              <w:autoSpaceDN w:val="0"/>
            </w:pPr>
            <w:r w:rsidRPr="00577E50">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Использование дополнительных ассигнований</w:t>
            </w:r>
          </w:p>
        </w:tc>
      </w:tr>
      <w:tr w:rsidR="000E2AD2" w:rsidRPr="00577E50" w:rsidTr="003F456B">
        <w:tc>
          <w:tcPr>
            <w:tcW w:w="6520" w:type="dxa"/>
          </w:tcPr>
          <w:p w:rsidR="000E2AD2" w:rsidRPr="00577E50" w:rsidRDefault="000E2AD2" w:rsidP="003F456B">
            <w:pPr>
              <w:widowControl w:val="0"/>
              <w:autoSpaceDE w:val="0"/>
              <w:autoSpaceDN w:val="0"/>
            </w:pPr>
            <w:r w:rsidRPr="00577E50">
              <w:t>Использование бюджетных ассигнований в пределах от 98% до 100%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Полное использование</w:t>
            </w:r>
          </w:p>
        </w:tc>
      </w:tr>
      <w:tr w:rsidR="000E2AD2" w:rsidRPr="00577E50" w:rsidTr="003F456B">
        <w:tc>
          <w:tcPr>
            <w:tcW w:w="6520" w:type="dxa"/>
          </w:tcPr>
          <w:p w:rsidR="000E2AD2" w:rsidRPr="00577E50" w:rsidRDefault="000E2AD2" w:rsidP="003F456B">
            <w:pPr>
              <w:widowControl w:val="0"/>
              <w:autoSpaceDE w:val="0"/>
              <w:autoSpaceDN w:val="0"/>
            </w:pPr>
            <w:r w:rsidRPr="00577E50">
              <w:t>Использование бюджетных ассигнований в пределах от 90% до 98%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Неполное использование (экономия)</w:t>
            </w:r>
          </w:p>
        </w:tc>
      </w:tr>
      <w:tr w:rsidR="000E2AD2" w:rsidRPr="00577E50" w:rsidTr="003F456B">
        <w:tc>
          <w:tcPr>
            <w:tcW w:w="6520" w:type="dxa"/>
          </w:tcPr>
          <w:p w:rsidR="000E2AD2" w:rsidRPr="00577E50" w:rsidRDefault="000E2AD2" w:rsidP="003F456B">
            <w:pPr>
              <w:widowControl w:val="0"/>
              <w:autoSpaceDE w:val="0"/>
              <w:autoSpaceDN w:val="0"/>
            </w:pPr>
            <w:r w:rsidRPr="00577E50">
              <w:t>Использование бюджетных ассигнований менее чем на 90% от первоначально запланированного объема средств</w:t>
            </w:r>
          </w:p>
        </w:tc>
        <w:tc>
          <w:tcPr>
            <w:tcW w:w="3118" w:type="dxa"/>
          </w:tcPr>
          <w:p w:rsidR="000E2AD2" w:rsidRPr="00577E50" w:rsidRDefault="000E2AD2" w:rsidP="003F456B">
            <w:pPr>
              <w:widowControl w:val="0"/>
              <w:autoSpaceDE w:val="0"/>
              <w:autoSpaceDN w:val="0"/>
            </w:pPr>
            <w:r w:rsidRPr="00577E50">
              <w:t>Значительные объемы ассигнований не использованы (значительная экономия)</w:t>
            </w:r>
          </w:p>
        </w:tc>
      </w:tr>
    </w:tbl>
    <w:p w:rsidR="000E2AD2" w:rsidRPr="00577E50" w:rsidRDefault="000E2AD2" w:rsidP="000E2AD2">
      <w:pPr>
        <w:widowControl w:val="0"/>
        <w:autoSpaceDE w:val="0"/>
        <w:autoSpaceDN w:val="0"/>
        <w:jc w:val="both"/>
      </w:pPr>
    </w:p>
    <w:p w:rsidR="000E2AD2" w:rsidRPr="00077486" w:rsidRDefault="000E2AD2" w:rsidP="000E2AD2">
      <w:pPr>
        <w:pStyle w:val="ConsPlusNormal"/>
        <w:widowControl/>
        <w:suppressAutoHyphens/>
        <w:spacing w:line="23" w:lineRule="atLeast"/>
        <w:ind w:firstLine="709"/>
        <w:jc w:val="both"/>
        <w:rPr>
          <w:rFonts w:ascii="Times New Roman" w:hAnsi="Times New Roman" w:cs="Times New Roman"/>
          <w:sz w:val="24"/>
          <w:szCs w:val="24"/>
        </w:rPr>
      </w:pPr>
      <w:r w:rsidRPr="00077486">
        <w:rPr>
          <w:rFonts w:ascii="Times New Roman" w:hAnsi="Times New Roman" w:cs="Times New Roman"/>
          <w:sz w:val="24"/>
          <w:szCs w:val="24"/>
        </w:rPr>
        <w:t>По итогам проведенной оценки эффективности реализации Программы Экономический отдел разрабатывает предложения о продолжении реализации Программы, о внесении изменений в Программу, о досрочном прекращении реализации Программы.</w:t>
      </w:r>
    </w:p>
    <w:p w:rsidR="000E2AD2" w:rsidRPr="00077486" w:rsidRDefault="000E2AD2" w:rsidP="000E2AD2">
      <w:pPr>
        <w:pStyle w:val="ConsPlusNormal"/>
        <w:widowControl/>
        <w:suppressAutoHyphens/>
        <w:spacing w:line="23" w:lineRule="atLeast"/>
        <w:ind w:firstLine="709"/>
        <w:jc w:val="both"/>
        <w:rPr>
          <w:rFonts w:ascii="Times New Roman" w:hAnsi="Times New Roman" w:cs="Times New Roman"/>
          <w:sz w:val="24"/>
          <w:szCs w:val="24"/>
        </w:rPr>
      </w:pPr>
      <w:r w:rsidRPr="00077486">
        <w:rPr>
          <w:rFonts w:ascii="Times New Roman" w:hAnsi="Times New Roman" w:cs="Times New Roman"/>
          <w:sz w:val="24"/>
          <w:szCs w:val="24"/>
        </w:rPr>
        <w:t xml:space="preserve"> Подготовку и внесение изменений в Программу осуществляет ответственный исполнитель в установленном порядке.</w:t>
      </w:r>
    </w:p>
    <w:p w:rsidR="000E2AD2" w:rsidRPr="00F411EA" w:rsidRDefault="000E2AD2" w:rsidP="000E2AD2">
      <w:pPr>
        <w:autoSpaceDE w:val="0"/>
        <w:autoSpaceDN w:val="0"/>
        <w:adjustRightInd w:val="0"/>
        <w:spacing w:line="23" w:lineRule="atLeast"/>
        <w:ind w:firstLine="709"/>
        <w:jc w:val="both"/>
      </w:pPr>
    </w:p>
    <w:p w:rsidR="000E2AD2" w:rsidRPr="00F411EA" w:rsidRDefault="000E2AD2" w:rsidP="000E2AD2">
      <w:pPr>
        <w:autoSpaceDE w:val="0"/>
        <w:autoSpaceDN w:val="0"/>
        <w:adjustRightInd w:val="0"/>
        <w:spacing w:line="23" w:lineRule="atLeast"/>
        <w:ind w:firstLine="709"/>
        <w:jc w:val="center"/>
      </w:pPr>
      <w:r w:rsidRPr="00DB1960">
        <w:rPr>
          <w:b/>
        </w:rPr>
        <w:t xml:space="preserve">Раздел </w:t>
      </w:r>
      <w:r w:rsidRPr="00DB1960">
        <w:rPr>
          <w:b/>
          <w:lang w:val="en-US"/>
        </w:rPr>
        <w:t>I</w:t>
      </w:r>
      <w:r w:rsidRPr="00DB1960">
        <w:rPr>
          <w:b/>
        </w:rPr>
        <w:t xml:space="preserve">Х. </w:t>
      </w:r>
      <w:r w:rsidRPr="00C474FB">
        <w:rPr>
          <w:b/>
        </w:rPr>
        <w:t>Структура Муниципальной программы</w:t>
      </w:r>
    </w:p>
    <w:p w:rsidR="000E2AD2" w:rsidRPr="00F411EA" w:rsidRDefault="000E2AD2" w:rsidP="000E2AD2">
      <w:pPr>
        <w:spacing w:line="23" w:lineRule="atLeast"/>
        <w:ind w:firstLine="709"/>
        <w:jc w:val="both"/>
      </w:pPr>
      <w:r w:rsidRPr="00F411EA">
        <w:t xml:space="preserve">Муниципальная программа включает в себя следующие подпрограммы: </w:t>
      </w:r>
    </w:p>
    <w:p w:rsidR="000E2AD2" w:rsidRPr="00F411EA" w:rsidRDefault="000E2AD2" w:rsidP="000E2AD2">
      <w:pPr>
        <w:spacing w:line="23" w:lineRule="atLeast"/>
        <w:ind w:firstLine="709"/>
        <w:jc w:val="both"/>
      </w:pPr>
      <w:r>
        <w:t xml:space="preserve">- </w:t>
      </w:r>
      <w:r w:rsidRPr="00F411EA">
        <w:t xml:space="preserve">Подпрограмма 1 «Земельные отношения»; </w:t>
      </w:r>
    </w:p>
    <w:p w:rsidR="000E2AD2" w:rsidRPr="00DB1960" w:rsidRDefault="000E2AD2" w:rsidP="000E2AD2">
      <w:pPr>
        <w:spacing w:line="23" w:lineRule="atLeast"/>
        <w:ind w:firstLine="709"/>
        <w:jc w:val="both"/>
        <w:rPr>
          <w:b/>
        </w:rPr>
      </w:pPr>
      <w:r>
        <w:t xml:space="preserve">- </w:t>
      </w:r>
      <w:r w:rsidRPr="00F411EA">
        <w:t>Подпрограмма 2 «Имущественные отношения»</w:t>
      </w:r>
      <w:r>
        <w:rPr>
          <w:b/>
        </w:rPr>
        <w:t>.</w:t>
      </w:r>
    </w:p>
    <w:p w:rsidR="000E2AD2" w:rsidRPr="00F411EA"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3F456B" w:rsidRDefault="003F456B"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0E2AD2" w:rsidRDefault="000E2AD2" w:rsidP="000E2AD2">
      <w:pPr>
        <w:spacing w:line="0" w:lineRule="atLeast"/>
        <w:jc w:val="both"/>
      </w:pPr>
    </w:p>
    <w:p w:rsidR="009901CD" w:rsidRDefault="009901CD" w:rsidP="000E2AD2">
      <w:pPr>
        <w:spacing w:line="0" w:lineRule="atLeast"/>
        <w:jc w:val="both"/>
      </w:pPr>
    </w:p>
    <w:p w:rsidR="000E2AD2" w:rsidRDefault="000E2AD2" w:rsidP="000E2AD2">
      <w:pPr>
        <w:spacing w:line="0" w:lineRule="atLeast"/>
        <w:jc w:val="both"/>
      </w:pPr>
    </w:p>
    <w:p w:rsidR="000E2AD2" w:rsidRPr="00AD7BAD" w:rsidRDefault="000E2AD2" w:rsidP="000E2AD2">
      <w:pPr>
        <w:jc w:val="right"/>
        <w:rPr>
          <w:sz w:val="20"/>
          <w:szCs w:val="20"/>
        </w:rPr>
      </w:pPr>
      <w:r w:rsidRPr="00AD7BAD">
        <w:rPr>
          <w:sz w:val="20"/>
          <w:szCs w:val="20"/>
        </w:rPr>
        <w:lastRenderedPageBreak/>
        <w:t>Приложение 1</w:t>
      </w:r>
    </w:p>
    <w:p w:rsidR="000E2AD2" w:rsidRPr="00AD7BAD" w:rsidRDefault="000E2AD2" w:rsidP="000E2AD2">
      <w:pPr>
        <w:jc w:val="right"/>
        <w:rPr>
          <w:sz w:val="20"/>
          <w:szCs w:val="20"/>
        </w:rPr>
      </w:pPr>
      <w:r w:rsidRPr="00AD7BAD">
        <w:rPr>
          <w:sz w:val="20"/>
          <w:szCs w:val="20"/>
        </w:rPr>
        <w:t xml:space="preserve">к муниципальной программе </w:t>
      </w:r>
    </w:p>
    <w:p w:rsidR="000E2AD2" w:rsidRPr="00AD7BAD" w:rsidRDefault="000E2AD2" w:rsidP="000E2AD2">
      <w:pPr>
        <w:jc w:val="right"/>
        <w:rPr>
          <w:sz w:val="20"/>
          <w:szCs w:val="20"/>
        </w:rPr>
      </w:pPr>
      <w:r w:rsidRPr="00AD7BAD">
        <w:rPr>
          <w:sz w:val="20"/>
          <w:szCs w:val="20"/>
        </w:rPr>
        <w:t>муниципального образования</w:t>
      </w:r>
    </w:p>
    <w:p w:rsidR="000E2AD2" w:rsidRPr="00AD7BAD" w:rsidRDefault="000E2AD2" w:rsidP="000E2AD2">
      <w:pPr>
        <w:jc w:val="right"/>
        <w:rPr>
          <w:sz w:val="20"/>
          <w:szCs w:val="20"/>
        </w:rPr>
      </w:pPr>
      <w:r w:rsidRPr="00AD7BAD">
        <w:rPr>
          <w:sz w:val="20"/>
          <w:szCs w:val="20"/>
        </w:rPr>
        <w:t xml:space="preserve"> «Хоринский район» </w:t>
      </w:r>
    </w:p>
    <w:p w:rsidR="000E2AD2" w:rsidRPr="00AD7BAD" w:rsidRDefault="000E2AD2" w:rsidP="000E2AD2">
      <w:pPr>
        <w:jc w:val="right"/>
        <w:rPr>
          <w:sz w:val="20"/>
          <w:szCs w:val="20"/>
        </w:rPr>
      </w:pPr>
      <w:r w:rsidRPr="00AD7BAD">
        <w:rPr>
          <w:sz w:val="20"/>
          <w:szCs w:val="20"/>
        </w:rPr>
        <w:t xml:space="preserve">«Развитие имущественных </w:t>
      </w:r>
    </w:p>
    <w:p w:rsidR="000E2AD2" w:rsidRPr="00AD7BAD" w:rsidRDefault="000E2AD2" w:rsidP="000E2AD2">
      <w:pPr>
        <w:jc w:val="right"/>
        <w:rPr>
          <w:sz w:val="20"/>
          <w:szCs w:val="20"/>
        </w:rPr>
      </w:pPr>
      <w:r w:rsidRPr="00AD7BAD">
        <w:rPr>
          <w:sz w:val="20"/>
          <w:szCs w:val="20"/>
        </w:rPr>
        <w:t>и земельных отношений»</w:t>
      </w:r>
    </w:p>
    <w:p w:rsidR="000E2AD2" w:rsidRDefault="000E2AD2" w:rsidP="000E2AD2">
      <w:pPr>
        <w:autoSpaceDE w:val="0"/>
        <w:autoSpaceDN w:val="0"/>
        <w:adjustRightInd w:val="0"/>
        <w:spacing w:line="240" w:lineRule="atLeast"/>
        <w:jc w:val="center"/>
        <w:rPr>
          <w:smallCaps/>
          <w:sz w:val="28"/>
          <w:szCs w:val="28"/>
        </w:rPr>
      </w:pPr>
    </w:p>
    <w:p w:rsidR="000E2AD2" w:rsidRPr="00AD7BAD" w:rsidRDefault="000E2AD2" w:rsidP="000E2AD2">
      <w:pPr>
        <w:jc w:val="center"/>
        <w:rPr>
          <w:b/>
          <w:sz w:val="32"/>
          <w:szCs w:val="32"/>
        </w:rPr>
      </w:pPr>
      <w:r w:rsidRPr="00AD7BAD">
        <w:rPr>
          <w:b/>
          <w:sz w:val="32"/>
          <w:szCs w:val="32"/>
        </w:rPr>
        <w:t>Подпрограмма «Земельные отношения»</w:t>
      </w:r>
    </w:p>
    <w:p w:rsidR="000E2AD2" w:rsidRPr="00AD7BAD" w:rsidRDefault="000E2AD2" w:rsidP="000E2AD2">
      <w:pPr>
        <w:jc w:val="center"/>
        <w:rPr>
          <w:b/>
          <w:sz w:val="32"/>
          <w:szCs w:val="32"/>
        </w:rPr>
      </w:pPr>
      <w:r w:rsidRPr="00AD7BAD">
        <w:rPr>
          <w:b/>
          <w:sz w:val="32"/>
          <w:szCs w:val="32"/>
        </w:rPr>
        <w:t>муниципальной программы муниципального образования</w:t>
      </w:r>
    </w:p>
    <w:p w:rsidR="000E2AD2" w:rsidRDefault="000E2AD2" w:rsidP="000E2AD2">
      <w:pPr>
        <w:jc w:val="center"/>
        <w:rPr>
          <w:b/>
          <w:sz w:val="32"/>
          <w:szCs w:val="32"/>
        </w:rPr>
      </w:pPr>
      <w:r w:rsidRPr="00AD7BAD">
        <w:rPr>
          <w:b/>
          <w:sz w:val="32"/>
          <w:szCs w:val="32"/>
        </w:rPr>
        <w:t>«Хоринский район»</w:t>
      </w:r>
    </w:p>
    <w:p w:rsidR="000E2AD2" w:rsidRPr="00AD7BAD" w:rsidRDefault="000E2AD2" w:rsidP="000E2AD2">
      <w:pPr>
        <w:jc w:val="center"/>
        <w:rPr>
          <w:b/>
          <w:sz w:val="32"/>
          <w:szCs w:val="32"/>
        </w:rPr>
      </w:pPr>
      <w:r w:rsidRPr="00AD7BAD">
        <w:rPr>
          <w:b/>
          <w:sz w:val="32"/>
          <w:szCs w:val="32"/>
        </w:rPr>
        <w:t xml:space="preserve"> «Развитие имущественных и земельных отношений»</w:t>
      </w:r>
    </w:p>
    <w:p w:rsidR="000E2AD2" w:rsidRPr="00AD7BAD" w:rsidRDefault="000E2AD2" w:rsidP="000E2AD2">
      <w:pPr>
        <w:jc w:val="center"/>
        <w:rPr>
          <w:b/>
          <w:sz w:val="32"/>
          <w:szCs w:val="32"/>
        </w:rPr>
      </w:pPr>
    </w:p>
    <w:p w:rsidR="000E2AD2" w:rsidRPr="00AD7BAD" w:rsidRDefault="000E2AD2" w:rsidP="000E2AD2">
      <w:pPr>
        <w:jc w:val="center"/>
        <w:rPr>
          <w:b/>
          <w:sz w:val="32"/>
          <w:szCs w:val="32"/>
        </w:rPr>
      </w:pPr>
      <w:r w:rsidRPr="00AD7BAD">
        <w:rPr>
          <w:b/>
          <w:sz w:val="32"/>
          <w:szCs w:val="32"/>
        </w:rPr>
        <w:t>ПАСПОРТ</w:t>
      </w:r>
    </w:p>
    <w:p w:rsidR="000E2AD2" w:rsidRPr="00AD7BAD" w:rsidRDefault="000E2AD2" w:rsidP="000E2AD2">
      <w:pPr>
        <w:jc w:val="center"/>
        <w:rPr>
          <w:b/>
          <w:sz w:val="32"/>
          <w:szCs w:val="32"/>
        </w:rPr>
      </w:pPr>
      <w:r w:rsidRPr="00AD7BAD">
        <w:rPr>
          <w:b/>
          <w:sz w:val="32"/>
          <w:szCs w:val="32"/>
        </w:rPr>
        <w:t>подпрограммы «Земельные отношения»</w:t>
      </w:r>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096"/>
      </w:tblGrid>
      <w:tr w:rsidR="000E2AD2" w:rsidRPr="00BC4571" w:rsidTr="003F456B">
        <w:trPr>
          <w:trHeight w:val="484"/>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Ответственный исполнитель подпрограммы</w:t>
            </w:r>
          </w:p>
        </w:tc>
        <w:tc>
          <w:tcPr>
            <w:tcW w:w="6096" w:type="dxa"/>
            <w:shd w:val="clear" w:color="auto" w:fill="auto"/>
            <w:vAlign w:val="center"/>
          </w:tcPr>
          <w:p w:rsidR="000E2AD2" w:rsidRPr="00BC4571" w:rsidRDefault="000E2AD2" w:rsidP="003F456B">
            <w:pPr>
              <w:pStyle w:val="afe"/>
              <w:snapToGrid w:val="0"/>
              <w:jc w:val="center"/>
              <w:rPr>
                <w:rFonts w:cs="Times New Roman"/>
                <w:szCs w:val="20"/>
              </w:rPr>
            </w:pPr>
            <w:r w:rsidRPr="00BC4571">
              <w:rPr>
                <w:rFonts w:cs="Times New Roman"/>
                <w:szCs w:val="20"/>
              </w:rPr>
              <w:t>Комитет по управлению муниципальным хозяйством и имуществом</w:t>
            </w:r>
          </w:p>
          <w:p w:rsidR="000E2AD2" w:rsidRPr="00BC4571" w:rsidRDefault="000E2AD2" w:rsidP="003F456B">
            <w:pPr>
              <w:pStyle w:val="afe"/>
              <w:snapToGrid w:val="0"/>
              <w:jc w:val="center"/>
              <w:rPr>
                <w:rFonts w:cs="Times New Roman"/>
                <w:szCs w:val="20"/>
              </w:rPr>
            </w:pPr>
          </w:p>
        </w:tc>
      </w:tr>
      <w:tr w:rsidR="000E2AD2" w:rsidRPr="00BC4571" w:rsidTr="003F456B">
        <w:trPr>
          <w:trHeight w:val="480"/>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Соисполнители программы</w:t>
            </w:r>
          </w:p>
        </w:tc>
        <w:tc>
          <w:tcPr>
            <w:tcW w:w="6096" w:type="dxa"/>
            <w:shd w:val="clear" w:color="auto" w:fill="auto"/>
            <w:vAlign w:val="center"/>
          </w:tcPr>
          <w:p w:rsidR="000E2AD2" w:rsidRPr="00BC4571" w:rsidRDefault="000E2AD2" w:rsidP="003F456B">
            <w:pPr>
              <w:autoSpaceDE w:val="0"/>
              <w:autoSpaceDN w:val="0"/>
              <w:adjustRightInd w:val="0"/>
              <w:jc w:val="center"/>
              <w:rPr>
                <w:bCs/>
                <w:sz w:val="20"/>
                <w:szCs w:val="20"/>
              </w:rPr>
            </w:pPr>
            <w:r w:rsidRPr="00BC4571">
              <w:rPr>
                <w:bCs/>
                <w:sz w:val="20"/>
                <w:szCs w:val="20"/>
              </w:rPr>
              <w:t>Администрация муниципального образования «Хоринский район»</w:t>
            </w:r>
          </w:p>
          <w:p w:rsidR="000E2AD2" w:rsidRPr="00BC4571" w:rsidRDefault="000E2AD2" w:rsidP="003F456B">
            <w:pPr>
              <w:autoSpaceDE w:val="0"/>
              <w:autoSpaceDN w:val="0"/>
              <w:adjustRightInd w:val="0"/>
              <w:jc w:val="center"/>
              <w:rPr>
                <w:bCs/>
                <w:sz w:val="20"/>
                <w:szCs w:val="20"/>
              </w:rPr>
            </w:pPr>
            <w:r w:rsidRPr="00BC4571">
              <w:rPr>
                <w:bCs/>
                <w:sz w:val="20"/>
                <w:szCs w:val="20"/>
              </w:rPr>
              <w:t>Администрации муниципальных образований сельских поселений Хоринского района</w:t>
            </w:r>
          </w:p>
        </w:tc>
      </w:tr>
      <w:tr w:rsidR="000E2AD2" w:rsidRPr="00BC4571" w:rsidTr="003F456B">
        <w:trPr>
          <w:trHeight w:val="902"/>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Цели подпрограммы</w:t>
            </w:r>
          </w:p>
        </w:tc>
        <w:tc>
          <w:tcPr>
            <w:tcW w:w="6096" w:type="dxa"/>
            <w:shd w:val="clear" w:color="auto" w:fill="auto"/>
            <w:vAlign w:val="center"/>
          </w:tcPr>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Повышение эффективности 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w:t>
            </w:r>
          </w:p>
        </w:tc>
      </w:tr>
      <w:tr w:rsidR="000E2AD2" w:rsidRPr="00BC4571" w:rsidTr="003F456B">
        <w:trPr>
          <w:trHeight w:val="3216"/>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Задачи подпрограммы</w:t>
            </w:r>
          </w:p>
        </w:tc>
        <w:tc>
          <w:tcPr>
            <w:tcW w:w="6096" w:type="dxa"/>
            <w:shd w:val="clear" w:color="auto" w:fill="auto"/>
            <w:vAlign w:val="center"/>
          </w:tcPr>
          <w:p w:rsidR="000E2AD2" w:rsidRPr="00BC4571" w:rsidRDefault="000E2AD2" w:rsidP="003F456B">
            <w:pPr>
              <w:jc w:val="center"/>
              <w:rPr>
                <w:sz w:val="20"/>
                <w:szCs w:val="20"/>
                <w:shd w:val="clear" w:color="auto" w:fill="FFFFFF"/>
              </w:rPr>
            </w:pPr>
            <w:r w:rsidRPr="00BC4571">
              <w:rPr>
                <w:sz w:val="20"/>
                <w:szCs w:val="20"/>
                <w:shd w:val="clear" w:color="auto" w:fill="FFFFFF"/>
              </w:rPr>
              <w:t>1. Создание условий для эффективного использования земель сельскохозяйственного назначения;</w:t>
            </w:r>
          </w:p>
          <w:p w:rsidR="000E2AD2" w:rsidRPr="00BC4571" w:rsidRDefault="000E2AD2" w:rsidP="003F456B">
            <w:pPr>
              <w:jc w:val="center"/>
              <w:rPr>
                <w:sz w:val="20"/>
                <w:szCs w:val="20"/>
                <w:shd w:val="clear" w:color="auto" w:fill="FFFFFF"/>
              </w:rPr>
            </w:pPr>
            <w:r w:rsidRPr="00BC4571">
              <w:rPr>
                <w:sz w:val="20"/>
                <w:szCs w:val="20"/>
                <w:shd w:val="clear" w:color="auto" w:fill="FFFFFF"/>
              </w:rPr>
              <w:t>2. Обеспечение земельными участками льготных категорий граждан;</w:t>
            </w:r>
          </w:p>
          <w:p w:rsidR="000E2AD2" w:rsidRPr="00BC4571" w:rsidRDefault="000E2AD2" w:rsidP="003F456B">
            <w:pPr>
              <w:jc w:val="center"/>
              <w:rPr>
                <w:sz w:val="20"/>
                <w:szCs w:val="20"/>
                <w:shd w:val="clear" w:color="auto" w:fill="FFFFFF"/>
              </w:rPr>
            </w:pPr>
            <w:r w:rsidRPr="00BC4571">
              <w:rPr>
                <w:sz w:val="20"/>
                <w:szCs w:val="20"/>
                <w:shd w:val="clear" w:color="auto" w:fill="FFFFFF"/>
              </w:rPr>
              <w:t>3. Организация работ по формированию свободных земельных участков с независимой оценкой начальной цены для проведения торгов (аукционов) по продаже земельного участка или продажи права на заключение договора аренды;</w:t>
            </w:r>
          </w:p>
          <w:p w:rsidR="000E2AD2" w:rsidRPr="00BC4571" w:rsidRDefault="000E2AD2" w:rsidP="003F456B">
            <w:pPr>
              <w:jc w:val="center"/>
              <w:rPr>
                <w:sz w:val="20"/>
                <w:szCs w:val="20"/>
                <w:shd w:val="clear" w:color="auto" w:fill="FFFFFF"/>
              </w:rPr>
            </w:pPr>
            <w:r w:rsidRPr="00BC4571">
              <w:rPr>
                <w:sz w:val="20"/>
                <w:szCs w:val="20"/>
                <w:shd w:val="clear" w:color="auto" w:fill="FFFFFF"/>
              </w:rPr>
              <w:t>4. Проведение инвентаризации земель муниципального образования «Хоринский район»</w:t>
            </w:r>
          </w:p>
          <w:p w:rsidR="000E2AD2" w:rsidRPr="00BC4571" w:rsidRDefault="000E2AD2" w:rsidP="003F456B">
            <w:pPr>
              <w:jc w:val="center"/>
              <w:rPr>
                <w:sz w:val="20"/>
                <w:szCs w:val="20"/>
                <w:shd w:val="clear" w:color="auto" w:fill="FFFFFF"/>
              </w:rPr>
            </w:pPr>
            <w:r w:rsidRPr="00BC4571">
              <w:rPr>
                <w:sz w:val="20"/>
                <w:szCs w:val="20"/>
                <w:shd w:val="clear" w:color="auto" w:fill="FFFFFF"/>
              </w:rPr>
              <w:t>5. Организация работ по формированию земельных участков, на которых расположены объекты, находящиеся в муниципальной собственности, и регистрация прав на них в учреждении юстиции;</w:t>
            </w:r>
          </w:p>
          <w:p w:rsidR="000E2AD2" w:rsidRPr="00BC4571" w:rsidRDefault="000E2AD2" w:rsidP="003F456B">
            <w:pPr>
              <w:jc w:val="center"/>
              <w:rPr>
                <w:sz w:val="20"/>
                <w:szCs w:val="20"/>
                <w:shd w:val="clear" w:color="auto" w:fill="FFFFFF"/>
              </w:rPr>
            </w:pPr>
            <w:r w:rsidRPr="00BC4571">
              <w:rPr>
                <w:sz w:val="20"/>
                <w:szCs w:val="20"/>
                <w:shd w:val="clear" w:color="auto" w:fill="FFFFFF"/>
              </w:rPr>
              <w:t>6. Создание единой интегрированной системы по учету и рациональному и</w:t>
            </w:r>
            <w:r>
              <w:rPr>
                <w:sz w:val="20"/>
                <w:szCs w:val="20"/>
                <w:shd w:val="clear" w:color="auto" w:fill="FFFFFF"/>
              </w:rPr>
              <w:t>спользованию земельных участков</w:t>
            </w:r>
          </w:p>
        </w:tc>
      </w:tr>
      <w:tr w:rsidR="000E2AD2" w:rsidRPr="00BC4571" w:rsidTr="003F456B">
        <w:trPr>
          <w:trHeight w:val="712"/>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Целевые индикаторы программы</w:t>
            </w:r>
          </w:p>
        </w:tc>
        <w:tc>
          <w:tcPr>
            <w:tcW w:w="6096" w:type="dxa"/>
            <w:shd w:val="clear" w:color="auto" w:fill="auto"/>
            <w:vAlign w:val="center"/>
          </w:tcPr>
          <w:p w:rsidR="000E2AD2" w:rsidRPr="00E62F5C" w:rsidRDefault="000E2AD2" w:rsidP="003F456B">
            <w:pPr>
              <w:pStyle w:val="ConsPlusCell"/>
              <w:jc w:val="center"/>
              <w:rPr>
                <w:rFonts w:ascii="Times New Roman" w:hAnsi="Times New Roman" w:cs="Times New Roman"/>
              </w:rPr>
            </w:pPr>
            <w:r w:rsidRPr="00BC4571">
              <w:rPr>
                <w:rFonts w:ascii="Times New Roman" w:hAnsi="Times New Roman" w:cs="Times New Roman"/>
              </w:rPr>
              <w:t xml:space="preserve">Увеличение </w:t>
            </w:r>
            <w:r w:rsidRPr="00190D6F">
              <w:rPr>
                <w:rFonts w:ascii="Times New Roman" w:hAnsi="Times New Roman" w:cs="Times New Roman"/>
              </w:rPr>
              <w:t xml:space="preserve">объемов поступлений доходов в местный бюджет от использования земельных участков </w:t>
            </w:r>
            <w:r w:rsidRPr="00190D6F">
              <w:rPr>
                <w:rStyle w:val="12pt"/>
                <w:rFonts w:eastAsia="Calibri"/>
                <w:sz w:val="20"/>
                <w:szCs w:val="20"/>
              </w:rPr>
              <w:t>за счет реализации программных мероприятий</w:t>
            </w:r>
            <w:r>
              <w:rPr>
                <w:rFonts w:ascii="Times New Roman" w:hAnsi="Times New Roman" w:cs="Times New Roman"/>
              </w:rPr>
              <w:t>.</w:t>
            </w:r>
          </w:p>
        </w:tc>
      </w:tr>
      <w:tr w:rsidR="000E2AD2" w:rsidRPr="00BC4571" w:rsidTr="003F456B">
        <w:trPr>
          <w:trHeight w:val="597"/>
        </w:trPr>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Сроки реализации подпрограммы</w:t>
            </w:r>
          </w:p>
        </w:tc>
        <w:tc>
          <w:tcPr>
            <w:tcW w:w="6096" w:type="dxa"/>
            <w:shd w:val="clear" w:color="auto" w:fill="auto"/>
            <w:vAlign w:val="center"/>
          </w:tcPr>
          <w:p w:rsidR="000E2AD2" w:rsidRPr="00B11E6F" w:rsidRDefault="000E2AD2" w:rsidP="00190D6F">
            <w:pPr>
              <w:snapToGrid w:val="0"/>
              <w:jc w:val="center"/>
              <w:rPr>
                <w:sz w:val="20"/>
                <w:szCs w:val="20"/>
              </w:rPr>
            </w:pPr>
            <w:r w:rsidRPr="00B11E6F">
              <w:rPr>
                <w:sz w:val="20"/>
                <w:szCs w:val="20"/>
              </w:rPr>
              <w:t>На 2014-2017 годы и на период до 202</w:t>
            </w:r>
            <w:r w:rsidR="00190D6F">
              <w:rPr>
                <w:sz w:val="20"/>
                <w:szCs w:val="20"/>
              </w:rPr>
              <w:t>5</w:t>
            </w:r>
            <w:r w:rsidRPr="00B11E6F">
              <w:rPr>
                <w:sz w:val="20"/>
                <w:szCs w:val="20"/>
              </w:rPr>
              <w:t xml:space="preserve"> г.</w:t>
            </w:r>
          </w:p>
        </w:tc>
      </w:tr>
      <w:tr w:rsidR="000E2AD2" w:rsidRPr="00BC4571" w:rsidTr="003F456B">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t>Объем бюджетных ассигнований подпрограммы, тыс.руб.</w:t>
            </w:r>
          </w:p>
        </w:tc>
        <w:tc>
          <w:tcPr>
            <w:tcW w:w="6096" w:type="dxa"/>
            <w:shd w:val="clear" w:color="auto" w:fill="auto"/>
            <w:vAlign w:val="center"/>
          </w:tcPr>
          <w:tbl>
            <w:tblPr>
              <w:tblW w:w="6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2"/>
              <w:gridCol w:w="1274"/>
              <w:gridCol w:w="993"/>
              <w:gridCol w:w="993"/>
              <w:gridCol w:w="993"/>
              <w:gridCol w:w="709"/>
              <w:gridCol w:w="288"/>
            </w:tblGrid>
            <w:tr w:rsidR="000E2AD2" w:rsidRPr="00E62F5C" w:rsidTr="00B6741E">
              <w:trPr>
                <w:gridAfter w:val="1"/>
                <w:wAfter w:w="288" w:type="dxa"/>
                <w:trHeight w:val="206"/>
              </w:trPr>
              <w:tc>
                <w:tcPr>
                  <w:tcW w:w="93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Годы</w:t>
                  </w:r>
                </w:p>
              </w:tc>
              <w:tc>
                <w:tcPr>
                  <w:tcW w:w="1274"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Всего</w:t>
                  </w:r>
                </w:p>
              </w:tc>
              <w:tc>
                <w:tcPr>
                  <w:tcW w:w="99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ФБ *</w:t>
                  </w:r>
                </w:p>
              </w:tc>
              <w:tc>
                <w:tcPr>
                  <w:tcW w:w="99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РБ *</w:t>
                  </w:r>
                </w:p>
              </w:tc>
              <w:tc>
                <w:tcPr>
                  <w:tcW w:w="993"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МБ</w:t>
                  </w:r>
                </w:p>
              </w:tc>
              <w:tc>
                <w:tcPr>
                  <w:tcW w:w="709"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ВИ *</w:t>
                  </w:r>
                </w:p>
              </w:tc>
            </w:tr>
            <w:tr w:rsidR="000E2AD2" w:rsidRPr="00E62F5C" w:rsidTr="00B6741E">
              <w:trPr>
                <w:gridAfter w:val="1"/>
                <w:wAfter w:w="288" w:type="dxa"/>
                <w:trHeight w:val="254"/>
              </w:trPr>
              <w:tc>
                <w:tcPr>
                  <w:tcW w:w="93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2016</w:t>
                  </w:r>
                </w:p>
              </w:tc>
              <w:tc>
                <w:tcPr>
                  <w:tcW w:w="1274"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cr/>
                    <w:t>78,30</w:t>
                  </w:r>
                </w:p>
              </w:tc>
              <w:tc>
                <w:tcPr>
                  <w:tcW w:w="993" w:type="dxa"/>
                  <w:shd w:val="clear" w:color="auto" w:fill="FFFFFF"/>
                  <w:tcMar>
                    <w:top w:w="15" w:type="dxa"/>
                    <w:left w:w="108" w:type="dxa"/>
                    <w:right w:w="108" w:type="dxa"/>
                  </w:tcMar>
                  <w:hideMark/>
                </w:tcPr>
                <w:p w:rsidR="000E2AD2" w:rsidRPr="00E62F5C" w:rsidRDefault="000E2AD2" w:rsidP="003F456B">
                  <w:pPr>
                    <w:jc w:val="center"/>
                    <w:rPr>
                      <w:b/>
                      <w:sz w:val="20"/>
                      <w:szCs w:val="20"/>
                    </w:rPr>
                  </w:pPr>
                  <w:r w:rsidRPr="00E62F5C">
                    <w:rPr>
                      <w:b/>
                      <w:sz w:val="20"/>
                      <w:szCs w:val="20"/>
                    </w:rPr>
                    <w:t>0</w:t>
                  </w:r>
                </w:p>
              </w:tc>
              <w:tc>
                <w:tcPr>
                  <w:tcW w:w="993" w:type="dxa"/>
                  <w:shd w:val="clear" w:color="auto" w:fill="FFFFFF"/>
                  <w:tcMar>
                    <w:top w:w="15" w:type="dxa"/>
                    <w:left w:w="108" w:type="dxa"/>
                    <w:right w:w="108" w:type="dxa"/>
                  </w:tcMar>
                  <w:hideMark/>
                </w:tcPr>
                <w:p w:rsidR="000E2AD2" w:rsidRPr="00E62F5C" w:rsidRDefault="000E2AD2" w:rsidP="003F456B">
                  <w:pPr>
                    <w:ind w:left="-108" w:right="-108"/>
                    <w:jc w:val="center"/>
                    <w:rPr>
                      <w:b/>
                      <w:sz w:val="20"/>
                      <w:szCs w:val="20"/>
                    </w:rPr>
                  </w:pPr>
                  <w:r w:rsidRPr="00E62F5C">
                    <w:rPr>
                      <w:b/>
                      <w:sz w:val="20"/>
                      <w:szCs w:val="20"/>
                    </w:rPr>
                    <w:t>200,00</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sz w:val="20"/>
                      <w:szCs w:val="20"/>
                    </w:rPr>
                    <w:t>278</w:t>
                  </w:r>
                  <w:r w:rsidRPr="00E62F5C">
                    <w:rPr>
                      <w:b/>
                      <w:sz w:val="20"/>
                      <w:szCs w:val="20"/>
                    </w:rPr>
                    <w:cr/>
                    <w:t>30</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B6741E">
              <w:trPr>
                <w:gridAfter w:val="1"/>
                <w:wAfter w:w="288" w:type="dxa"/>
                <w:trHeight w:val="254"/>
              </w:trPr>
              <w:tc>
                <w:tcPr>
                  <w:tcW w:w="93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2017</w:t>
                  </w:r>
                </w:p>
              </w:tc>
              <w:tc>
                <w:tcPr>
                  <w:tcW w:w="1274"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color w:val="000000"/>
                      <w:sz w:val="20"/>
                      <w:szCs w:val="20"/>
                    </w:rPr>
                  </w:pPr>
                  <w:r w:rsidRPr="00E62F5C">
                    <w:rPr>
                      <w:b/>
                      <w:color w:val="000000"/>
                      <w:sz w:val="20"/>
                      <w:szCs w:val="20"/>
                    </w:rPr>
                    <w:t>756,8</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color w:val="000000"/>
                      <w:sz w:val="20"/>
                      <w:szCs w:val="20"/>
                    </w:rPr>
                  </w:pPr>
                  <w:r w:rsidRPr="00E62F5C">
                    <w:rPr>
                      <w:b/>
                      <w:bCs/>
                      <w:color w:val="000000"/>
                      <w:sz w:val="20"/>
                      <w:szCs w:val="20"/>
                    </w:rPr>
                    <w:t>0</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color w:val="000000"/>
                      <w:sz w:val="20"/>
                      <w:szCs w:val="20"/>
                    </w:rPr>
                  </w:pPr>
                  <w:r w:rsidRPr="00E62F5C">
                    <w:rPr>
                      <w:b/>
                      <w:color w:val="000000"/>
                      <w:sz w:val="20"/>
                      <w:szCs w:val="20"/>
                    </w:rPr>
                    <w:t>548,00</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color w:val="000000"/>
                      <w:sz w:val="20"/>
                      <w:szCs w:val="20"/>
                    </w:rPr>
                  </w:pPr>
                  <w:r w:rsidRPr="00E62F5C">
                    <w:rPr>
                      <w:b/>
                      <w:color w:val="000000"/>
                      <w:sz w:val="20"/>
                      <w:szCs w:val="20"/>
                    </w:rPr>
                    <w:t>208,80</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color w:val="000000"/>
                      <w:sz w:val="20"/>
                      <w:szCs w:val="20"/>
                    </w:rPr>
                  </w:pPr>
                  <w:r w:rsidRPr="00E62F5C">
                    <w:rPr>
                      <w:b/>
                      <w:bCs/>
                      <w:color w:val="000000"/>
                      <w:sz w:val="20"/>
                      <w:szCs w:val="20"/>
                    </w:rPr>
                    <w:t>0</w:t>
                  </w:r>
                </w:p>
              </w:tc>
            </w:tr>
            <w:tr w:rsidR="000E2AD2" w:rsidRPr="00E62F5C" w:rsidTr="00B6741E">
              <w:trPr>
                <w:gridAfter w:val="1"/>
                <w:wAfter w:w="288" w:type="dxa"/>
                <w:trHeight w:val="102"/>
              </w:trPr>
              <w:tc>
                <w:tcPr>
                  <w:tcW w:w="93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2018</w:t>
                  </w:r>
                </w:p>
              </w:tc>
              <w:tc>
                <w:tcPr>
                  <w:tcW w:w="1274"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t>776,2874</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441,32</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334,9674</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B6741E">
              <w:trPr>
                <w:gridAfter w:val="1"/>
                <w:wAfter w:w="288" w:type="dxa"/>
                <w:trHeight w:val="102"/>
              </w:trPr>
              <w:tc>
                <w:tcPr>
                  <w:tcW w:w="93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2019</w:t>
                  </w:r>
                </w:p>
              </w:tc>
              <w:tc>
                <w:tcPr>
                  <w:tcW w:w="1274"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t>394,76995</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201,76995</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193,00</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B6741E">
              <w:trPr>
                <w:gridAfter w:val="1"/>
                <w:wAfter w:w="288" w:type="dxa"/>
                <w:trHeight w:val="102"/>
              </w:trPr>
              <w:tc>
                <w:tcPr>
                  <w:tcW w:w="932" w:type="dxa"/>
                  <w:shd w:val="clear" w:color="auto" w:fill="FFFFFF"/>
                  <w:tcMar>
                    <w:top w:w="15" w:type="dxa"/>
                    <w:left w:w="108" w:type="dxa"/>
                    <w:bottom w:w="0" w:type="dxa"/>
                    <w:right w:w="108" w:type="dxa"/>
                  </w:tcMar>
                  <w:hideMark/>
                </w:tcPr>
                <w:p w:rsidR="000E2AD2" w:rsidRPr="00E62F5C" w:rsidRDefault="000E2AD2" w:rsidP="003F456B">
                  <w:pPr>
                    <w:jc w:val="center"/>
                    <w:rPr>
                      <w:b/>
                      <w:sz w:val="20"/>
                      <w:szCs w:val="20"/>
                    </w:rPr>
                  </w:pPr>
                  <w:r w:rsidRPr="00E62F5C">
                    <w:rPr>
                      <w:b/>
                      <w:bCs/>
                      <w:sz w:val="20"/>
                      <w:szCs w:val="20"/>
                    </w:rPr>
                    <w:t>2020</w:t>
                  </w:r>
                </w:p>
              </w:tc>
              <w:tc>
                <w:tcPr>
                  <w:tcW w:w="1274" w:type="dxa"/>
                  <w:shd w:val="clear" w:color="auto" w:fill="FFFFFF"/>
                  <w:tcMar>
                    <w:top w:w="72" w:type="dxa"/>
                    <w:left w:w="144" w:type="dxa"/>
                    <w:bottom w:w="72" w:type="dxa"/>
                    <w:right w:w="144" w:type="dxa"/>
                  </w:tcMar>
                  <w:vAlign w:val="center"/>
                  <w:hideMark/>
                </w:tcPr>
                <w:p w:rsidR="000E2AD2" w:rsidRPr="00E62F5C" w:rsidRDefault="000E2AD2" w:rsidP="003F456B">
                  <w:pPr>
                    <w:jc w:val="center"/>
                    <w:rPr>
                      <w:b/>
                      <w:sz w:val="20"/>
                      <w:szCs w:val="20"/>
                    </w:rPr>
                  </w:pPr>
                  <w:r w:rsidRPr="00E62F5C">
                    <w:rPr>
                      <w:b/>
                      <w:sz w:val="20"/>
                      <w:szCs w:val="20"/>
                    </w:rPr>
                    <w:t>951,58744</w:t>
                  </w:r>
                </w:p>
              </w:tc>
              <w:tc>
                <w:tcPr>
                  <w:tcW w:w="993"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747,20837</w:t>
                  </w:r>
                </w:p>
              </w:tc>
              <w:tc>
                <w:tcPr>
                  <w:tcW w:w="993" w:type="dxa"/>
                  <w:shd w:val="clear" w:color="auto" w:fill="FFFFFF"/>
                  <w:tcMar>
                    <w:top w:w="15" w:type="dxa"/>
                    <w:left w:w="108" w:type="dxa"/>
                    <w:right w:w="108" w:type="dxa"/>
                  </w:tcMar>
                  <w:vAlign w:val="center"/>
                  <w:hideMark/>
                </w:tcPr>
                <w:p w:rsidR="000E2AD2" w:rsidRPr="00E62F5C" w:rsidRDefault="000E2AD2" w:rsidP="003F456B">
                  <w:pPr>
                    <w:ind w:left="-108" w:right="-108"/>
                    <w:jc w:val="center"/>
                    <w:rPr>
                      <w:b/>
                      <w:sz w:val="20"/>
                      <w:szCs w:val="20"/>
                    </w:rPr>
                  </w:pPr>
                  <w:r w:rsidRPr="00E62F5C">
                    <w:rPr>
                      <w:b/>
                      <w:sz w:val="20"/>
                      <w:szCs w:val="20"/>
                    </w:rPr>
                    <w:t>204,37907</w:t>
                  </w:r>
                </w:p>
              </w:tc>
              <w:tc>
                <w:tcPr>
                  <w:tcW w:w="709" w:type="dxa"/>
                  <w:shd w:val="clear" w:color="auto" w:fill="FFFFFF"/>
                  <w:tcMar>
                    <w:top w:w="15" w:type="dxa"/>
                    <w:left w:w="108" w:type="dxa"/>
                    <w:right w:w="108" w:type="dxa"/>
                  </w:tcMar>
                  <w:vAlign w:val="center"/>
                  <w:hideMark/>
                </w:tcPr>
                <w:p w:rsidR="000E2AD2" w:rsidRPr="00E62F5C" w:rsidRDefault="000E2AD2" w:rsidP="003F456B">
                  <w:pPr>
                    <w:jc w:val="center"/>
                    <w:rPr>
                      <w:b/>
                      <w:sz w:val="20"/>
                      <w:szCs w:val="20"/>
                    </w:rPr>
                  </w:pPr>
                  <w:r w:rsidRPr="00E62F5C">
                    <w:rPr>
                      <w:b/>
                      <w:bCs/>
                      <w:sz w:val="20"/>
                      <w:szCs w:val="20"/>
                    </w:rPr>
                    <w:t>0</w:t>
                  </w:r>
                </w:p>
              </w:tc>
            </w:tr>
            <w:tr w:rsidR="000E2AD2" w:rsidRPr="00E62F5C" w:rsidTr="00B6741E">
              <w:trPr>
                <w:gridAfter w:val="1"/>
                <w:wAfter w:w="288" w:type="dxa"/>
                <w:trHeight w:val="102"/>
              </w:trPr>
              <w:tc>
                <w:tcPr>
                  <w:tcW w:w="932" w:type="dxa"/>
                  <w:shd w:val="clear" w:color="auto" w:fill="FFFFFF"/>
                  <w:tcMar>
                    <w:top w:w="15" w:type="dxa"/>
                    <w:left w:w="108" w:type="dxa"/>
                    <w:bottom w:w="0" w:type="dxa"/>
                    <w:right w:w="108" w:type="dxa"/>
                  </w:tcMar>
                </w:tcPr>
                <w:p w:rsidR="000E2AD2" w:rsidRPr="00E62F5C" w:rsidRDefault="000E2AD2" w:rsidP="003F456B">
                  <w:pPr>
                    <w:jc w:val="center"/>
                    <w:rPr>
                      <w:b/>
                      <w:bCs/>
                      <w:sz w:val="20"/>
                      <w:szCs w:val="20"/>
                    </w:rPr>
                  </w:pPr>
                  <w:r w:rsidRPr="00E62F5C">
                    <w:rPr>
                      <w:b/>
                      <w:bCs/>
                      <w:sz w:val="20"/>
                      <w:szCs w:val="20"/>
                    </w:rPr>
                    <w:t>2021</w:t>
                  </w:r>
                </w:p>
              </w:tc>
              <w:tc>
                <w:tcPr>
                  <w:tcW w:w="1274" w:type="dxa"/>
                  <w:shd w:val="clear" w:color="auto" w:fill="FFFFFF"/>
                  <w:tcMar>
                    <w:top w:w="72" w:type="dxa"/>
                    <w:left w:w="144" w:type="dxa"/>
                    <w:bottom w:w="72" w:type="dxa"/>
                    <w:right w:w="144" w:type="dxa"/>
                  </w:tcMar>
                  <w:vAlign w:val="center"/>
                </w:tcPr>
                <w:p w:rsidR="000E2AD2" w:rsidRPr="00E62F5C" w:rsidRDefault="000E2AD2" w:rsidP="003F456B">
                  <w:pPr>
                    <w:jc w:val="center"/>
                    <w:rPr>
                      <w:b/>
                      <w:sz w:val="20"/>
                      <w:szCs w:val="20"/>
                    </w:rPr>
                  </w:pPr>
                  <w:r w:rsidRPr="00E62F5C">
                    <w:rPr>
                      <w:b/>
                      <w:sz w:val="20"/>
                      <w:szCs w:val="20"/>
                    </w:rPr>
                    <w:t>868,5</w:t>
                  </w:r>
                </w:p>
              </w:tc>
              <w:tc>
                <w:tcPr>
                  <w:tcW w:w="993" w:type="dxa"/>
                  <w:shd w:val="clear" w:color="auto" w:fill="FFFFFF"/>
                  <w:tcMar>
                    <w:top w:w="15" w:type="dxa"/>
                    <w:left w:w="108" w:type="dxa"/>
                    <w:right w:w="108" w:type="dxa"/>
                  </w:tcMar>
                  <w:vAlign w:val="center"/>
                </w:tcPr>
                <w:p w:rsidR="000E2AD2" w:rsidRPr="00E62F5C" w:rsidRDefault="000E2AD2" w:rsidP="003F456B">
                  <w:pPr>
                    <w:ind w:left="-108" w:right="-108"/>
                    <w:jc w:val="center"/>
                    <w:rPr>
                      <w:b/>
                      <w:bCs/>
                      <w:sz w:val="20"/>
                      <w:szCs w:val="20"/>
                    </w:rPr>
                  </w:pPr>
                  <w:r w:rsidRPr="00E62F5C">
                    <w:rPr>
                      <w:b/>
                      <w:bCs/>
                      <w:sz w:val="20"/>
                      <w:szCs w:val="20"/>
                    </w:rPr>
                    <w:t>563,03</w:t>
                  </w:r>
                  <w:r>
                    <w:rPr>
                      <w:b/>
                      <w:bCs/>
                      <w:sz w:val="20"/>
                      <w:szCs w:val="20"/>
                    </w:rPr>
                    <w:t>372</w:t>
                  </w:r>
                </w:p>
              </w:tc>
              <w:tc>
                <w:tcPr>
                  <w:tcW w:w="993"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184,174</w:t>
                  </w:r>
                  <w:r>
                    <w:rPr>
                      <w:b/>
                      <w:bCs/>
                      <w:sz w:val="20"/>
                      <w:szCs w:val="20"/>
                    </w:rPr>
                    <w:t>28</w:t>
                  </w:r>
                </w:p>
              </w:tc>
              <w:tc>
                <w:tcPr>
                  <w:tcW w:w="993" w:type="dxa"/>
                  <w:shd w:val="clear" w:color="auto" w:fill="FFFFFF"/>
                  <w:tcMar>
                    <w:top w:w="15" w:type="dxa"/>
                    <w:left w:w="108" w:type="dxa"/>
                    <w:right w:w="108" w:type="dxa"/>
                  </w:tcMar>
                  <w:vAlign w:val="center"/>
                </w:tcPr>
                <w:p w:rsidR="000E2AD2" w:rsidRPr="00E62F5C" w:rsidRDefault="000E2AD2" w:rsidP="003F456B">
                  <w:pPr>
                    <w:ind w:left="-108" w:right="-108"/>
                    <w:jc w:val="center"/>
                    <w:rPr>
                      <w:b/>
                      <w:sz w:val="20"/>
                      <w:szCs w:val="20"/>
                    </w:rPr>
                  </w:pPr>
                  <w:r w:rsidRPr="00E62F5C">
                    <w:rPr>
                      <w:b/>
                      <w:sz w:val="20"/>
                      <w:szCs w:val="20"/>
                    </w:rPr>
                    <w:t>121,292</w:t>
                  </w:r>
                </w:p>
              </w:tc>
              <w:tc>
                <w:tcPr>
                  <w:tcW w:w="709" w:type="dxa"/>
                  <w:shd w:val="clear" w:color="auto" w:fill="FFFFFF"/>
                  <w:tcMar>
                    <w:top w:w="15" w:type="dxa"/>
                    <w:left w:w="108" w:type="dxa"/>
                    <w:right w:w="108" w:type="dxa"/>
                  </w:tcMar>
                  <w:vAlign w:val="center"/>
                </w:tcPr>
                <w:p w:rsidR="000E2AD2" w:rsidRPr="00E62F5C" w:rsidRDefault="000E2AD2" w:rsidP="003F456B">
                  <w:pPr>
                    <w:jc w:val="center"/>
                    <w:rPr>
                      <w:b/>
                      <w:bCs/>
                      <w:sz w:val="20"/>
                      <w:szCs w:val="20"/>
                    </w:rPr>
                  </w:pPr>
                  <w:r w:rsidRPr="00E62F5C">
                    <w:rPr>
                      <w:b/>
                      <w:bCs/>
                      <w:sz w:val="20"/>
                      <w:szCs w:val="20"/>
                    </w:rPr>
                    <w:t>0</w:t>
                  </w:r>
                </w:p>
              </w:tc>
            </w:tr>
            <w:tr w:rsidR="00B6741E" w:rsidRPr="00482D15" w:rsidTr="00B6741E">
              <w:trPr>
                <w:trHeight w:val="273"/>
              </w:trPr>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rsidR="00B6741E" w:rsidRPr="00482D15" w:rsidRDefault="00B6741E" w:rsidP="00076A85">
                  <w:pPr>
                    <w:jc w:val="center"/>
                    <w:rPr>
                      <w:b/>
                      <w:bCs/>
                      <w:sz w:val="18"/>
                      <w:szCs w:val="18"/>
                    </w:rPr>
                  </w:pPr>
                  <w:r w:rsidRPr="00482D15">
                    <w:rPr>
                      <w:b/>
                      <w:bCs/>
                      <w:sz w:val="18"/>
                      <w:szCs w:val="18"/>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B6741E" w:rsidRPr="00482D15" w:rsidRDefault="00B6741E" w:rsidP="00076A85">
                  <w:pPr>
                    <w:jc w:val="center"/>
                    <w:rPr>
                      <w:b/>
                      <w:sz w:val="18"/>
                      <w:szCs w:val="18"/>
                    </w:rPr>
                  </w:pPr>
                  <w:r w:rsidRPr="00482D15">
                    <w:rPr>
                      <w:b/>
                      <w:sz w:val="18"/>
                      <w:szCs w:val="18"/>
                    </w:rPr>
                    <w:t>878,790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41E" w:rsidRPr="00482D15" w:rsidRDefault="00B6741E" w:rsidP="00076A85">
                  <w:pPr>
                    <w:jc w:val="center"/>
                    <w:rPr>
                      <w:b/>
                      <w:bCs/>
                      <w:sz w:val="18"/>
                      <w:szCs w:val="18"/>
                    </w:rPr>
                  </w:pPr>
                  <w:r w:rsidRPr="00482D15">
                    <w:rPr>
                      <w:b/>
                      <w:bCs/>
                      <w:sz w:val="18"/>
                      <w:szCs w:val="18"/>
                    </w:rPr>
                    <w:t>209,731 79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41E" w:rsidRPr="00482D15" w:rsidRDefault="00B6741E" w:rsidP="00076A85">
                  <w:pPr>
                    <w:jc w:val="center"/>
                    <w:rPr>
                      <w:b/>
                      <w:bCs/>
                      <w:sz w:val="18"/>
                      <w:szCs w:val="18"/>
                    </w:rPr>
                  </w:pPr>
                  <w:r w:rsidRPr="00482D15">
                    <w:rPr>
                      <w:b/>
                      <w:bCs/>
                      <w:sz w:val="18"/>
                      <w:szCs w:val="18"/>
                    </w:rPr>
                    <w:t>113,386 85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41E" w:rsidRPr="00482D15" w:rsidRDefault="00B6741E" w:rsidP="00076A85">
                  <w:pPr>
                    <w:jc w:val="center"/>
                    <w:rPr>
                      <w:b/>
                      <w:sz w:val="18"/>
                      <w:szCs w:val="18"/>
                    </w:rPr>
                  </w:pPr>
                  <w:r w:rsidRPr="00482D15">
                    <w:rPr>
                      <w:b/>
                      <w:bCs/>
                      <w:sz w:val="18"/>
                      <w:szCs w:val="18"/>
                    </w:rPr>
                    <w:t>555,671 36</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B6741E" w:rsidRPr="00482D15" w:rsidRDefault="00B6741E" w:rsidP="00076A85">
                  <w:pPr>
                    <w:jc w:val="center"/>
                    <w:rPr>
                      <w:b/>
                      <w:bCs/>
                      <w:sz w:val="18"/>
                      <w:szCs w:val="18"/>
                    </w:rPr>
                  </w:pPr>
                  <w:r w:rsidRPr="00482D15">
                    <w:rPr>
                      <w:b/>
                      <w:bCs/>
                      <w:sz w:val="18"/>
                      <w:szCs w:val="18"/>
                    </w:rPr>
                    <w:t>0</w:t>
                  </w:r>
                </w:p>
              </w:tc>
            </w:tr>
            <w:tr w:rsidR="000D4B10" w:rsidRPr="00482D15" w:rsidTr="00B6741E">
              <w:trPr>
                <w:trHeight w:val="102"/>
              </w:trPr>
              <w:tc>
                <w:tcPr>
                  <w:tcW w:w="9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Pr="00B60DE3" w:rsidRDefault="000D4B10" w:rsidP="000E6D72">
                  <w:pPr>
                    <w:jc w:val="center"/>
                    <w:rPr>
                      <w:b/>
                      <w:bCs/>
                      <w:sz w:val="18"/>
                      <w:szCs w:val="18"/>
                    </w:rPr>
                  </w:pPr>
                  <w:r w:rsidRPr="00B60DE3">
                    <w:rPr>
                      <w:b/>
                      <w:bCs/>
                      <w:sz w:val="18"/>
                      <w:szCs w:val="18"/>
                    </w:rPr>
                    <w:lastRenderedPageBreak/>
                    <w:t>2023</w:t>
                  </w: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Pr="00B60DE3" w:rsidRDefault="000D4B10" w:rsidP="000E6D72">
                  <w:pPr>
                    <w:jc w:val="center"/>
                    <w:rPr>
                      <w:b/>
                      <w:sz w:val="18"/>
                      <w:szCs w:val="18"/>
                    </w:rPr>
                  </w:pPr>
                  <w:r w:rsidRPr="00B60DE3">
                    <w:rPr>
                      <w:b/>
                      <w:sz w:val="18"/>
                      <w:szCs w:val="18"/>
                    </w:rPr>
                    <w:t>1473,18725</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0E6D72">
                  <w:pPr>
                    <w:jc w:val="center"/>
                    <w:rPr>
                      <w:b/>
                      <w:bCs/>
                      <w:sz w:val="18"/>
                      <w:szCs w:val="18"/>
                    </w:rPr>
                  </w:pPr>
                  <w:r w:rsidRPr="00B60DE3">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0E6D72">
                  <w:pPr>
                    <w:jc w:val="center"/>
                    <w:rPr>
                      <w:b/>
                      <w:bCs/>
                      <w:sz w:val="18"/>
                      <w:szCs w:val="18"/>
                    </w:rPr>
                  </w:pPr>
                  <w:r w:rsidRPr="00B60DE3">
                    <w:rPr>
                      <w:b/>
                      <w:bCs/>
                      <w:sz w:val="18"/>
                      <w:szCs w:val="18"/>
                    </w:rPr>
                    <w:t>1342,33289</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0E6D72">
                  <w:pPr>
                    <w:jc w:val="center"/>
                    <w:rPr>
                      <w:b/>
                      <w:sz w:val="18"/>
                      <w:szCs w:val="18"/>
                    </w:rPr>
                  </w:pPr>
                  <w:r w:rsidRPr="00B60DE3">
                    <w:rPr>
                      <w:b/>
                      <w:sz w:val="18"/>
                      <w:szCs w:val="18"/>
                    </w:rPr>
                    <w:t>130,85436</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Pr="00B60DE3" w:rsidRDefault="000D4B10" w:rsidP="0028014D">
                  <w:pPr>
                    <w:jc w:val="center"/>
                    <w:rPr>
                      <w:b/>
                      <w:bCs/>
                      <w:sz w:val="18"/>
                      <w:szCs w:val="18"/>
                    </w:rPr>
                  </w:pPr>
                  <w:r w:rsidRPr="00B60DE3">
                    <w:rPr>
                      <w:b/>
                      <w:bCs/>
                      <w:sz w:val="18"/>
                      <w:szCs w:val="18"/>
                    </w:rPr>
                    <w:t>0</w:t>
                  </w:r>
                </w:p>
              </w:tc>
            </w:tr>
            <w:tr w:rsidR="00976A53" w:rsidRPr="001B3C3D" w:rsidTr="00B6741E">
              <w:trPr>
                <w:trHeight w:val="102"/>
              </w:trPr>
              <w:tc>
                <w:tcPr>
                  <w:tcW w:w="9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976A53" w:rsidRPr="00B60DE3" w:rsidRDefault="00976A53" w:rsidP="00976A53">
                  <w:pPr>
                    <w:jc w:val="center"/>
                    <w:rPr>
                      <w:b/>
                      <w:bCs/>
                      <w:color w:val="C00000"/>
                      <w:sz w:val="18"/>
                      <w:szCs w:val="18"/>
                    </w:rPr>
                  </w:pPr>
                  <w:r w:rsidRPr="00B60DE3">
                    <w:rPr>
                      <w:b/>
                      <w:bCs/>
                      <w:color w:val="C00000"/>
                      <w:sz w:val="18"/>
                      <w:szCs w:val="18"/>
                    </w:rPr>
                    <w:t>2024</w:t>
                  </w: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976A53" w:rsidRPr="00B60DE3" w:rsidRDefault="00976A53" w:rsidP="00976A53">
                  <w:pPr>
                    <w:jc w:val="center"/>
                    <w:rPr>
                      <w:b/>
                      <w:color w:val="C00000"/>
                      <w:sz w:val="18"/>
                      <w:szCs w:val="18"/>
                    </w:rPr>
                  </w:pPr>
                  <w:r>
                    <w:rPr>
                      <w:b/>
                      <w:color w:val="C00000"/>
                      <w:sz w:val="18"/>
                      <w:szCs w:val="18"/>
                    </w:rPr>
                    <w:t>2513,40027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976A53" w:rsidRPr="00B60DE3" w:rsidRDefault="00976A53" w:rsidP="00976A53">
                  <w:pPr>
                    <w:jc w:val="center"/>
                    <w:rPr>
                      <w:b/>
                      <w:bCs/>
                      <w:color w:val="C00000"/>
                      <w:sz w:val="18"/>
                      <w:szCs w:val="18"/>
                    </w:rPr>
                  </w:pPr>
                  <w:r>
                    <w:rPr>
                      <w:b/>
                      <w:bCs/>
                      <w:color w:val="C00000"/>
                      <w:sz w:val="18"/>
                      <w:szCs w:val="18"/>
                    </w:rPr>
                    <w:t>1567,93736</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976A53" w:rsidRPr="00B60DE3" w:rsidRDefault="00976A53" w:rsidP="00976A53">
                  <w:pPr>
                    <w:jc w:val="center"/>
                    <w:rPr>
                      <w:b/>
                      <w:bCs/>
                      <w:color w:val="C00000"/>
                      <w:sz w:val="18"/>
                      <w:szCs w:val="18"/>
                    </w:rPr>
                  </w:pPr>
                  <w:r>
                    <w:rPr>
                      <w:b/>
                      <w:bCs/>
                      <w:color w:val="C00000"/>
                      <w:sz w:val="18"/>
                      <w:szCs w:val="18"/>
                    </w:rPr>
                    <w:t>806,16291</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976A53" w:rsidRPr="00B60DE3" w:rsidRDefault="00976A53" w:rsidP="00976A53">
                  <w:pPr>
                    <w:jc w:val="center"/>
                    <w:rPr>
                      <w:b/>
                      <w:color w:val="C00000"/>
                      <w:sz w:val="18"/>
                      <w:szCs w:val="18"/>
                    </w:rPr>
                  </w:pPr>
                  <w:r>
                    <w:rPr>
                      <w:b/>
                      <w:color w:val="C00000"/>
                      <w:sz w:val="18"/>
                      <w:szCs w:val="18"/>
                    </w:rPr>
                    <w:t>139,300</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976A53" w:rsidRPr="001B3C3D" w:rsidRDefault="00976A53" w:rsidP="00976A53">
                  <w:pPr>
                    <w:jc w:val="center"/>
                    <w:rPr>
                      <w:b/>
                      <w:bCs/>
                      <w:sz w:val="18"/>
                      <w:szCs w:val="18"/>
                    </w:rPr>
                  </w:pPr>
                  <w:r>
                    <w:rPr>
                      <w:b/>
                      <w:bCs/>
                      <w:sz w:val="18"/>
                      <w:szCs w:val="18"/>
                    </w:rPr>
                    <w:t>0</w:t>
                  </w:r>
                </w:p>
              </w:tc>
            </w:tr>
            <w:tr w:rsidR="000D4B10" w:rsidTr="00B6741E">
              <w:trPr>
                <w:trHeight w:val="102"/>
              </w:trPr>
              <w:tc>
                <w:tcPr>
                  <w:tcW w:w="9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Default="000D4B10" w:rsidP="000E6D72">
                  <w:pPr>
                    <w:jc w:val="center"/>
                    <w:rPr>
                      <w:b/>
                      <w:bCs/>
                      <w:sz w:val="18"/>
                      <w:szCs w:val="18"/>
                    </w:rPr>
                  </w:pPr>
                  <w:r>
                    <w:rPr>
                      <w:b/>
                      <w:bCs/>
                      <w:sz w:val="18"/>
                      <w:szCs w:val="18"/>
                    </w:rPr>
                    <w:t>2025</w:t>
                  </w: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Default="000D4B10" w:rsidP="000E6D72">
                  <w:pPr>
                    <w:jc w:val="center"/>
                    <w:rPr>
                      <w:b/>
                      <w:sz w:val="18"/>
                      <w:szCs w:val="18"/>
                    </w:rPr>
                  </w:pPr>
                  <w:r w:rsidRPr="00C15646">
                    <w:rPr>
                      <w:b/>
                      <w:sz w:val="18"/>
                      <w:szCs w:val="18"/>
                    </w:rPr>
                    <w:t>971,29677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bCs/>
                      <w:sz w:val="18"/>
                      <w:szCs w:val="18"/>
                    </w:rPr>
                  </w:pPr>
                  <w:r>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ind w:left="-108" w:right="-107"/>
                    <w:jc w:val="center"/>
                    <w:rPr>
                      <w:b/>
                      <w:bCs/>
                      <w:sz w:val="18"/>
                      <w:szCs w:val="18"/>
                    </w:rPr>
                  </w:pPr>
                  <w:r w:rsidRPr="00C15646">
                    <w:rPr>
                      <w:b/>
                      <w:bCs/>
                      <w:sz w:val="18"/>
                      <w:szCs w:val="18"/>
                    </w:rPr>
                    <w:tab/>
                    <w:t>867,29677</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sz w:val="18"/>
                      <w:szCs w:val="18"/>
                    </w:rPr>
                  </w:pPr>
                  <w:r>
                    <w:rPr>
                      <w:b/>
                      <w:sz w:val="18"/>
                      <w:szCs w:val="18"/>
                    </w:rPr>
                    <w:t>104,0</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28014D">
                  <w:pPr>
                    <w:jc w:val="center"/>
                    <w:rPr>
                      <w:b/>
                      <w:bCs/>
                      <w:sz w:val="18"/>
                      <w:szCs w:val="18"/>
                    </w:rPr>
                  </w:pPr>
                  <w:r>
                    <w:rPr>
                      <w:b/>
                      <w:bCs/>
                      <w:sz w:val="18"/>
                      <w:szCs w:val="18"/>
                    </w:rPr>
                    <w:t>0</w:t>
                  </w:r>
                </w:p>
              </w:tc>
            </w:tr>
            <w:tr w:rsidR="000D4B10" w:rsidTr="00B6741E">
              <w:trPr>
                <w:trHeight w:val="102"/>
              </w:trPr>
              <w:tc>
                <w:tcPr>
                  <w:tcW w:w="93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0D4B10" w:rsidRDefault="000D4B10" w:rsidP="000E6D72">
                  <w:pPr>
                    <w:jc w:val="center"/>
                    <w:rPr>
                      <w:b/>
                      <w:bCs/>
                      <w:sz w:val="18"/>
                      <w:szCs w:val="18"/>
                    </w:rPr>
                  </w:pPr>
                  <w:r>
                    <w:rPr>
                      <w:b/>
                      <w:bCs/>
                      <w:sz w:val="18"/>
                      <w:szCs w:val="18"/>
                    </w:rPr>
                    <w:t>2026</w:t>
                  </w:r>
                </w:p>
              </w:tc>
              <w:tc>
                <w:tcPr>
                  <w:tcW w:w="127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0D4B10" w:rsidRDefault="000D4B10" w:rsidP="000E6D72">
                  <w:pPr>
                    <w:jc w:val="center"/>
                    <w:rPr>
                      <w:b/>
                      <w:sz w:val="18"/>
                      <w:szCs w:val="18"/>
                    </w:rPr>
                  </w:pPr>
                  <w:r w:rsidRPr="00C15646">
                    <w:rPr>
                      <w:b/>
                      <w:sz w:val="18"/>
                      <w:szCs w:val="18"/>
                    </w:rPr>
                    <w:t>1160,36809</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bCs/>
                      <w:sz w:val="18"/>
                      <w:szCs w:val="18"/>
                    </w:rPr>
                  </w:pPr>
                  <w:r>
                    <w:rPr>
                      <w:b/>
                      <w:bCs/>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ind w:left="-108" w:right="-107"/>
                    <w:jc w:val="center"/>
                    <w:rPr>
                      <w:b/>
                      <w:bCs/>
                      <w:sz w:val="18"/>
                      <w:szCs w:val="18"/>
                    </w:rPr>
                  </w:pPr>
                  <w:r w:rsidRPr="00C15646">
                    <w:rPr>
                      <w:b/>
                      <w:bCs/>
                      <w:sz w:val="18"/>
                      <w:szCs w:val="18"/>
                    </w:rPr>
                    <w:tab/>
                    <w:t>1056,36809</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0E6D72">
                  <w:pPr>
                    <w:jc w:val="center"/>
                    <w:rPr>
                      <w:b/>
                      <w:sz w:val="18"/>
                      <w:szCs w:val="18"/>
                    </w:rPr>
                  </w:pPr>
                  <w:r>
                    <w:rPr>
                      <w:b/>
                      <w:sz w:val="18"/>
                      <w:szCs w:val="18"/>
                    </w:rPr>
                    <w:t>104,0</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vAlign w:val="center"/>
                </w:tcPr>
                <w:p w:rsidR="000D4B10" w:rsidRDefault="000D4B10" w:rsidP="0028014D">
                  <w:pPr>
                    <w:jc w:val="center"/>
                    <w:rPr>
                      <w:b/>
                      <w:bCs/>
                      <w:sz w:val="18"/>
                      <w:szCs w:val="18"/>
                    </w:rPr>
                  </w:pPr>
                  <w:r>
                    <w:rPr>
                      <w:b/>
                      <w:bCs/>
                      <w:sz w:val="18"/>
                      <w:szCs w:val="18"/>
                    </w:rPr>
                    <w:t>0</w:t>
                  </w:r>
                </w:p>
              </w:tc>
            </w:tr>
          </w:tbl>
          <w:p w:rsidR="000E2AD2" w:rsidRPr="00B11E6F" w:rsidRDefault="000E2AD2" w:rsidP="003F456B">
            <w:pPr>
              <w:jc w:val="center"/>
              <w:rPr>
                <w:sz w:val="20"/>
                <w:szCs w:val="20"/>
              </w:rPr>
            </w:pPr>
            <w:r w:rsidRPr="00B11E6F">
              <w:rPr>
                <w:sz w:val="20"/>
                <w:szCs w:val="20"/>
              </w:rPr>
              <w:t>*- подлежит ежегодному уточнению</w:t>
            </w:r>
          </w:p>
        </w:tc>
      </w:tr>
      <w:tr w:rsidR="000E2AD2" w:rsidRPr="00BC4571" w:rsidTr="003F456B">
        <w:tc>
          <w:tcPr>
            <w:tcW w:w="3402" w:type="dxa"/>
            <w:shd w:val="clear" w:color="auto" w:fill="auto"/>
            <w:vAlign w:val="center"/>
          </w:tcPr>
          <w:p w:rsidR="000E2AD2" w:rsidRPr="00BC4571" w:rsidRDefault="000E2AD2" w:rsidP="003F456B">
            <w:pPr>
              <w:autoSpaceDE w:val="0"/>
              <w:snapToGrid w:val="0"/>
              <w:jc w:val="center"/>
              <w:rPr>
                <w:b/>
                <w:sz w:val="20"/>
                <w:szCs w:val="20"/>
              </w:rPr>
            </w:pPr>
            <w:r w:rsidRPr="00BC4571">
              <w:rPr>
                <w:b/>
                <w:sz w:val="20"/>
                <w:szCs w:val="20"/>
              </w:rPr>
              <w:lastRenderedPageBreak/>
              <w:t>Ожидаемые результаты реализации подпрограммы</w:t>
            </w:r>
          </w:p>
          <w:p w:rsidR="000E2AD2" w:rsidRPr="00BC4571" w:rsidRDefault="000E2AD2" w:rsidP="003F456B">
            <w:pPr>
              <w:autoSpaceDE w:val="0"/>
              <w:snapToGrid w:val="0"/>
              <w:jc w:val="center"/>
              <w:rPr>
                <w:b/>
                <w:sz w:val="20"/>
                <w:szCs w:val="20"/>
              </w:rPr>
            </w:pPr>
          </w:p>
        </w:tc>
        <w:tc>
          <w:tcPr>
            <w:tcW w:w="6096" w:type="dxa"/>
            <w:shd w:val="clear" w:color="auto" w:fill="auto"/>
            <w:vAlign w:val="center"/>
          </w:tcPr>
          <w:p w:rsidR="000E2AD2" w:rsidRPr="00BC4571" w:rsidRDefault="000E2AD2" w:rsidP="003F456B">
            <w:pPr>
              <w:autoSpaceDE w:val="0"/>
              <w:autoSpaceDN w:val="0"/>
              <w:adjustRightInd w:val="0"/>
              <w:jc w:val="center"/>
              <w:rPr>
                <w:sz w:val="20"/>
                <w:szCs w:val="20"/>
              </w:rPr>
            </w:pPr>
            <w:r w:rsidRPr="00BC4571">
              <w:rPr>
                <w:sz w:val="20"/>
                <w:szCs w:val="20"/>
              </w:rPr>
              <w:t>-Увеличение доходов консолидированного бюджета за счет платежей за использование земель;</w:t>
            </w:r>
          </w:p>
          <w:p w:rsidR="000E2AD2" w:rsidRPr="00BC4571" w:rsidRDefault="000E2AD2" w:rsidP="003F456B">
            <w:pPr>
              <w:autoSpaceDE w:val="0"/>
              <w:autoSpaceDN w:val="0"/>
              <w:adjustRightInd w:val="0"/>
              <w:jc w:val="center"/>
              <w:rPr>
                <w:sz w:val="20"/>
                <w:szCs w:val="20"/>
              </w:rPr>
            </w:pPr>
            <w:r w:rsidRPr="00BC4571">
              <w:rPr>
                <w:sz w:val="20"/>
                <w:szCs w:val="20"/>
              </w:rPr>
              <w:t>-Увеличение площади земель сельскохозяйственного назначения, вовлеченных в оборот;</w:t>
            </w:r>
          </w:p>
          <w:p w:rsidR="000E2AD2" w:rsidRPr="00BC4571" w:rsidRDefault="000E2AD2" w:rsidP="003F456B">
            <w:pPr>
              <w:autoSpaceDE w:val="0"/>
              <w:autoSpaceDN w:val="0"/>
              <w:adjustRightInd w:val="0"/>
              <w:jc w:val="center"/>
              <w:rPr>
                <w:sz w:val="20"/>
                <w:szCs w:val="20"/>
              </w:rPr>
            </w:pPr>
            <w:r w:rsidRPr="00BC4571">
              <w:rPr>
                <w:sz w:val="20"/>
                <w:szCs w:val="20"/>
              </w:rPr>
              <w:t>-Обеспечена потребность в земельных участках для индивидуального жилищного строительства льготных категорий граждан;</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-Создание развитой информационной инфраструктуры, позволяющей обеспечить эффективное использование земель как один из источников муниципального бюджета;</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-Обеспечение оперативности и качества принятия управленческих решений по распоряжению земельными участками, находящимися в муниципальной собственности, и</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земельными участками, государственная собственность на которые не разграничена, за счет внедрения современных информационных технологий и повышения достоверности и полноты информации;</w:t>
            </w:r>
          </w:p>
          <w:p w:rsidR="000E2AD2" w:rsidRPr="00BC4571" w:rsidRDefault="000E2AD2" w:rsidP="003F456B">
            <w:pPr>
              <w:jc w:val="center"/>
              <w:rPr>
                <w:color w:val="2D2D2D"/>
                <w:spacing w:val="2"/>
                <w:sz w:val="20"/>
                <w:szCs w:val="20"/>
                <w:shd w:val="clear" w:color="auto" w:fill="FFFFFF"/>
              </w:rPr>
            </w:pPr>
            <w:r w:rsidRPr="00BC4571">
              <w:rPr>
                <w:color w:val="2D2D2D"/>
                <w:spacing w:val="2"/>
                <w:sz w:val="20"/>
                <w:szCs w:val="20"/>
                <w:shd w:val="clear" w:color="auto" w:fill="FFFFFF"/>
              </w:rPr>
              <w:t>-Внедрение интегрированной</w:t>
            </w:r>
            <w:r w:rsidRPr="00BC4571">
              <w:rPr>
                <w:sz w:val="20"/>
                <w:szCs w:val="20"/>
                <w:shd w:val="clear" w:color="auto" w:fill="FFFFFF"/>
              </w:rPr>
              <w:t xml:space="preserve"> системы по учету и рациональному использованию земельных участков в сельские поселения района.</w:t>
            </w:r>
          </w:p>
        </w:tc>
      </w:tr>
    </w:tbl>
    <w:p w:rsidR="000E2AD2" w:rsidRDefault="000E2AD2" w:rsidP="000E2AD2">
      <w:pPr>
        <w:pStyle w:val="a4"/>
        <w:jc w:val="center"/>
        <w:rPr>
          <w:b/>
          <w:sz w:val="24"/>
          <w:szCs w:val="24"/>
        </w:rPr>
      </w:pPr>
    </w:p>
    <w:p w:rsidR="000E2AD2" w:rsidRPr="00E6769A" w:rsidRDefault="000E2AD2" w:rsidP="000E2AD2">
      <w:pPr>
        <w:pStyle w:val="a4"/>
        <w:spacing w:line="23" w:lineRule="atLeast"/>
        <w:ind w:firstLine="709"/>
        <w:jc w:val="center"/>
        <w:rPr>
          <w:b/>
          <w:sz w:val="24"/>
          <w:szCs w:val="24"/>
        </w:rPr>
      </w:pPr>
      <w:r w:rsidRPr="00E6769A">
        <w:rPr>
          <w:b/>
          <w:sz w:val="24"/>
          <w:szCs w:val="24"/>
          <w:lang w:val="en-US"/>
        </w:rPr>
        <w:t>I</w:t>
      </w:r>
      <w:r w:rsidRPr="00E6769A">
        <w:rPr>
          <w:b/>
          <w:sz w:val="24"/>
          <w:szCs w:val="24"/>
        </w:rPr>
        <w:t>. Характеристика сферы реализации подпрограммы</w:t>
      </w:r>
    </w:p>
    <w:p w:rsidR="000E2AD2" w:rsidRPr="00E6769A" w:rsidRDefault="000E2AD2" w:rsidP="000E2AD2">
      <w:pPr>
        <w:autoSpaceDE w:val="0"/>
        <w:autoSpaceDN w:val="0"/>
        <w:adjustRightInd w:val="0"/>
        <w:spacing w:line="23" w:lineRule="atLeast"/>
        <w:ind w:firstLine="709"/>
        <w:jc w:val="both"/>
      </w:pPr>
      <w:r w:rsidRPr="00E6769A">
        <w:t>Одним из важнейших стратегических направлений в области создания условий для устойчивого экономического развития Хоринского района является эффективное использование земли для удовлетворения потребностей общества и граждан.</w:t>
      </w:r>
    </w:p>
    <w:p w:rsidR="000E2AD2" w:rsidRPr="00E6769A" w:rsidRDefault="000E2AD2" w:rsidP="000E2AD2">
      <w:pPr>
        <w:autoSpaceDE w:val="0"/>
        <w:autoSpaceDN w:val="0"/>
        <w:adjustRightInd w:val="0"/>
        <w:spacing w:line="23" w:lineRule="atLeast"/>
        <w:ind w:firstLine="709"/>
        <w:jc w:val="both"/>
      </w:pPr>
      <w:r w:rsidRPr="00E6769A">
        <w:t xml:space="preserve">Использование земли осуществляется на основании принимаемых Правительством Республики Бурятия, органами исполнительной власти Республики Бурятия, органами местного самоуправления управленческих решений, которые должны основываться на полноценных данных о состоянии земель. </w:t>
      </w:r>
    </w:p>
    <w:p w:rsidR="000E2AD2" w:rsidRPr="00E6769A" w:rsidRDefault="000E2AD2" w:rsidP="000E2AD2">
      <w:pPr>
        <w:autoSpaceDE w:val="0"/>
        <w:autoSpaceDN w:val="0"/>
        <w:adjustRightInd w:val="0"/>
        <w:spacing w:line="23" w:lineRule="atLeast"/>
        <w:ind w:firstLine="709"/>
        <w:jc w:val="both"/>
      </w:pPr>
      <w:r w:rsidRPr="00E6769A">
        <w:t>Под эффективным использованием земли подразумевается создание таких условий в районе, которые позволяют максимально быстро вовлекать в оборот земли.</w:t>
      </w:r>
    </w:p>
    <w:p w:rsidR="000E2AD2" w:rsidRPr="00E6769A" w:rsidRDefault="000E2AD2" w:rsidP="000E2AD2">
      <w:pPr>
        <w:tabs>
          <w:tab w:val="num" w:pos="0"/>
        </w:tabs>
        <w:spacing w:line="23" w:lineRule="atLeast"/>
        <w:ind w:firstLine="709"/>
        <w:jc w:val="both"/>
      </w:pPr>
      <w:r w:rsidRPr="00E6769A">
        <w:t xml:space="preserve">В настоящее время фактически завершен процесс разграничения собственности на землю, но в тоже время остается существенное количество юридических лиц и граждан, не оформивших в соответствии с законодательством права на объекты недвижимости и земельные участки. </w:t>
      </w:r>
    </w:p>
    <w:p w:rsidR="000E2AD2" w:rsidRPr="00E6769A" w:rsidRDefault="000E2AD2" w:rsidP="000E2AD2">
      <w:pPr>
        <w:spacing w:line="23" w:lineRule="atLeast"/>
        <w:ind w:firstLine="709"/>
        <w:jc w:val="both"/>
        <w:rPr>
          <w:color w:val="000000"/>
        </w:rPr>
      </w:pPr>
      <w:r w:rsidRPr="00E6769A">
        <w:rPr>
          <w:bCs/>
        </w:rPr>
        <w:t xml:space="preserve">В районе в установленном порядке право собственности на земельные участки у Российской Федерации возникло на площади </w:t>
      </w:r>
      <w:r w:rsidRPr="00E6769A">
        <w:rPr>
          <w:color w:val="000000"/>
        </w:rPr>
        <w:t xml:space="preserve">281585 кв.м., </w:t>
      </w:r>
      <w:r w:rsidRPr="00E6769A">
        <w:rPr>
          <w:bCs/>
          <w:color w:val="000000"/>
        </w:rPr>
        <w:t>право собственности Республики</w:t>
      </w:r>
      <w:r>
        <w:rPr>
          <w:bCs/>
          <w:color w:val="000000"/>
        </w:rPr>
        <w:t>.</w:t>
      </w:r>
      <w:r w:rsidRPr="00E6769A">
        <w:rPr>
          <w:bCs/>
          <w:color w:val="000000"/>
        </w:rPr>
        <w:t xml:space="preserve"> Бурятия – на </w:t>
      </w:r>
      <w:r w:rsidRPr="00E6769A">
        <w:rPr>
          <w:color w:val="000000"/>
        </w:rPr>
        <w:t xml:space="preserve">4996500 кв.м. </w:t>
      </w:r>
      <w:r w:rsidRPr="00E6769A">
        <w:rPr>
          <w:bCs/>
          <w:color w:val="000000"/>
        </w:rPr>
        <w:t xml:space="preserve">и право муниципальной собственности – на </w:t>
      </w:r>
      <w:r w:rsidRPr="00E6769A">
        <w:rPr>
          <w:color w:val="000000"/>
        </w:rPr>
        <w:t>36001268</w:t>
      </w:r>
      <w:r w:rsidRPr="00E6769A">
        <w:rPr>
          <w:bCs/>
        </w:rPr>
        <w:t xml:space="preserve"> кв.м.</w:t>
      </w:r>
      <w:r>
        <w:rPr>
          <w:bCs/>
        </w:rPr>
        <w:t xml:space="preserve">. </w:t>
      </w:r>
      <w:r w:rsidRPr="00E6769A">
        <w:rPr>
          <w:color w:val="000000"/>
        </w:rPr>
        <w:t>Несвоевременная регистрация права собственности на земельные доли создает трудности в части дальнейшего распоряжения предоставленными в долевую собственность земельными участками из земель сельскохозяйственного назначения, что, в свою очередь, не позволяет вовлекать данные земельные участки в хозяйственный оборот и приводит к недополучению поступлений от уплаты земельного налога.</w:t>
      </w:r>
    </w:p>
    <w:p w:rsidR="000E2AD2" w:rsidRDefault="000E2AD2" w:rsidP="000E2AD2">
      <w:pPr>
        <w:spacing w:line="23" w:lineRule="atLeast"/>
        <w:ind w:firstLine="709"/>
        <w:jc w:val="both"/>
      </w:pPr>
      <w:r w:rsidRPr="00E6769A">
        <w:t xml:space="preserve">В результате мероприятий по разграничению государственной собственности на землю более </w:t>
      </w:r>
      <w:r w:rsidR="00190D6F">
        <w:t>9</w:t>
      </w:r>
      <w:r w:rsidRPr="00E6769A">
        <w:t xml:space="preserve">0,5 % земель сельскохозяйственного назначения имеют собственников, в пользовании  юридических и физических лиц в настоящее время </w:t>
      </w:r>
      <w:r w:rsidR="00190D6F" w:rsidRPr="00190D6F">
        <w:t>находится 129,1 тыс. га. из них в собственности муниципального образования «Хоринский район» 34,8</w:t>
      </w:r>
      <w:r w:rsidR="00190D6F">
        <w:t xml:space="preserve"> тыс.</w:t>
      </w:r>
      <w:r w:rsidRPr="00E6769A">
        <w:t xml:space="preserve"> га., в основном это земельные доли, невостребованные, собственники которых в установленный срок не получили свидетельства, либо получив их, не воспользовались своими правами по распоряжению. </w:t>
      </w:r>
    </w:p>
    <w:p w:rsidR="000E2AD2" w:rsidRPr="00E6769A" w:rsidRDefault="000E2AD2" w:rsidP="000E2AD2">
      <w:pPr>
        <w:spacing w:line="23" w:lineRule="atLeast"/>
        <w:ind w:firstLine="709"/>
        <w:jc w:val="both"/>
      </w:pPr>
      <w:r w:rsidRPr="00E6769A">
        <w:t xml:space="preserve">Площадь земельных участков, предоставленных в собственность крестьянским (фермерским) хозяйствам, гражданам для ведения личного подсобного хозяйства, </w:t>
      </w:r>
      <w:r w:rsidRPr="00E6769A">
        <w:lastRenderedPageBreak/>
        <w:t>садоводства, огородничества, животноводства, дачного строительства составила 14,5 тыс. га. Земли, находящиеся в собственности юридических лиц, в основном являются собственностью крестьянских (фермерских) хозяйств, не прошедших перерегистрацию (2,4 тыс. га) Ежегодно происходит уточнение правового статуса земель, формирующих землепользование хозяйствующего субъекта, в частности, земельных долей в составе сельскохозяйственного предприятия. Однозначно право собственности на земельные доли определяется только после регистрации права в установленном законод</w:t>
      </w:r>
      <w:r w:rsidR="00B6741E">
        <w:t>ательством порядке. На 01.0</w:t>
      </w:r>
      <w:r w:rsidR="00B22B31">
        <w:t>1</w:t>
      </w:r>
      <w:r w:rsidR="00B6741E">
        <w:t>.202</w:t>
      </w:r>
      <w:r w:rsidR="002A1CBA">
        <w:t>5</w:t>
      </w:r>
      <w:r w:rsidRPr="00E6769A">
        <w:t xml:space="preserve"> г. в целом по району оформлено </w:t>
      </w:r>
      <w:r w:rsidR="00190D6F">
        <w:t>50</w:t>
      </w:r>
      <w:r w:rsidR="002A1CBA">
        <w:t>67</w:t>
      </w:r>
      <w:r w:rsidRPr="00E6769A">
        <w:t xml:space="preserve"> земельных долей из 5443.</w:t>
      </w:r>
    </w:p>
    <w:p w:rsidR="000E2AD2" w:rsidRPr="00E6769A" w:rsidRDefault="000E2AD2" w:rsidP="000E2AD2">
      <w:pPr>
        <w:spacing w:line="23" w:lineRule="atLeast"/>
        <w:ind w:firstLine="709"/>
        <w:jc w:val="both"/>
        <w:rPr>
          <w:color w:val="000000"/>
        </w:rPr>
      </w:pPr>
      <w:r w:rsidRPr="00E6769A">
        <w:rPr>
          <w:color w:val="000000"/>
        </w:rPr>
        <w:t>При таких обстоятельствах государственный земельный надзор, осуществляемый различными специально уполномоченными ведомствами, является одним из основных инструментов регулирования земельных отношений.</w:t>
      </w:r>
    </w:p>
    <w:p w:rsidR="000E2AD2" w:rsidRPr="00E6769A" w:rsidRDefault="000E2AD2" w:rsidP="000E2AD2">
      <w:pPr>
        <w:spacing w:line="23" w:lineRule="atLeast"/>
        <w:ind w:firstLine="709"/>
        <w:jc w:val="both"/>
        <w:rPr>
          <w:color w:val="000000"/>
        </w:rPr>
      </w:pPr>
      <w:r w:rsidRPr="00E6769A">
        <w:rPr>
          <w:color w:val="000000"/>
        </w:rPr>
        <w:t>При этом осуществление государственного земельного надзора осложняется отсутствием законодательно установленных полномочий Республики Бурятия на осуществление государственного земельного надзора на территории республики и невозможностью уполномоченных федеральных государственных органов в полном объеме охватить проверками соблюдение земельного законодательства на земельных участках, расположенных на территории Республики Бурятия.</w:t>
      </w:r>
    </w:p>
    <w:p w:rsidR="000E2AD2" w:rsidRPr="00E6769A" w:rsidRDefault="000E2AD2" w:rsidP="000E2AD2">
      <w:pPr>
        <w:spacing w:line="23" w:lineRule="atLeast"/>
        <w:ind w:firstLine="709"/>
        <w:jc w:val="both"/>
        <w:rPr>
          <w:color w:val="000000"/>
        </w:rPr>
      </w:pPr>
      <w:r w:rsidRPr="00E6769A">
        <w:rPr>
          <w:color w:val="000000"/>
        </w:rPr>
        <w:t>Земельным кодексом Российской Федерации также установлен муниципальный земельный контроль, который осуществляется органами местного самоуправления или уполномоченными ими органами.</w:t>
      </w:r>
    </w:p>
    <w:p w:rsidR="000E2AD2" w:rsidRPr="00E6769A" w:rsidRDefault="000E2AD2" w:rsidP="000E2AD2">
      <w:pPr>
        <w:spacing w:line="23" w:lineRule="atLeast"/>
        <w:ind w:firstLine="709"/>
        <w:jc w:val="both"/>
        <w:rPr>
          <w:color w:val="000000"/>
        </w:rPr>
      </w:pPr>
      <w:r w:rsidRPr="00E6769A">
        <w:rPr>
          <w:color w:val="000000"/>
        </w:rPr>
        <w:t>В настоящее время проблема усиления муниципального земельного контроля является особенно актуальной. Практика показывает, что ослабление данного вида земельного контроля создает благоприятную обстановку для незаконного изменения вида разрешенного использования земельных участков, влечет за собой рост числа земельных правонарушений (несоблюдение требований об охране земель, нерациональное использование либо неиспользование земель, несоблюдение градостроительных, санитарных и других норм). В то же время административного воздействия к нарушителям земельного законодательства муниципальные земельные инспекторы применять не могут – институт муниципального земельного контроля нуждается в совершенствовании.</w:t>
      </w:r>
    </w:p>
    <w:p w:rsidR="000E2AD2" w:rsidRPr="00E6769A" w:rsidRDefault="000E2AD2" w:rsidP="000E2AD2">
      <w:pPr>
        <w:autoSpaceDE w:val="0"/>
        <w:autoSpaceDN w:val="0"/>
        <w:adjustRightInd w:val="0"/>
        <w:spacing w:line="23" w:lineRule="atLeast"/>
        <w:ind w:firstLine="709"/>
        <w:jc w:val="both"/>
        <w:outlineLvl w:val="1"/>
      </w:pPr>
      <w:r w:rsidRPr="00E6769A">
        <w:t>В целях повышения эффективности использования земельных ресурсов, совершенствования земельных взаимоотношений между государством и обществом, а также совершенствования системы платежей за использование земельных участков в районе внедрена автоматизированная информационная система «Имущественно-земельный комплекс Республики Бурятия» (далее – АИС ИЗК РБ), которая позволяет решать задачи по  следующим направления:</w:t>
      </w:r>
    </w:p>
    <w:p w:rsidR="000E2AD2" w:rsidRPr="00E6769A" w:rsidRDefault="000E2AD2" w:rsidP="000E2AD2">
      <w:pPr>
        <w:autoSpaceDE w:val="0"/>
        <w:autoSpaceDN w:val="0"/>
        <w:adjustRightInd w:val="0"/>
        <w:spacing w:line="23" w:lineRule="atLeast"/>
        <w:ind w:firstLine="709"/>
        <w:jc w:val="both"/>
        <w:outlineLvl w:val="1"/>
      </w:pPr>
      <w:r w:rsidRPr="00E6769A">
        <w:t>- инвентаризация объектов и субъектов налогообложения в части земельного налога и налога на имущество физических лиц в электронных базах администраций муниципальных образований «Хоринский район»;</w:t>
      </w:r>
    </w:p>
    <w:p w:rsidR="000E2AD2" w:rsidRPr="00E6769A" w:rsidRDefault="000E2AD2" w:rsidP="000E2AD2">
      <w:pPr>
        <w:autoSpaceDE w:val="0"/>
        <w:autoSpaceDN w:val="0"/>
        <w:adjustRightInd w:val="0"/>
        <w:spacing w:line="23" w:lineRule="atLeast"/>
        <w:ind w:firstLine="709"/>
        <w:jc w:val="both"/>
        <w:outlineLvl w:val="1"/>
      </w:pPr>
      <w:r w:rsidRPr="00E6769A">
        <w:t>- актуализация сведений об объектах налогообложения и плательщиках земельного налога и налога на имущество физических лиц путем сверки данных в электронных базах администраций муниципальных образований с данными государственных информационных ресурсов;</w:t>
      </w:r>
    </w:p>
    <w:p w:rsidR="000E2AD2" w:rsidRPr="00E6769A" w:rsidRDefault="000E2AD2" w:rsidP="000E2AD2">
      <w:pPr>
        <w:autoSpaceDE w:val="0"/>
        <w:autoSpaceDN w:val="0"/>
        <w:adjustRightInd w:val="0"/>
        <w:spacing w:line="23" w:lineRule="atLeast"/>
        <w:ind w:firstLine="709"/>
        <w:jc w:val="both"/>
        <w:outlineLvl w:val="1"/>
      </w:pPr>
      <w:r w:rsidRPr="00E6769A">
        <w:t>- непосредственный контроль оплаты налогов по налоговым уведомлениям по каждому налогоплательщику в электронных базах администраций муниципальных образований;</w:t>
      </w:r>
    </w:p>
    <w:p w:rsidR="000E2AD2" w:rsidRPr="00E6769A" w:rsidRDefault="000E2AD2" w:rsidP="000E2AD2">
      <w:pPr>
        <w:autoSpaceDE w:val="0"/>
        <w:autoSpaceDN w:val="0"/>
        <w:adjustRightInd w:val="0"/>
        <w:spacing w:line="23" w:lineRule="atLeast"/>
        <w:ind w:firstLine="709"/>
        <w:jc w:val="both"/>
        <w:outlineLvl w:val="1"/>
      </w:pPr>
      <w:r w:rsidRPr="00E6769A">
        <w:t>- отслеживание арендных и иных отношений с хозяйствующими субъектами;</w:t>
      </w:r>
    </w:p>
    <w:p w:rsidR="000E2AD2" w:rsidRPr="00E6769A" w:rsidRDefault="000E2AD2" w:rsidP="000E2AD2">
      <w:pPr>
        <w:autoSpaceDE w:val="0"/>
        <w:autoSpaceDN w:val="0"/>
        <w:adjustRightInd w:val="0"/>
        <w:spacing w:line="23" w:lineRule="atLeast"/>
        <w:ind w:firstLine="709"/>
        <w:jc w:val="both"/>
        <w:outlineLvl w:val="1"/>
      </w:pPr>
      <w:r w:rsidRPr="00E6769A">
        <w:t>- получение мгновенной и полной информации о задолженности арендаторов, организация систематической работы по взысканию задолженности.</w:t>
      </w:r>
    </w:p>
    <w:p w:rsidR="000E2AD2" w:rsidRPr="00E6769A" w:rsidRDefault="000E2AD2" w:rsidP="000E2AD2">
      <w:pPr>
        <w:autoSpaceDE w:val="0"/>
        <w:autoSpaceDN w:val="0"/>
        <w:adjustRightInd w:val="0"/>
        <w:spacing w:line="23" w:lineRule="atLeast"/>
        <w:ind w:firstLine="709"/>
        <w:jc w:val="both"/>
        <w:outlineLvl w:val="1"/>
      </w:pPr>
      <w:r w:rsidRPr="00E6769A">
        <w:t>В настоящее время в муниципальном образовании «Хоринский район» программа АИС ИЗК РБ используется во всех муниципальных образованиях сельских поселении и в том числе комитете по управлению муниципальным хозяйством и имуществом.</w:t>
      </w:r>
    </w:p>
    <w:p w:rsidR="000E2AD2" w:rsidRPr="00E6769A" w:rsidRDefault="000E2AD2" w:rsidP="000E2AD2">
      <w:pPr>
        <w:shd w:val="clear" w:color="auto" w:fill="FFFFFF"/>
        <w:autoSpaceDE w:val="0"/>
        <w:autoSpaceDN w:val="0"/>
        <w:adjustRightInd w:val="0"/>
        <w:spacing w:line="23" w:lineRule="atLeast"/>
        <w:ind w:firstLine="709"/>
        <w:jc w:val="both"/>
        <w:outlineLvl w:val="1"/>
      </w:pPr>
      <w:r w:rsidRPr="00E6769A">
        <w:t>Широкое развитие получило бесплатное предоставление земельных участков под индивидуальное жилищное строительство для льготны</w:t>
      </w:r>
      <w:r w:rsidR="00B22B31">
        <w:t>х категорий граждан. За 2010-2023</w:t>
      </w:r>
      <w:r w:rsidRPr="00E6769A">
        <w:t xml:space="preserve"> годы для этой цели сформировано свыше 617 земельных участков. Необходимо отметить, что за это время существенно расширены и категории граждан, имеющих право на </w:t>
      </w:r>
      <w:r w:rsidRPr="00E6769A">
        <w:lastRenderedPageBreak/>
        <w:t>получение земельного участка бесплатно</w:t>
      </w:r>
      <w:r w:rsidRPr="00E6769A">
        <w:rPr>
          <w:shd w:val="clear" w:color="auto" w:fill="FFFFFF"/>
        </w:rPr>
        <w:t>: к таким отнесены многодетные семьи, приемные семьи, имеющие трех и более детей, а также граждане, выезжающие из районов, приравненных к районам Крайнего Севера.</w:t>
      </w:r>
    </w:p>
    <w:p w:rsidR="000E2AD2" w:rsidRPr="00E6769A" w:rsidRDefault="000E2AD2" w:rsidP="000E2AD2">
      <w:pPr>
        <w:spacing w:line="23" w:lineRule="atLeast"/>
        <w:ind w:firstLine="709"/>
        <w:jc w:val="both"/>
      </w:pPr>
      <w:r w:rsidRPr="00E6769A">
        <w:t>Реализация Подпрограммы будет содействовать проведению разграничения государственной собственности на землю и созданию автоматизированной системы управления недвижимостью, направленных на обеспечение эффективного и рационального использования земель на территории муниципального образования «Хоринский район».</w:t>
      </w:r>
    </w:p>
    <w:p w:rsidR="000E2AD2" w:rsidRPr="00E6769A" w:rsidRDefault="000E2AD2" w:rsidP="000E2AD2">
      <w:pPr>
        <w:spacing w:line="23" w:lineRule="atLeast"/>
        <w:ind w:firstLine="709"/>
        <w:jc w:val="both"/>
        <w:rPr>
          <w:b/>
        </w:rPr>
      </w:pPr>
    </w:p>
    <w:p w:rsidR="000E2AD2" w:rsidRPr="00E6769A" w:rsidRDefault="000E2AD2" w:rsidP="000E2AD2">
      <w:pPr>
        <w:spacing w:line="23" w:lineRule="atLeast"/>
        <w:ind w:firstLine="709"/>
        <w:jc w:val="center"/>
        <w:rPr>
          <w:b/>
        </w:rPr>
      </w:pPr>
      <w:r w:rsidRPr="00E6769A">
        <w:rPr>
          <w:b/>
          <w:lang w:val="en-US"/>
        </w:rPr>
        <w:t>II</w:t>
      </w:r>
      <w:r w:rsidRPr="00E6769A">
        <w:rPr>
          <w:b/>
        </w:rPr>
        <w:t>. Основные цели и задачи подпрограммы</w:t>
      </w:r>
    </w:p>
    <w:p w:rsidR="000E2AD2" w:rsidRPr="00E6769A" w:rsidRDefault="000E2AD2" w:rsidP="000E2AD2">
      <w:pPr>
        <w:autoSpaceDE w:val="0"/>
        <w:autoSpaceDN w:val="0"/>
        <w:adjustRightInd w:val="0"/>
        <w:spacing w:line="23" w:lineRule="atLeast"/>
        <w:ind w:firstLine="709"/>
        <w:jc w:val="both"/>
      </w:pPr>
      <w:r w:rsidRPr="00E6769A">
        <w:t xml:space="preserve">Целью подпрограммы является повышение эффективности </w:t>
      </w:r>
      <w:r w:rsidRPr="00E6769A">
        <w:rPr>
          <w:color w:val="000000"/>
        </w:rPr>
        <w:t xml:space="preserve">системы использования земель для реализации социальных задач, инвестиционных проектов в совокупности с увеличением доходов муниципального бюджета за счет земельных платежей. </w:t>
      </w:r>
    </w:p>
    <w:p w:rsidR="000E2AD2" w:rsidRPr="00E6769A" w:rsidRDefault="000E2AD2" w:rsidP="000E2AD2">
      <w:pPr>
        <w:spacing w:line="23" w:lineRule="atLeast"/>
        <w:ind w:firstLine="709"/>
        <w:jc w:val="both"/>
      </w:pPr>
      <w:r w:rsidRPr="00E6769A">
        <w:t>Для достижения поставленной цели будут решаться следующие задачи:</w:t>
      </w:r>
    </w:p>
    <w:p w:rsidR="000E2AD2" w:rsidRPr="00E6769A" w:rsidRDefault="000E2AD2" w:rsidP="000E2AD2">
      <w:pPr>
        <w:spacing w:line="23" w:lineRule="atLeast"/>
        <w:ind w:firstLine="709"/>
        <w:jc w:val="both"/>
        <w:rPr>
          <w:shd w:val="clear" w:color="auto" w:fill="FFFFFF"/>
        </w:rPr>
      </w:pPr>
      <w:r w:rsidRPr="00E6769A">
        <w:rPr>
          <w:shd w:val="clear" w:color="auto" w:fill="FFFFFF"/>
        </w:rPr>
        <w:t>1. Создание условий для эффективного использования земель сельскохозяйственного назначения;</w:t>
      </w:r>
    </w:p>
    <w:p w:rsidR="000E2AD2" w:rsidRPr="00E6769A" w:rsidRDefault="000E2AD2" w:rsidP="000E2AD2">
      <w:pPr>
        <w:spacing w:line="23" w:lineRule="atLeast"/>
        <w:ind w:firstLine="709"/>
        <w:jc w:val="both"/>
        <w:rPr>
          <w:shd w:val="clear" w:color="auto" w:fill="FFFFFF"/>
        </w:rPr>
      </w:pPr>
      <w:r w:rsidRPr="00E6769A">
        <w:rPr>
          <w:shd w:val="clear" w:color="auto" w:fill="FFFFFF"/>
        </w:rPr>
        <w:t>2. Обеспечение земельными участками льготных категорий граждан;</w:t>
      </w:r>
    </w:p>
    <w:p w:rsidR="000E2AD2" w:rsidRPr="00E6769A" w:rsidRDefault="000E2AD2" w:rsidP="000E2AD2">
      <w:pPr>
        <w:spacing w:line="23" w:lineRule="atLeast"/>
        <w:ind w:firstLine="709"/>
        <w:jc w:val="both"/>
        <w:rPr>
          <w:shd w:val="clear" w:color="auto" w:fill="FFFFFF"/>
        </w:rPr>
      </w:pPr>
      <w:r w:rsidRPr="00E6769A">
        <w:rPr>
          <w:shd w:val="clear" w:color="auto" w:fill="FFFFFF"/>
        </w:rPr>
        <w:t>3. Организация работ по формированию свободных земельных участков с независимой оценкой начальной цены для проведения торгов (аукционов) по продаже земельного участка или продажи права на заключение договора аренды;</w:t>
      </w:r>
    </w:p>
    <w:p w:rsidR="000E2AD2" w:rsidRPr="00E6769A" w:rsidRDefault="000E2AD2" w:rsidP="000E2AD2">
      <w:pPr>
        <w:spacing w:line="23" w:lineRule="atLeast"/>
        <w:ind w:firstLine="709"/>
        <w:jc w:val="both"/>
        <w:rPr>
          <w:shd w:val="clear" w:color="auto" w:fill="FFFFFF"/>
        </w:rPr>
      </w:pPr>
      <w:r w:rsidRPr="00E6769A">
        <w:rPr>
          <w:shd w:val="clear" w:color="auto" w:fill="FFFFFF"/>
        </w:rPr>
        <w:t>4.</w:t>
      </w:r>
      <w:r>
        <w:rPr>
          <w:shd w:val="clear" w:color="auto" w:fill="FFFFFF"/>
        </w:rPr>
        <w:t xml:space="preserve">  </w:t>
      </w:r>
      <w:r w:rsidRPr="00E6769A">
        <w:rPr>
          <w:shd w:val="clear" w:color="auto" w:fill="FFFFFF"/>
        </w:rPr>
        <w:t>Проведение</w:t>
      </w:r>
      <w:r>
        <w:rPr>
          <w:shd w:val="clear" w:color="auto" w:fill="FFFFFF"/>
        </w:rPr>
        <w:t xml:space="preserve"> </w:t>
      </w:r>
      <w:r w:rsidRPr="00E6769A">
        <w:rPr>
          <w:shd w:val="clear" w:color="auto" w:fill="FFFFFF"/>
        </w:rPr>
        <w:t>инвентаризации</w:t>
      </w:r>
      <w:r>
        <w:rPr>
          <w:shd w:val="clear" w:color="auto" w:fill="FFFFFF"/>
        </w:rPr>
        <w:t xml:space="preserve"> </w:t>
      </w:r>
      <w:r w:rsidRPr="00E6769A">
        <w:rPr>
          <w:shd w:val="clear" w:color="auto" w:fill="FFFFFF"/>
        </w:rPr>
        <w:t>земель</w:t>
      </w:r>
      <w:r>
        <w:rPr>
          <w:shd w:val="clear" w:color="auto" w:fill="FFFFFF"/>
        </w:rPr>
        <w:t xml:space="preserve"> </w:t>
      </w:r>
      <w:r w:rsidRPr="00E6769A">
        <w:rPr>
          <w:shd w:val="clear" w:color="auto" w:fill="FFFFFF"/>
        </w:rPr>
        <w:t>муниципального</w:t>
      </w:r>
      <w:r>
        <w:rPr>
          <w:shd w:val="clear" w:color="auto" w:fill="FFFFFF"/>
        </w:rPr>
        <w:t xml:space="preserve"> </w:t>
      </w:r>
      <w:r w:rsidRPr="00E6769A">
        <w:rPr>
          <w:shd w:val="clear" w:color="auto" w:fill="FFFFFF"/>
        </w:rPr>
        <w:t>образования «Хоринский район»</w:t>
      </w:r>
      <w:r>
        <w:rPr>
          <w:shd w:val="clear" w:color="auto" w:fill="FFFFFF"/>
        </w:rPr>
        <w:t>.</w:t>
      </w:r>
    </w:p>
    <w:p w:rsidR="000E2AD2" w:rsidRPr="00E6769A" w:rsidRDefault="000E2AD2" w:rsidP="000E2AD2">
      <w:pPr>
        <w:spacing w:line="23" w:lineRule="atLeast"/>
        <w:ind w:firstLine="709"/>
        <w:jc w:val="both"/>
        <w:rPr>
          <w:shd w:val="clear" w:color="auto" w:fill="FFFFFF"/>
        </w:rPr>
      </w:pPr>
      <w:r w:rsidRPr="00E6769A">
        <w:rPr>
          <w:shd w:val="clear" w:color="auto" w:fill="FFFFFF"/>
        </w:rPr>
        <w:t>5. Организация работ по формированию земельных участков, на которых расположены объекты, находящиеся в муниципальной собственности, и регистрация прав на них в учреждении юстиции;</w:t>
      </w:r>
    </w:p>
    <w:p w:rsidR="000E2AD2" w:rsidRPr="00E6769A" w:rsidRDefault="000E2AD2" w:rsidP="000E2AD2">
      <w:pPr>
        <w:spacing w:line="23" w:lineRule="atLeast"/>
        <w:ind w:firstLine="709"/>
        <w:jc w:val="both"/>
      </w:pPr>
      <w:r w:rsidRPr="00E6769A">
        <w:rPr>
          <w:shd w:val="clear" w:color="auto" w:fill="FFFFFF"/>
        </w:rPr>
        <w:t>6.</w:t>
      </w:r>
      <w:r>
        <w:rPr>
          <w:shd w:val="clear" w:color="auto" w:fill="FFFFFF"/>
        </w:rPr>
        <w:t xml:space="preserve">   </w:t>
      </w:r>
      <w:r w:rsidRPr="00E6769A">
        <w:rPr>
          <w:shd w:val="clear" w:color="auto" w:fill="FFFFFF"/>
        </w:rPr>
        <w:t>Создание</w:t>
      </w:r>
      <w:r>
        <w:rPr>
          <w:shd w:val="clear" w:color="auto" w:fill="FFFFFF"/>
        </w:rPr>
        <w:t xml:space="preserve"> </w:t>
      </w:r>
      <w:r w:rsidRPr="00E6769A">
        <w:rPr>
          <w:shd w:val="clear" w:color="auto" w:fill="FFFFFF"/>
        </w:rPr>
        <w:t>единой</w:t>
      </w:r>
      <w:r>
        <w:rPr>
          <w:shd w:val="clear" w:color="auto" w:fill="FFFFFF"/>
        </w:rPr>
        <w:t xml:space="preserve"> </w:t>
      </w:r>
      <w:r w:rsidRPr="00E6769A">
        <w:rPr>
          <w:shd w:val="clear" w:color="auto" w:fill="FFFFFF"/>
        </w:rPr>
        <w:t>интегрированной</w:t>
      </w:r>
      <w:r>
        <w:rPr>
          <w:shd w:val="clear" w:color="auto" w:fill="FFFFFF"/>
        </w:rPr>
        <w:t xml:space="preserve"> </w:t>
      </w:r>
      <w:r w:rsidRPr="00E6769A">
        <w:rPr>
          <w:shd w:val="clear" w:color="auto" w:fill="FFFFFF"/>
        </w:rPr>
        <w:t>системы</w:t>
      </w:r>
      <w:r>
        <w:rPr>
          <w:shd w:val="clear" w:color="auto" w:fill="FFFFFF"/>
        </w:rPr>
        <w:t xml:space="preserve"> </w:t>
      </w:r>
      <w:r w:rsidRPr="00E6769A">
        <w:rPr>
          <w:shd w:val="clear" w:color="auto" w:fill="FFFFFF"/>
        </w:rPr>
        <w:t>по</w:t>
      </w:r>
      <w:r>
        <w:rPr>
          <w:shd w:val="clear" w:color="auto" w:fill="FFFFFF"/>
        </w:rPr>
        <w:t xml:space="preserve"> </w:t>
      </w:r>
      <w:r w:rsidRPr="00E6769A">
        <w:rPr>
          <w:shd w:val="clear" w:color="auto" w:fill="FFFFFF"/>
        </w:rPr>
        <w:t>учету</w:t>
      </w:r>
      <w:r>
        <w:rPr>
          <w:shd w:val="clear" w:color="auto" w:fill="FFFFFF"/>
        </w:rPr>
        <w:t xml:space="preserve"> </w:t>
      </w:r>
      <w:r w:rsidRPr="00E6769A">
        <w:rPr>
          <w:shd w:val="clear" w:color="auto" w:fill="FFFFFF"/>
        </w:rPr>
        <w:t>и рациональному использованию земельных участков</w:t>
      </w:r>
      <w:r>
        <w:rPr>
          <w:shd w:val="clear" w:color="auto" w:fill="FFFFFF"/>
        </w:rPr>
        <w:t>.</w:t>
      </w:r>
    </w:p>
    <w:p w:rsidR="000E2AD2" w:rsidRDefault="000E2AD2" w:rsidP="000E2AD2">
      <w:pPr>
        <w:spacing w:line="23" w:lineRule="atLeast"/>
        <w:ind w:firstLine="709"/>
        <w:jc w:val="both"/>
        <w:rPr>
          <w:b/>
        </w:rPr>
      </w:pPr>
    </w:p>
    <w:p w:rsidR="000E2AD2" w:rsidRPr="00280EFB" w:rsidRDefault="000E2AD2" w:rsidP="000E2AD2">
      <w:pPr>
        <w:spacing w:line="23" w:lineRule="atLeast"/>
        <w:ind w:firstLine="709"/>
        <w:jc w:val="center"/>
        <w:rPr>
          <w:b/>
        </w:rPr>
      </w:pPr>
      <w:r w:rsidRPr="00E6769A">
        <w:rPr>
          <w:b/>
          <w:lang w:val="en-US"/>
        </w:rPr>
        <w:t>III</w:t>
      </w:r>
      <w:r w:rsidRPr="00E6769A">
        <w:rPr>
          <w:b/>
        </w:rPr>
        <w:t>. Сроки и этапы реализации подпрограммы</w:t>
      </w:r>
    </w:p>
    <w:p w:rsidR="000E2AD2" w:rsidRPr="00E6769A" w:rsidRDefault="000E2AD2" w:rsidP="000E2AD2">
      <w:pPr>
        <w:autoSpaceDE w:val="0"/>
        <w:autoSpaceDN w:val="0"/>
        <w:adjustRightInd w:val="0"/>
        <w:spacing w:line="23" w:lineRule="atLeast"/>
        <w:ind w:firstLine="709"/>
        <w:jc w:val="both"/>
      </w:pPr>
      <w:r w:rsidRPr="00E6769A">
        <w:t xml:space="preserve"> Сроки реализации подпрограммы 2014-202</w:t>
      </w:r>
      <w:r w:rsidR="002A1CBA">
        <w:t>7</w:t>
      </w:r>
      <w:r w:rsidRPr="00E6769A">
        <w:t xml:space="preserve"> года, на основе  последовательности решения задач определены этапы ее реализации, что позволит достичь следующих показателей:</w:t>
      </w:r>
    </w:p>
    <w:p w:rsidR="000E2AD2" w:rsidRPr="00E6769A" w:rsidRDefault="000E2AD2" w:rsidP="000E2AD2">
      <w:pPr>
        <w:autoSpaceDE w:val="0"/>
        <w:autoSpaceDN w:val="0"/>
        <w:adjustRightInd w:val="0"/>
        <w:spacing w:line="23" w:lineRule="atLeast"/>
        <w:ind w:firstLine="709"/>
        <w:jc w:val="both"/>
      </w:pPr>
      <w:r w:rsidRPr="00E6769A">
        <w:t>- увеличение доходов консолидированного бюджета за счет платежей за использование земель;</w:t>
      </w:r>
    </w:p>
    <w:p w:rsidR="000E2AD2" w:rsidRPr="00E6769A" w:rsidRDefault="000E2AD2" w:rsidP="000E2AD2">
      <w:pPr>
        <w:autoSpaceDE w:val="0"/>
        <w:autoSpaceDN w:val="0"/>
        <w:adjustRightInd w:val="0"/>
        <w:spacing w:line="23" w:lineRule="atLeast"/>
        <w:ind w:firstLine="709"/>
        <w:jc w:val="both"/>
      </w:pPr>
      <w:r w:rsidRPr="00E6769A">
        <w:t>- увеличение площади земель сельскохозяйственного назначения, вовлеченных в оборот;</w:t>
      </w:r>
    </w:p>
    <w:p w:rsidR="000E2AD2" w:rsidRPr="00E6769A" w:rsidRDefault="000E2AD2" w:rsidP="000E2AD2">
      <w:pPr>
        <w:autoSpaceDE w:val="0"/>
        <w:autoSpaceDN w:val="0"/>
        <w:adjustRightInd w:val="0"/>
        <w:spacing w:line="23" w:lineRule="atLeast"/>
        <w:ind w:firstLine="709"/>
        <w:jc w:val="both"/>
      </w:pPr>
      <w:r w:rsidRPr="00E6769A">
        <w:t>- обеспечена потребность в земельных участках для индивидуального жилищного строительства льготных категорий граждан;</w:t>
      </w:r>
    </w:p>
    <w:p w:rsidR="000E2AD2" w:rsidRPr="00E6769A" w:rsidRDefault="000E2AD2" w:rsidP="000E2AD2">
      <w:pPr>
        <w:spacing w:line="23" w:lineRule="atLeast"/>
        <w:ind w:firstLine="709"/>
        <w:jc w:val="both"/>
      </w:pPr>
      <w:r w:rsidRPr="00E6769A">
        <w:t>- возрастет обеспеченность земельными участками для жилищного строительства, в том числе комплексного освоения.</w:t>
      </w:r>
    </w:p>
    <w:p w:rsidR="000E2AD2" w:rsidRPr="00E6769A" w:rsidRDefault="000E2AD2" w:rsidP="000E2AD2">
      <w:pPr>
        <w:widowControl w:val="0"/>
        <w:autoSpaceDE w:val="0"/>
        <w:autoSpaceDN w:val="0"/>
        <w:adjustRightInd w:val="0"/>
        <w:spacing w:line="23" w:lineRule="atLeast"/>
        <w:ind w:firstLine="709"/>
        <w:jc w:val="both"/>
      </w:pPr>
    </w:p>
    <w:p w:rsidR="000E2AD2" w:rsidRPr="00E6769A" w:rsidRDefault="000E2AD2" w:rsidP="000E2AD2">
      <w:pPr>
        <w:widowControl w:val="0"/>
        <w:autoSpaceDE w:val="0"/>
        <w:autoSpaceDN w:val="0"/>
        <w:adjustRightInd w:val="0"/>
        <w:spacing w:line="23" w:lineRule="atLeast"/>
        <w:ind w:firstLine="709"/>
        <w:jc w:val="center"/>
        <w:rPr>
          <w:b/>
        </w:rPr>
      </w:pPr>
      <w:r w:rsidRPr="00E6769A">
        <w:rPr>
          <w:b/>
          <w:lang w:val="en-US"/>
        </w:rPr>
        <w:t>IV</w:t>
      </w:r>
      <w:r w:rsidRPr="00E6769A">
        <w:rPr>
          <w:b/>
        </w:rPr>
        <w:t>.Целевые индикаторы подпрограммы</w:t>
      </w:r>
    </w:p>
    <w:p w:rsidR="000E2AD2" w:rsidRPr="00E6769A" w:rsidRDefault="000E2AD2" w:rsidP="000E2AD2">
      <w:pPr>
        <w:widowControl w:val="0"/>
        <w:autoSpaceDE w:val="0"/>
        <w:autoSpaceDN w:val="0"/>
        <w:adjustRightInd w:val="0"/>
        <w:spacing w:line="23" w:lineRule="atLeast"/>
        <w:ind w:firstLine="709"/>
        <w:jc w:val="both"/>
      </w:pPr>
      <w:r w:rsidRPr="00E6769A">
        <w:t xml:space="preserve">Основные цели и задачи подпрограммы «Земельные отношения определяют индикаторы настоящей подпрограммы и изложены в Приложении к настоящей подпрограмме (Таблица 1). </w:t>
      </w:r>
    </w:p>
    <w:p w:rsidR="000E2AD2" w:rsidRPr="00A05725" w:rsidRDefault="000E2AD2" w:rsidP="000E2AD2">
      <w:pPr>
        <w:widowControl w:val="0"/>
        <w:autoSpaceDE w:val="0"/>
        <w:autoSpaceDN w:val="0"/>
        <w:adjustRightInd w:val="0"/>
        <w:spacing w:line="23" w:lineRule="atLeast"/>
        <w:ind w:firstLine="709"/>
        <w:jc w:val="both"/>
      </w:pPr>
    </w:p>
    <w:p w:rsidR="000E2AD2" w:rsidRPr="00280EFB" w:rsidRDefault="000E2AD2" w:rsidP="000E2AD2">
      <w:pPr>
        <w:widowControl w:val="0"/>
        <w:autoSpaceDE w:val="0"/>
        <w:autoSpaceDN w:val="0"/>
        <w:adjustRightInd w:val="0"/>
        <w:spacing w:line="23" w:lineRule="atLeast"/>
        <w:ind w:firstLine="709"/>
        <w:jc w:val="center"/>
        <w:rPr>
          <w:b/>
        </w:rPr>
      </w:pPr>
      <w:r w:rsidRPr="00E6769A">
        <w:rPr>
          <w:b/>
          <w:lang w:val="en-US"/>
        </w:rPr>
        <w:t>V</w:t>
      </w:r>
      <w:r w:rsidRPr="00E6769A">
        <w:rPr>
          <w:b/>
        </w:rPr>
        <w:t>. Основные мероприятия подпрограммы и их характеристики</w:t>
      </w:r>
    </w:p>
    <w:p w:rsidR="000E2AD2" w:rsidRPr="00E6769A" w:rsidRDefault="000E2AD2" w:rsidP="000E2AD2">
      <w:pPr>
        <w:spacing w:line="23" w:lineRule="atLeast"/>
        <w:ind w:firstLine="709"/>
        <w:jc w:val="both"/>
      </w:pPr>
      <w:r w:rsidRPr="00E6769A">
        <w:t xml:space="preserve">Основные мероприятия подпрограммы направлены на реализацию поставленных цели и задач подпрограммы. </w:t>
      </w:r>
    </w:p>
    <w:p w:rsidR="000E2AD2" w:rsidRPr="00E6769A" w:rsidRDefault="000E2AD2" w:rsidP="000E2AD2">
      <w:pPr>
        <w:spacing w:line="23" w:lineRule="atLeast"/>
        <w:ind w:firstLine="709"/>
        <w:jc w:val="both"/>
      </w:pPr>
      <w:r w:rsidRPr="009A156F">
        <w:rPr>
          <w:b/>
        </w:rPr>
        <w:t>Для решения задачи 1.</w:t>
      </w:r>
      <w:r w:rsidRPr="00E6769A">
        <w:t xml:space="preserve"> Создание условий для эффективного использования земель сельскохозяйственного назначения предусмотрены мероприятия по подготовке проектов межевания и проведению кадастровых работ в отношении земельных участков, выделяемых за счет земельных долей (Реализация Федерального закона от 29.10.2010 № 435-ФЗ «О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 Предусмотрены следующие мероприятия: </w:t>
      </w:r>
    </w:p>
    <w:p w:rsidR="000E2AD2" w:rsidRPr="00E6769A" w:rsidRDefault="000E2AD2" w:rsidP="000E2AD2">
      <w:pPr>
        <w:spacing w:line="23" w:lineRule="atLeast"/>
        <w:ind w:firstLine="709"/>
        <w:jc w:val="both"/>
      </w:pPr>
      <w:r w:rsidRPr="00E6769A">
        <w:lastRenderedPageBreak/>
        <w:t xml:space="preserve"> - проведении кадастровых работ по формированию земельных участков в счет земельных долей;</w:t>
      </w:r>
    </w:p>
    <w:p w:rsidR="000E2AD2" w:rsidRDefault="000E2AD2" w:rsidP="000E2AD2">
      <w:pPr>
        <w:spacing w:line="23" w:lineRule="atLeast"/>
        <w:ind w:firstLine="709"/>
        <w:jc w:val="both"/>
      </w:pPr>
      <w:r w:rsidRPr="00E6769A">
        <w:t>- постановка на кадастровый учет сформированных земельных участков.</w:t>
      </w:r>
    </w:p>
    <w:p w:rsidR="000E2AD2" w:rsidRPr="009A156F" w:rsidRDefault="000E2AD2" w:rsidP="000E2AD2">
      <w:pPr>
        <w:spacing w:line="23" w:lineRule="atLeast"/>
        <w:ind w:firstLine="709"/>
        <w:jc w:val="both"/>
      </w:pPr>
      <w:r w:rsidRPr="009A156F">
        <w:rPr>
          <w:b/>
        </w:rPr>
        <w:t>Для решения задачи 2.</w:t>
      </w:r>
      <w:r w:rsidRPr="009A156F">
        <w:t xml:space="preserve"> </w:t>
      </w:r>
      <w:r>
        <w:t>О</w:t>
      </w:r>
      <w:r w:rsidRPr="009A156F">
        <w:t>писани</w:t>
      </w:r>
      <w:r>
        <w:t>е</w:t>
      </w:r>
      <w:r w:rsidRPr="009A156F">
        <w:t xml:space="preserve"> границ населённых пунктов  позволит выполнить требования законодательства об установлении границ в соответствии с требованиями градостроительного и земельного законодательства.  </w:t>
      </w:r>
    </w:p>
    <w:p w:rsidR="000E2AD2" w:rsidRPr="009A156F" w:rsidRDefault="000E2AD2" w:rsidP="000E2AD2">
      <w:pPr>
        <w:spacing w:line="23" w:lineRule="atLeast"/>
        <w:ind w:firstLine="709"/>
        <w:jc w:val="both"/>
      </w:pPr>
      <w:r>
        <w:t xml:space="preserve"> </w:t>
      </w:r>
      <w:r w:rsidRPr="009A156F">
        <w:t>Работы по координатному описанию границ необходимы для кадастрового деления территории в целях ведения государственного кадастрового учета объектов недвижимости.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 тем самым, тормозя процессы структурной перестройки экономики; не позволяет эффективно использовать землю и иную недвижимость в качестве средства обеспечения инвестиций, вызывая проблемы в использовании недвижимости как полноценного актива; не обеспечивает необходимых условий для вложений капитала в недвижимость и ее развитие, значительно снижая тем самым инвестиционный потенциал области. Поэтому описание границ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w:t>
      </w:r>
    </w:p>
    <w:p w:rsidR="000E2AD2" w:rsidRPr="00E6769A" w:rsidRDefault="000E2AD2" w:rsidP="000E2AD2">
      <w:pPr>
        <w:spacing w:line="23" w:lineRule="atLeast"/>
        <w:ind w:firstLine="709"/>
        <w:jc w:val="both"/>
      </w:pPr>
      <w:r w:rsidRPr="009A156F">
        <w:rPr>
          <w:b/>
        </w:rPr>
        <w:t>Для решения задачи 3.</w:t>
      </w:r>
      <w:r w:rsidRPr="00E6769A">
        <w:t xml:space="preserve"> Обеспечение земельными участками льготных категорий граждан, нуждающихся в улучшении жилищных условий  предусмотрено мероприятие по проведению кадастровых работ по формированию земельных участков за счет средств республиканского бюджета для реализации Закона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 в 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w:t>
      </w:r>
      <w:r>
        <w:t>.</w:t>
      </w:r>
      <w:r w:rsidRPr="00E6769A">
        <w:t xml:space="preserve"> </w:t>
      </w:r>
    </w:p>
    <w:p w:rsidR="000E2AD2" w:rsidRPr="00E6769A" w:rsidRDefault="000E2AD2" w:rsidP="000E2AD2">
      <w:pPr>
        <w:widowControl w:val="0"/>
        <w:autoSpaceDE w:val="0"/>
        <w:autoSpaceDN w:val="0"/>
        <w:adjustRightInd w:val="0"/>
        <w:sectPr w:rsidR="000E2AD2" w:rsidRPr="00E6769A" w:rsidSect="003F456B">
          <w:pgSz w:w="11906" w:h="16838"/>
          <w:pgMar w:top="567" w:right="851" w:bottom="142" w:left="1701" w:header="164" w:footer="720" w:gutter="0"/>
          <w:pgNumType w:start="1"/>
          <w:cols w:space="720"/>
          <w:docGrid w:linePitch="360"/>
        </w:sectPr>
      </w:pPr>
    </w:p>
    <w:p w:rsidR="000E2AD2" w:rsidRPr="002D3B18" w:rsidRDefault="000E2AD2" w:rsidP="000E2AD2">
      <w:pPr>
        <w:jc w:val="right"/>
      </w:pPr>
      <w:r w:rsidRPr="002D3B18">
        <w:lastRenderedPageBreak/>
        <w:t>Таблица 1</w:t>
      </w:r>
    </w:p>
    <w:p w:rsidR="000E2AD2" w:rsidRPr="00E54200" w:rsidRDefault="000E2AD2" w:rsidP="000E2AD2">
      <w:pPr>
        <w:jc w:val="center"/>
        <w:rPr>
          <w:b/>
        </w:rPr>
      </w:pPr>
      <w:r w:rsidRPr="00E54200">
        <w:rPr>
          <w:b/>
        </w:rPr>
        <w:t>Индикаторы (показатели) муниципальной подпрограммы «</w:t>
      </w:r>
      <w:r>
        <w:rPr>
          <w:b/>
        </w:rPr>
        <w:t xml:space="preserve">Земельные </w:t>
      </w:r>
      <w:r w:rsidRPr="00E54200">
        <w:rPr>
          <w:b/>
        </w:rPr>
        <w:t>отношения»</w:t>
      </w:r>
    </w:p>
    <w:p w:rsidR="000E2AD2" w:rsidRPr="00E54200" w:rsidRDefault="000E2AD2" w:rsidP="000E2AD2">
      <w:pPr>
        <w:jc w:val="center"/>
        <w:rPr>
          <w:b/>
        </w:rPr>
      </w:pPr>
    </w:p>
    <w:tbl>
      <w:tblPr>
        <w:tblW w:w="14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4156"/>
        <w:gridCol w:w="744"/>
        <w:gridCol w:w="709"/>
        <w:gridCol w:w="708"/>
        <w:gridCol w:w="709"/>
        <w:gridCol w:w="708"/>
        <w:gridCol w:w="708"/>
        <w:gridCol w:w="710"/>
        <w:gridCol w:w="709"/>
        <w:gridCol w:w="709"/>
        <w:gridCol w:w="850"/>
        <w:gridCol w:w="850"/>
        <w:gridCol w:w="853"/>
        <w:gridCol w:w="853"/>
      </w:tblGrid>
      <w:tr w:rsidR="00195B07" w:rsidRPr="00E54200" w:rsidTr="002A1CBA">
        <w:tc>
          <w:tcPr>
            <w:tcW w:w="522" w:type="dxa"/>
            <w:vMerge w:val="restart"/>
          </w:tcPr>
          <w:p w:rsidR="00195B07" w:rsidRPr="00C7166C" w:rsidRDefault="00195B07" w:rsidP="003F456B">
            <w:pPr>
              <w:widowControl w:val="0"/>
              <w:autoSpaceDE w:val="0"/>
              <w:autoSpaceDN w:val="0"/>
              <w:adjustRightInd w:val="0"/>
              <w:jc w:val="center"/>
            </w:pPr>
            <w:r w:rsidRPr="00C7166C">
              <w:t>№ п/п</w:t>
            </w:r>
          </w:p>
        </w:tc>
        <w:tc>
          <w:tcPr>
            <w:tcW w:w="4156" w:type="dxa"/>
            <w:vMerge w:val="restart"/>
          </w:tcPr>
          <w:p w:rsidR="00195B07" w:rsidRPr="00C7166C" w:rsidRDefault="00195B07" w:rsidP="003F456B">
            <w:pPr>
              <w:widowControl w:val="0"/>
              <w:autoSpaceDE w:val="0"/>
              <w:autoSpaceDN w:val="0"/>
              <w:adjustRightInd w:val="0"/>
              <w:jc w:val="center"/>
            </w:pPr>
            <w:r w:rsidRPr="00C7166C">
              <w:t>Наименование индикатора</w:t>
            </w:r>
          </w:p>
        </w:tc>
        <w:tc>
          <w:tcPr>
            <w:tcW w:w="744" w:type="dxa"/>
            <w:vMerge w:val="restart"/>
          </w:tcPr>
          <w:p w:rsidR="00195B07" w:rsidRPr="00AA6131" w:rsidRDefault="00195B07" w:rsidP="003F456B">
            <w:pPr>
              <w:widowControl w:val="0"/>
              <w:autoSpaceDE w:val="0"/>
              <w:autoSpaceDN w:val="0"/>
              <w:adjustRightInd w:val="0"/>
              <w:jc w:val="center"/>
              <w:rPr>
                <w:sz w:val="20"/>
                <w:szCs w:val="20"/>
              </w:rPr>
            </w:pPr>
            <w:r w:rsidRPr="00AA6131">
              <w:rPr>
                <w:sz w:val="20"/>
                <w:szCs w:val="20"/>
              </w:rPr>
              <w:t xml:space="preserve">Ед. </w:t>
            </w:r>
          </w:p>
          <w:p w:rsidR="00195B07" w:rsidRPr="00AA6131" w:rsidRDefault="00195B07" w:rsidP="003F456B">
            <w:pPr>
              <w:widowControl w:val="0"/>
              <w:autoSpaceDE w:val="0"/>
              <w:autoSpaceDN w:val="0"/>
              <w:adjustRightInd w:val="0"/>
              <w:jc w:val="center"/>
              <w:rPr>
                <w:sz w:val="20"/>
                <w:szCs w:val="20"/>
              </w:rPr>
            </w:pPr>
            <w:r w:rsidRPr="00AA6131">
              <w:rPr>
                <w:sz w:val="20"/>
                <w:szCs w:val="20"/>
              </w:rPr>
              <w:t>изм.</w:t>
            </w:r>
          </w:p>
        </w:tc>
        <w:tc>
          <w:tcPr>
            <w:tcW w:w="7370" w:type="dxa"/>
            <w:gridSpan w:val="10"/>
          </w:tcPr>
          <w:p w:rsidR="00195B07" w:rsidRPr="00AA6131" w:rsidRDefault="00195B07" w:rsidP="003F456B">
            <w:pPr>
              <w:jc w:val="center"/>
              <w:rPr>
                <w:sz w:val="20"/>
                <w:szCs w:val="20"/>
              </w:rPr>
            </w:pPr>
            <w:r w:rsidRPr="00AA6131">
              <w:rPr>
                <w:sz w:val="20"/>
                <w:szCs w:val="20"/>
              </w:rPr>
              <w:t>Значение показателей по годам</w:t>
            </w:r>
          </w:p>
        </w:tc>
        <w:tc>
          <w:tcPr>
            <w:tcW w:w="853" w:type="dxa"/>
          </w:tcPr>
          <w:p w:rsidR="00195B07" w:rsidRPr="00AA6131" w:rsidRDefault="00195B07" w:rsidP="003F456B">
            <w:pPr>
              <w:jc w:val="center"/>
              <w:rPr>
                <w:sz w:val="20"/>
                <w:szCs w:val="20"/>
              </w:rPr>
            </w:pPr>
          </w:p>
        </w:tc>
        <w:tc>
          <w:tcPr>
            <w:tcW w:w="853" w:type="dxa"/>
          </w:tcPr>
          <w:p w:rsidR="00195B07" w:rsidRPr="00AA6131" w:rsidRDefault="00195B07" w:rsidP="003F456B">
            <w:pPr>
              <w:jc w:val="center"/>
              <w:rPr>
                <w:sz w:val="20"/>
                <w:szCs w:val="20"/>
              </w:rPr>
            </w:pPr>
          </w:p>
        </w:tc>
      </w:tr>
      <w:tr w:rsidR="00195B07" w:rsidRPr="00E54200" w:rsidTr="002A1CBA">
        <w:tc>
          <w:tcPr>
            <w:tcW w:w="522" w:type="dxa"/>
            <w:vMerge/>
          </w:tcPr>
          <w:p w:rsidR="00195B07" w:rsidRPr="00C7166C" w:rsidRDefault="00195B07" w:rsidP="003F456B">
            <w:pPr>
              <w:widowControl w:val="0"/>
              <w:autoSpaceDE w:val="0"/>
              <w:autoSpaceDN w:val="0"/>
              <w:adjustRightInd w:val="0"/>
              <w:jc w:val="both"/>
            </w:pPr>
          </w:p>
        </w:tc>
        <w:tc>
          <w:tcPr>
            <w:tcW w:w="4156" w:type="dxa"/>
            <w:vMerge/>
          </w:tcPr>
          <w:p w:rsidR="00195B07" w:rsidRPr="00C7166C" w:rsidRDefault="00195B07" w:rsidP="003F456B">
            <w:pPr>
              <w:widowControl w:val="0"/>
              <w:autoSpaceDE w:val="0"/>
              <w:autoSpaceDN w:val="0"/>
              <w:adjustRightInd w:val="0"/>
              <w:jc w:val="both"/>
            </w:pPr>
          </w:p>
        </w:tc>
        <w:tc>
          <w:tcPr>
            <w:tcW w:w="744" w:type="dxa"/>
            <w:vMerge/>
          </w:tcPr>
          <w:p w:rsidR="00195B07" w:rsidRPr="00AA6131" w:rsidRDefault="00195B07" w:rsidP="003F456B">
            <w:pPr>
              <w:widowControl w:val="0"/>
              <w:autoSpaceDE w:val="0"/>
              <w:autoSpaceDN w:val="0"/>
              <w:adjustRightInd w:val="0"/>
              <w:jc w:val="center"/>
              <w:rPr>
                <w:sz w:val="20"/>
                <w:szCs w:val="20"/>
              </w:rPr>
            </w:pPr>
          </w:p>
        </w:tc>
        <w:tc>
          <w:tcPr>
            <w:tcW w:w="709" w:type="dxa"/>
          </w:tcPr>
          <w:p w:rsidR="00195B07" w:rsidRPr="00AA6131" w:rsidRDefault="00195B07" w:rsidP="003F456B">
            <w:pPr>
              <w:jc w:val="center"/>
              <w:rPr>
                <w:bCs/>
                <w:sz w:val="20"/>
                <w:szCs w:val="20"/>
              </w:rPr>
            </w:pPr>
            <w:r w:rsidRPr="00AA6131">
              <w:rPr>
                <w:bCs/>
                <w:sz w:val="20"/>
                <w:szCs w:val="20"/>
              </w:rPr>
              <w:t>2015</w:t>
            </w:r>
          </w:p>
          <w:p w:rsidR="00195B07" w:rsidRPr="00AA6131" w:rsidRDefault="00195B07" w:rsidP="003F456B">
            <w:pPr>
              <w:widowControl w:val="0"/>
              <w:autoSpaceDE w:val="0"/>
              <w:autoSpaceDN w:val="0"/>
              <w:adjustRightInd w:val="0"/>
              <w:jc w:val="center"/>
              <w:rPr>
                <w:sz w:val="20"/>
                <w:szCs w:val="20"/>
              </w:rPr>
            </w:pPr>
            <w:r w:rsidRPr="00AA6131">
              <w:rPr>
                <w:sz w:val="20"/>
                <w:szCs w:val="20"/>
              </w:rPr>
              <w:t>год</w:t>
            </w:r>
          </w:p>
        </w:tc>
        <w:tc>
          <w:tcPr>
            <w:tcW w:w="708" w:type="dxa"/>
          </w:tcPr>
          <w:p w:rsidR="00195B07" w:rsidRPr="00AA6131" w:rsidRDefault="00195B07" w:rsidP="003F456B">
            <w:pPr>
              <w:jc w:val="center"/>
              <w:rPr>
                <w:bCs/>
                <w:sz w:val="20"/>
                <w:szCs w:val="20"/>
              </w:rPr>
            </w:pPr>
            <w:r w:rsidRPr="00AA6131">
              <w:rPr>
                <w:bCs/>
                <w:sz w:val="20"/>
                <w:szCs w:val="20"/>
              </w:rPr>
              <w:t>2016</w:t>
            </w:r>
          </w:p>
          <w:p w:rsidR="00195B07" w:rsidRPr="00AA6131" w:rsidRDefault="00195B07" w:rsidP="003F456B">
            <w:pPr>
              <w:widowControl w:val="0"/>
              <w:autoSpaceDE w:val="0"/>
              <w:autoSpaceDN w:val="0"/>
              <w:adjustRightInd w:val="0"/>
              <w:jc w:val="center"/>
              <w:rPr>
                <w:sz w:val="20"/>
                <w:szCs w:val="20"/>
              </w:rPr>
            </w:pPr>
            <w:r w:rsidRPr="00AA6131">
              <w:rPr>
                <w:sz w:val="20"/>
                <w:szCs w:val="20"/>
              </w:rPr>
              <w:t>год</w:t>
            </w:r>
          </w:p>
        </w:tc>
        <w:tc>
          <w:tcPr>
            <w:tcW w:w="709" w:type="dxa"/>
          </w:tcPr>
          <w:p w:rsidR="00195B07" w:rsidRPr="00AA6131" w:rsidRDefault="00195B07" w:rsidP="003F456B">
            <w:pPr>
              <w:jc w:val="center"/>
              <w:rPr>
                <w:bCs/>
                <w:sz w:val="20"/>
                <w:szCs w:val="20"/>
              </w:rPr>
            </w:pPr>
            <w:r w:rsidRPr="00AA6131">
              <w:rPr>
                <w:bCs/>
                <w:sz w:val="20"/>
                <w:szCs w:val="20"/>
              </w:rPr>
              <w:t>2017</w:t>
            </w:r>
          </w:p>
          <w:p w:rsidR="00195B07" w:rsidRPr="00AA6131" w:rsidRDefault="00195B07" w:rsidP="003F456B">
            <w:pPr>
              <w:widowControl w:val="0"/>
              <w:autoSpaceDE w:val="0"/>
              <w:autoSpaceDN w:val="0"/>
              <w:adjustRightInd w:val="0"/>
              <w:jc w:val="center"/>
              <w:rPr>
                <w:sz w:val="20"/>
                <w:szCs w:val="20"/>
              </w:rPr>
            </w:pPr>
            <w:r w:rsidRPr="00AA6131">
              <w:rPr>
                <w:sz w:val="20"/>
                <w:szCs w:val="20"/>
              </w:rPr>
              <w:t>год</w:t>
            </w:r>
          </w:p>
        </w:tc>
        <w:tc>
          <w:tcPr>
            <w:tcW w:w="708" w:type="dxa"/>
          </w:tcPr>
          <w:p w:rsidR="00195B07" w:rsidRPr="00AA6131" w:rsidRDefault="00195B07" w:rsidP="003F456B">
            <w:pPr>
              <w:jc w:val="center"/>
              <w:rPr>
                <w:bCs/>
                <w:sz w:val="20"/>
                <w:szCs w:val="20"/>
              </w:rPr>
            </w:pPr>
            <w:r w:rsidRPr="00AA6131">
              <w:rPr>
                <w:bCs/>
                <w:sz w:val="20"/>
                <w:szCs w:val="20"/>
              </w:rPr>
              <w:t>2018</w:t>
            </w:r>
          </w:p>
          <w:p w:rsidR="00195B07" w:rsidRPr="00AA6131" w:rsidRDefault="00195B07" w:rsidP="003F456B">
            <w:pPr>
              <w:widowControl w:val="0"/>
              <w:autoSpaceDE w:val="0"/>
              <w:autoSpaceDN w:val="0"/>
              <w:adjustRightInd w:val="0"/>
              <w:jc w:val="center"/>
              <w:rPr>
                <w:sz w:val="20"/>
                <w:szCs w:val="20"/>
              </w:rPr>
            </w:pPr>
            <w:r w:rsidRPr="00AA6131">
              <w:rPr>
                <w:sz w:val="20"/>
                <w:szCs w:val="20"/>
              </w:rPr>
              <w:t>год</w:t>
            </w:r>
          </w:p>
        </w:tc>
        <w:tc>
          <w:tcPr>
            <w:tcW w:w="708" w:type="dxa"/>
          </w:tcPr>
          <w:p w:rsidR="00195B07" w:rsidRPr="00AA6131" w:rsidRDefault="00195B07" w:rsidP="003F456B">
            <w:pPr>
              <w:jc w:val="center"/>
              <w:rPr>
                <w:bCs/>
                <w:sz w:val="20"/>
                <w:szCs w:val="20"/>
              </w:rPr>
            </w:pPr>
            <w:r w:rsidRPr="00AA6131">
              <w:rPr>
                <w:bCs/>
                <w:sz w:val="20"/>
                <w:szCs w:val="20"/>
              </w:rPr>
              <w:t>2019</w:t>
            </w:r>
          </w:p>
          <w:p w:rsidR="00195B07" w:rsidRPr="00AA6131" w:rsidRDefault="00195B07" w:rsidP="003F456B">
            <w:pPr>
              <w:jc w:val="center"/>
              <w:rPr>
                <w:sz w:val="20"/>
                <w:szCs w:val="20"/>
              </w:rPr>
            </w:pPr>
            <w:r w:rsidRPr="00AA6131">
              <w:rPr>
                <w:sz w:val="20"/>
                <w:szCs w:val="20"/>
              </w:rPr>
              <w:t>год</w:t>
            </w:r>
          </w:p>
        </w:tc>
        <w:tc>
          <w:tcPr>
            <w:tcW w:w="710" w:type="dxa"/>
          </w:tcPr>
          <w:p w:rsidR="00195B07" w:rsidRPr="00AA6131" w:rsidRDefault="00195B07" w:rsidP="003F456B">
            <w:pPr>
              <w:jc w:val="center"/>
              <w:rPr>
                <w:bCs/>
                <w:sz w:val="20"/>
                <w:szCs w:val="20"/>
              </w:rPr>
            </w:pPr>
            <w:r w:rsidRPr="00AA6131">
              <w:rPr>
                <w:bCs/>
                <w:sz w:val="20"/>
                <w:szCs w:val="20"/>
              </w:rPr>
              <w:t>2020</w:t>
            </w:r>
          </w:p>
          <w:p w:rsidR="00195B07" w:rsidRPr="00AA6131" w:rsidRDefault="00195B07" w:rsidP="003F456B">
            <w:pPr>
              <w:widowControl w:val="0"/>
              <w:autoSpaceDE w:val="0"/>
              <w:autoSpaceDN w:val="0"/>
              <w:adjustRightInd w:val="0"/>
              <w:jc w:val="center"/>
              <w:rPr>
                <w:sz w:val="20"/>
                <w:szCs w:val="20"/>
              </w:rPr>
            </w:pPr>
            <w:r w:rsidRPr="00AA6131">
              <w:rPr>
                <w:sz w:val="20"/>
                <w:szCs w:val="20"/>
              </w:rPr>
              <w:t>год</w:t>
            </w:r>
          </w:p>
        </w:tc>
        <w:tc>
          <w:tcPr>
            <w:tcW w:w="709" w:type="dxa"/>
          </w:tcPr>
          <w:p w:rsidR="00195B07" w:rsidRPr="00AA6131" w:rsidRDefault="00195B07" w:rsidP="003F456B">
            <w:pPr>
              <w:jc w:val="center"/>
              <w:rPr>
                <w:bCs/>
                <w:sz w:val="20"/>
                <w:szCs w:val="20"/>
              </w:rPr>
            </w:pPr>
            <w:r w:rsidRPr="00AA6131">
              <w:rPr>
                <w:bCs/>
                <w:sz w:val="20"/>
                <w:szCs w:val="20"/>
              </w:rPr>
              <w:t>2021</w:t>
            </w:r>
          </w:p>
          <w:p w:rsidR="00195B07" w:rsidRPr="00AA6131" w:rsidRDefault="00195B07" w:rsidP="003F456B">
            <w:pPr>
              <w:jc w:val="center"/>
              <w:rPr>
                <w:bCs/>
                <w:sz w:val="20"/>
                <w:szCs w:val="20"/>
              </w:rPr>
            </w:pPr>
            <w:r w:rsidRPr="00AA6131">
              <w:rPr>
                <w:bCs/>
                <w:sz w:val="20"/>
                <w:szCs w:val="20"/>
              </w:rPr>
              <w:t>год</w:t>
            </w:r>
          </w:p>
        </w:tc>
        <w:tc>
          <w:tcPr>
            <w:tcW w:w="709" w:type="dxa"/>
          </w:tcPr>
          <w:p w:rsidR="00195B07" w:rsidRPr="00AA6131" w:rsidRDefault="00195B07" w:rsidP="003F456B">
            <w:pPr>
              <w:jc w:val="center"/>
              <w:rPr>
                <w:bCs/>
                <w:sz w:val="20"/>
                <w:szCs w:val="20"/>
              </w:rPr>
            </w:pPr>
            <w:r w:rsidRPr="00AA6131">
              <w:rPr>
                <w:bCs/>
                <w:sz w:val="20"/>
                <w:szCs w:val="20"/>
              </w:rPr>
              <w:t>202</w:t>
            </w:r>
            <w:r>
              <w:rPr>
                <w:bCs/>
                <w:sz w:val="20"/>
                <w:szCs w:val="20"/>
              </w:rPr>
              <w:t>2</w:t>
            </w:r>
          </w:p>
          <w:p w:rsidR="00195B07" w:rsidRPr="00AA6131" w:rsidRDefault="00195B07" w:rsidP="003F456B">
            <w:pPr>
              <w:jc w:val="center"/>
              <w:rPr>
                <w:bCs/>
                <w:sz w:val="20"/>
                <w:szCs w:val="20"/>
              </w:rPr>
            </w:pPr>
            <w:r w:rsidRPr="00AA6131">
              <w:rPr>
                <w:bCs/>
                <w:sz w:val="20"/>
                <w:szCs w:val="20"/>
              </w:rPr>
              <w:t>год</w:t>
            </w:r>
          </w:p>
        </w:tc>
        <w:tc>
          <w:tcPr>
            <w:tcW w:w="850" w:type="dxa"/>
          </w:tcPr>
          <w:p w:rsidR="00195B07" w:rsidRPr="00AA6131" w:rsidRDefault="00195B07" w:rsidP="003F456B">
            <w:pPr>
              <w:jc w:val="center"/>
              <w:rPr>
                <w:bCs/>
                <w:sz w:val="20"/>
                <w:szCs w:val="20"/>
              </w:rPr>
            </w:pPr>
            <w:r w:rsidRPr="00AA6131">
              <w:rPr>
                <w:bCs/>
                <w:sz w:val="20"/>
                <w:szCs w:val="20"/>
              </w:rPr>
              <w:t>202</w:t>
            </w:r>
            <w:r>
              <w:rPr>
                <w:bCs/>
                <w:sz w:val="20"/>
                <w:szCs w:val="20"/>
              </w:rPr>
              <w:t>3</w:t>
            </w:r>
          </w:p>
          <w:p w:rsidR="00195B07" w:rsidRPr="00AA6131" w:rsidRDefault="00195B07" w:rsidP="003F456B">
            <w:pPr>
              <w:jc w:val="center"/>
              <w:rPr>
                <w:bCs/>
                <w:sz w:val="20"/>
                <w:szCs w:val="20"/>
              </w:rPr>
            </w:pPr>
            <w:r w:rsidRPr="00AA6131">
              <w:rPr>
                <w:bCs/>
                <w:sz w:val="20"/>
                <w:szCs w:val="20"/>
              </w:rPr>
              <w:t>год</w:t>
            </w:r>
          </w:p>
        </w:tc>
        <w:tc>
          <w:tcPr>
            <w:tcW w:w="850" w:type="dxa"/>
          </w:tcPr>
          <w:p w:rsidR="00195B07" w:rsidRDefault="00195B07" w:rsidP="003F456B">
            <w:pPr>
              <w:jc w:val="center"/>
              <w:rPr>
                <w:bCs/>
                <w:sz w:val="20"/>
                <w:szCs w:val="20"/>
              </w:rPr>
            </w:pPr>
            <w:r>
              <w:rPr>
                <w:bCs/>
                <w:sz w:val="20"/>
                <w:szCs w:val="20"/>
              </w:rPr>
              <w:t>2024</w:t>
            </w:r>
          </w:p>
          <w:p w:rsidR="00195B07" w:rsidRPr="00AA6131" w:rsidRDefault="00195B07" w:rsidP="003F456B">
            <w:pPr>
              <w:jc w:val="center"/>
              <w:rPr>
                <w:bCs/>
                <w:sz w:val="20"/>
                <w:szCs w:val="20"/>
              </w:rPr>
            </w:pPr>
            <w:r>
              <w:rPr>
                <w:bCs/>
                <w:sz w:val="20"/>
                <w:szCs w:val="20"/>
              </w:rPr>
              <w:t>Год</w:t>
            </w:r>
          </w:p>
        </w:tc>
        <w:tc>
          <w:tcPr>
            <w:tcW w:w="853" w:type="dxa"/>
          </w:tcPr>
          <w:p w:rsidR="00195B07" w:rsidRDefault="00195B07" w:rsidP="003F456B">
            <w:pPr>
              <w:jc w:val="center"/>
              <w:rPr>
                <w:bCs/>
                <w:sz w:val="20"/>
                <w:szCs w:val="20"/>
              </w:rPr>
            </w:pPr>
            <w:r>
              <w:rPr>
                <w:bCs/>
                <w:sz w:val="20"/>
                <w:szCs w:val="20"/>
              </w:rPr>
              <w:t>2025 Год</w:t>
            </w:r>
          </w:p>
        </w:tc>
        <w:tc>
          <w:tcPr>
            <w:tcW w:w="853" w:type="dxa"/>
          </w:tcPr>
          <w:p w:rsidR="00195B07" w:rsidRDefault="00195B07" w:rsidP="003F456B">
            <w:pPr>
              <w:jc w:val="center"/>
              <w:rPr>
                <w:bCs/>
                <w:sz w:val="20"/>
                <w:szCs w:val="20"/>
              </w:rPr>
            </w:pPr>
            <w:r>
              <w:rPr>
                <w:bCs/>
                <w:sz w:val="20"/>
                <w:szCs w:val="20"/>
              </w:rPr>
              <w:t>2026</w:t>
            </w:r>
          </w:p>
          <w:p w:rsidR="00195B07" w:rsidRDefault="00195B07" w:rsidP="003F456B">
            <w:pPr>
              <w:jc w:val="center"/>
              <w:rPr>
                <w:bCs/>
                <w:sz w:val="20"/>
                <w:szCs w:val="20"/>
              </w:rPr>
            </w:pPr>
            <w:r>
              <w:rPr>
                <w:bCs/>
                <w:sz w:val="20"/>
                <w:szCs w:val="20"/>
              </w:rPr>
              <w:t>год</w:t>
            </w:r>
          </w:p>
        </w:tc>
      </w:tr>
      <w:tr w:rsidR="00195B07" w:rsidRPr="00E54200" w:rsidTr="002A1CBA">
        <w:trPr>
          <w:trHeight w:val="499"/>
        </w:trPr>
        <w:tc>
          <w:tcPr>
            <w:tcW w:w="522" w:type="dxa"/>
          </w:tcPr>
          <w:p w:rsidR="00195B07" w:rsidRPr="00C7166C" w:rsidRDefault="00195B07" w:rsidP="003F456B">
            <w:pPr>
              <w:widowControl w:val="0"/>
              <w:autoSpaceDE w:val="0"/>
              <w:autoSpaceDN w:val="0"/>
              <w:adjustRightInd w:val="0"/>
              <w:jc w:val="both"/>
            </w:pPr>
            <w:r w:rsidRPr="00C7166C">
              <w:t>1</w:t>
            </w:r>
          </w:p>
        </w:tc>
        <w:tc>
          <w:tcPr>
            <w:tcW w:w="4156" w:type="dxa"/>
          </w:tcPr>
          <w:p w:rsidR="00195B07" w:rsidRPr="00C7166C" w:rsidRDefault="00195B07" w:rsidP="003F456B">
            <w:pPr>
              <w:widowControl w:val="0"/>
              <w:autoSpaceDE w:val="0"/>
              <w:autoSpaceDN w:val="0"/>
              <w:adjustRightInd w:val="0"/>
            </w:pPr>
            <w:r w:rsidRPr="00C7166C">
              <w:t xml:space="preserve">- Доходы от использования </w:t>
            </w:r>
            <w:r>
              <w:t>земельных участков</w:t>
            </w:r>
            <w:r w:rsidRPr="00C7166C">
              <w:t xml:space="preserve"> (аренда, приватизация муниципальной собственности)</w:t>
            </w:r>
          </w:p>
          <w:p w:rsidR="00195B07" w:rsidRPr="00C7166C" w:rsidRDefault="00195B07" w:rsidP="003F456B">
            <w:pPr>
              <w:widowControl w:val="0"/>
              <w:autoSpaceDE w:val="0"/>
              <w:autoSpaceDN w:val="0"/>
              <w:adjustRightInd w:val="0"/>
            </w:pPr>
          </w:p>
        </w:tc>
        <w:tc>
          <w:tcPr>
            <w:tcW w:w="744" w:type="dxa"/>
            <w:vAlign w:val="center"/>
          </w:tcPr>
          <w:p w:rsidR="00195B07" w:rsidRPr="00AA6131" w:rsidRDefault="00195B07" w:rsidP="003F456B">
            <w:pPr>
              <w:jc w:val="center"/>
              <w:rPr>
                <w:sz w:val="20"/>
                <w:szCs w:val="20"/>
              </w:rPr>
            </w:pPr>
            <w:r w:rsidRPr="00AA6131">
              <w:rPr>
                <w:sz w:val="20"/>
                <w:szCs w:val="20"/>
              </w:rPr>
              <w:t>тыс. руб.</w:t>
            </w:r>
          </w:p>
        </w:tc>
        <w:tc>
          <w:tcPr>
            <w:tcW w:w="709" w:type="dxa"/>
            <w:vAlign w:val="center"/>
          </w:tcPr>
          <w:p w:rsidR="00195B07" w:rsidRPr="00AA6131" w:rsidRDefault="00195B07" w:rsidP="003F456B">
            <w:pPr>
              <w:jc w:val="center"/>
              <w:rPr>
                <w:sz w:val="20"/>
                <w:szCs w:val="20"/>
              </w:rPr>
            </w:pPr>
            <w:r w:rsidRPr="00AA6131">
              <w:rPr>
                <w:sz w:val="20"/>
                <w:szCs w:val="20"/>
              </w:rPr>
              <w:t>1207</w:t>
            </w:r>
          </w:p>
        </w:tc>
        <w:tc>
          <w:tcPr>
            <w:tcW w:w="708" w:type="dxa"/>
            <w:vAlign w:val="center"/>
          </w:tcPr>
          <w:p w:rsidR="00195B07" w:rsidRPr="00AA6131" w:rsidRDefault="00195B07" w:rsidP="003F456B">
            <w:pPr>
              <w:jc w:val="center"/>
              <w:rPr>
                <w:sz w:val="20"/>
                <w:szCs w:val="20"/>
              </w:rPr>
            </w:pPr>
            <w:r w:rsidRPr="00AA6131">
              <w:rPr>
                <w:sz w:val="20"/>
                <w:szCs w:val="20"/>
              </w:rPr>
              <w:t>1320</w:t>
            </w:r>
          </w:p>
        </w:tc>
        <w:tc>
          <w:tcPr>
            <w:tcW w:w="709" w:type="dxa"/>
            <w:vAlign w:val="center"/>
          </w:tcPr>
          <w:p w:rsidR="00195B07" w:rsidRPr="00AA6131" w:rsidRDefault="00195B07" w:rsidP="003F456B">
            <w:pPr>
              <w:jc w:val="center"/>
              <w:rPr>
                <w:sz w:val="20"/>
                <w:szCs w:val="20"/>
              </w:rPr>
            </w:pPr>
          </w:p>
          <w:p w:rsidR="00195B07" w:rsidRPr="00AA6131" w:rsidRDefault="00195B07" w:rsidP="003F456B">
            <w:pPr>
              <w:jc w:val="center"/>
              <w:rPr>
                <w:sz w:val="20"/>
                <w:szCs w:val="20"/>
              </w:rPr>
            </w:pPr>
            <w:r w:rsidRPr="00AA6131">
              <w:rPr>
                <w:sz w:val="20"/>
                <w:szCs w:val="20"/>
              </w:rPr>
              <w:t>1431</w:t>
            </w:r>
          </w:p>
          <w:p w:rsidR="00195B07" w:rsidRPr="00AA6131" w:rsidRDefault="00195B07" w:rsidP="003F456B">
            <w:pPr>
              <w:jc w:val="center"/>
              <w:rPr>
                <w:sz w:val="20"/>
                <w:szCs w:val="20"/>
              </w:rPr>
            </w:pPr>
          </w:p>
        </w:tc>
        <w:tc>
          <w:tcPr>
            <w:tcW w:w="708" w:type="dxa"/>
            <w:vAlign w:val="center"/>
          </w:tcPr>
          <w:p w:rsidR="00195B07" w:rsidRPr="00AA6131" w:rsidRDefault="00195B07" w:rsidP="003F456B">
            <w:pPr>
              <w:jc w:val="center"/>
              <w:rPr>
                <w:sz w:val="20"/>
                <w:szCs w:val="20"/>
              </w:rPr>
            </w:pPr>
            <w:r w:rsidRPr="00AA6131">
              <w:rPr>
                <w:sz w:val="20"/>
                <w:szCs w:val="20"/>
              </w:rPr>
              <w:t>1431</w:t>
            </w:r>
          </w:p>
        </w:tc>
        <w:tc>
          <w:tcPr>
            <w:tcW w:w="708" w:type="dxa"/>
            <w:vAlign w:val="center"/>
          </w:tcPr>
          <w:p w:rsidR="00195B07" w:rsidRPr="00AA6131" w:rsidRDefault="00195B07" w:rsidP="003F456B">
            <w:pPr>
              <w:rPr>
                <w:sz w:val="20"/>
                <w:szCs w:val="20"/>
              </w:rPr>
            </w:pPr>
            <w:r w:rsidRPr="00AA6131">
              <w:rPr>
                <w:sz w:val="20"/>
                <w:szCs w:val="20"/>
              </w:rPr>
              <w:t>1431</w:t>
            </w:r>
          </w:p>
        </w:tc>
        <w:tc>
          <w:tcPr>
            <w:tcW w:w="710" w:type="dxa"/>
            <w:vAlign w:val="center"/>
          </w:tcPr>
          <w:p w:rsidR="00195B07" w:rsidRPr="00AA6131" w:rsidRDefault="00195B07" w:rsidP="003F456B">
            <w:pPr>
              <w:jc w:val="center"/>
              <w:rPr>
                <w:sz w:val="20"/>
                <w:szCs w:val="20"/>
              </w:rPr>
            </w:pPr>
            <w:r>
              <w:rPr>
                <w:sz w:val="20"/>
                <w:szCs w:val="20"/>
              </w:rPr>
              <w:t>2584,6</w:t>
            </w:r>
          </w:p>
        </w:tc>
        <w:tc>
          <w:tcPr>
            <w:tcW w:w="709" w:type="dxa"/>
            <w:vAlign w:val="center"/>
          </w:tcPr>
          <w:p w:rsidR="00195B07" w:rsidRPr="00AA6131" w:rsidRDefault="00195B07" w:rsidP="003F456B">
            <w:pPr>
              <w:jc w:val="center"/>
              <w:rPr>
                <w:sz w:val="20"/>
                <w:szCs w:val="20"/>
              </w:rPr>
            </w:pPr>
            <w:r>
              <w:rPr>
                <w:sz w:val="20"/>
                <w:szCs w:val="20"/>
              </w:rPr>
              <w:t>3329</w:t>
            </w:r>
          </w:p>
        </w:tc>
        <w:tc>
          <w:tcPr>
            <w:tcW w:w="709" w:type="dxa"/>
            <w:vAlign w:val="center"/>
          </w:tcPr>
          <w:p w:rsidR="00195B07" w:rsidRPr="00AA6131" w:rsidRDefault="00195B07" w:rsidP="005A7550">
            <w:pPr>
              <w:jc w:val="center"/>
              <w:rPr>
                <w:sz w:val="20"/>
                <w:szCs w:val="20"/>
              </w:rPr>
            </w:pPr>
            <w:r>
              <w:rPr>
                <w:sz w:val="20"/>
                <w:szCs w:val="20"/>
              </w:rPr>
              <w:t>4056,7</w:t>
            </w:r>
          </w:p>
        </w:tc>
        <w:tc>
          <w:tcPr>
            <w:tcW w:w="850" w:type="dxa"/>
            <w:vAlign w:val="center"/>
          </w:tcPr>
          <w:p w:rsidR="00195B07" w:rsidRPr="00AA6131" w:rsidRDefault="00195B07" w:rsidP="00195B07">
            <w:pPr>
              <w:jc w:val="center"/>
              <w:rPr>
                <w:sz w:val="20"/>
                <w:szCs w:val="20"/>
              </w:rPr>
            </w:pPr>
            <w:r>
              <w:rPr>
                <w:sz w:val="20"/>
                <w:szCs w:val="20"/>
              </w:rPr>
              <w:t>4772,3</w:t>
            </w:r>
          </w:p>
        </w:tc>
        <w:tc>
          <w:tcPr>
            <w:tcW w:w="850" w:type="dxa"/>
            <w:vAlign w:val="center"/>
          </w:tcPr>
          <w:p w:rsidR="00195B07" w:rsidRPr="00AA6131" w:rsidRDefault="00195B07" w:rsidP="003F456B">
            <w:pPr>
              <w:jc w:val="center"/>
              <w:rPr>
                <w:sz w:val="20"/>
                <w:szCs w:val="20"/>
              </w:rPr>
            </w:pPr>
            <w:r>
              <w:rPr>
                <w:sz w:val="20"/>
                <w:szCs w:val="20"/>
              </w:rPr>
              <w:t>1883,8</w:t>
            </w:r>
          </w:p>
        </w:tc>
        <w:tc>
          <w:tcPr>
            <w:tcW w:w="853" w:type="dxa"/>
            <w:vAlign w:val="center"/>
          </w:tcPr>
          <w:p w:rsidR="00195B07" w:rsidRPr="00AA6131" w:rsidRDefault="00195B07" w:rsidP="00076A85">
            <w:pPr>
              <w:jc w:val="center"/>
              <w:rPr>
                <w:sz w:val="20"/>
                <w:szCs w:val="20"/>
              </w:rPr>
            </w:pPr>
            <w:r>
              <w:rPr>
                <w:sz w:val="20"/>
                <w:szCs w:val="20"/>
              </w:rPr>
              <w:t>1883,8</w:t>
            </w:r>
          </w:p>
        </w:tc>
        <w:tc>
          <w:tcPr>
            <w:tcW w:w="853" w:type="dxa"/>
            <w:vAlign w:val="center"/>
          </w:tcPr>
          <w:p w:rsidR="00195B07" w:rsidRPr="00AA6131" w:rsidRDefault="00195B07" w:rsidP="0028014D">
            <w:pPr>
              <w:jc w:val="center"/>
              <w:rPr>
                <w:sz w:val="20"/>
                <w:szCs w:val="20"/>
              </w:rPr>
            </w:pPr>
            <w:r>
              <w:rPr>
                <w:sz w:val="20"/>
                <w:szCs w:val="20"/>
              </w:rPr>
              <w:t>1883,8</w:t>
            </w:r>
          </w:p>
        </w:tc>
      </w:tr>
      <w:tr w:rsidR="00195B07" w:rsidRPr="00E54200" w:rsidTr="002A1CBA">
        <w:trPr>
          <w:trHeight w:val="523"/>
        </w:trPr>
        <w:tc>
          <w:tcPr>
            <w:tcW w:w="522" w:type="dxa"/>
          </w:tcPr>
          <w:p w:rsidR="00195B07" w:rsidRPr="00C7166C" w:rsidRDefault="00195B07" w:rsidP="003F456B">
            <w:pPr>
              <w:widowControl w:val="0"/>
              <w:autoSpaceDE w:val="0"/>
              <w:autoSpaceDN w:val="0"/>
              <w:adjustRightInd w:val="0"/>
              <w:jc w:val="both"/>
            </w:pPr>
            <w:r w:rsidRPr="00C7166C">
              <w:t>2</w:t>
            </w:r>
          </w:p>
        </w:tc>
        <w:tc>
          <w:tcPr>
            <w:tcW w:w="4156" w:type="dxa"/>
          </w:tcPr>
          <w:p w:rsidR="00195B07" w:rsidRPr="00C7166C" w:rsidRDefault="00195B07" w:rsidP="003F456B">
            <w:pPr>
              <w:widowControl w:val="0"/>
              <w:autoSpaceDE w:val="0"/>
              <w:autoSpaceDN w:val="0"/>
              <w:adjustRightInd w:val="0"/>
            </w:pPr>
            <w:r w:rsidRPr="00C7166C">
              <w:t>Доля выделенных земельных участков в счет долей в праве собственности на земельный участок из земель сельскохозяйственного назначения (оформление паев на землю), %**.</w:t>
            </w:r>
          </w:p>
          <w:p w:rsidR="00195B07" w:rsidRPr="00C7166C" w:rsidRDefault="00195B07" w:rsidP="003F456B">
            <w:pPr>
              <w:rPr>
                <w:color w:val="000000"/>
              </w:rPr>
            </w:pPr>
          </w:p>
        </w:tc>
        <w:tc>
          <w:tcPr>
            <w:tcW w:w="744" w:type="dxa"/>
            <w:vAlign w:val="center"/>
          </w:tcPr>
          <w:p w:rsidR="00195B07" w:rsidRPr="00AA6131" w:rsidRDefault="00195B07" w:rsidP="003F456B">
            <w:pPr>
              <w:jc w:val="center"/>
              <w:rPr>
                <w:color w:val="000000"/>
                <w:sz w:val="20"/>
                <w:szCs w:val="20"/>
              </w:rPr>
            </w:pPr>
            <w:r w:rsidRPr="00AA6131">
              <w:rPr>
                <w:sz w:val="20"/>
                <w:szCs w:val="20"/>
              </w:rPr>
              <w:t>%</w:t>
            </w:r>
          </w:p>
        </w:tc>
        <w:tc>
          <w:tcPr>
            <w:tcW w:w="709"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53</w:t>
            </w:r>
          </w:p>
        </w:tc>
        <w:tc>
          <w:tcPr>
            <w:tcW w:w="708"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86</w:t>
            </w:r>
          </w:p>
        </w:tc>
        <w:tc>
          <w:tcPr>
            <w:tcW w:w="709"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95</w:t>
            </w:r>
          </w:p>
        </w:tc>
        <w:tc>
          <w:tcPr>
            <w:tcW w:w="708"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56</w:t>
            </w:r>
          </w:p>
        </w:tc>
        <w:tc>
          <w:tcPr>
            <w:tcW w:w="708" w:type="dxa"/>
            <w:vAlign w:val="center"/>
          </w:tcPr>
          <w:p w:rsidR="00195B07" w:rsidRPr="00AA6131" w:rsidRDefault="00195B07" w:rsidP="003F456B">
            <w:pPr>
              <w:jc w:val="center"/>
              <w:rPr>
                <w:color w:val="000000"/>
                <w:sz w:val="20"/>
                <w:szCs w:val="20"/>
              </w:rPr>
            </w:pPr>
            <w:r w:rsidRPr="00AA6131">
              <w:rPr>
                <w:color w:val="000000"/>
                <w:sz w:val="20"/>
                <w:szCs w:val="20"/>
              </w:rPr>
              <w:t>70</w:t>
            </w:r>
          </w:p>
        </w:tc>
        <w:tc>
          <w:tcPr>
            <w:tcW w:w="710" w:type="dxa"/>
            <w:vAlign w:val="center"/>
          </w:tcPr>
          <w:p w:rsidR="00195B07" w:rsidRPr="00AA6131" w:rsidRDefault="00195B07" w:rsidP="003F456B">
            <w:pPr>
              <w:jc w:val="center"/>
              <w:rPr>
                <w:color w:val="000000"/>
                <w:sz w:val="20"/>
                <w:szCs w:val="20"/>
              </w:rPr>
            </w:pPr>
            <w:r w:rsidRPr="00AA6131">
              <w:rPr>
                <w:color w:val="000000"/>
                <w:sz w:val="20"/>
                <w:szCs w:val="20"/>
              </w:rPr>
              <w:t>100</w:t>
            </w:r>
          </w:p>
        </w:tc>
        <w:tc>
          <w:tcPr>
            <w:tcW w:w="709" w:type="dxa"/>
            <w:vAlign w:val="center"/>
          </w:tcPr>
          <w:p w:rsidR="00195B07" w:rsidRPr="00AA6131" w:rsidRDefault="00195B07" w:rsidP="003F456B">
            <w:pPr>
              <w:jc w:val="center"/>
              <w:rPr>
                <w:color w:val="000000"/>
                <w:sz w:val="20"/>
                <w:szCs w:val="20"/>
              </w:rPr>
            </w:pPr>
            <w:r w:rsidRPr="00AA6131">
              <w:rPr>
                <w:color w:val="000000"/>
                <w:sz w:val="20"/>
                <w:szCs w:val="20"/>
              </w:rPr>
              <w:t>100</w:t>
            </w:r>
          </w:p>
        </w:tc>
        <w:tc>
          <w:tcPr>
            <w:tcW w:w="709" w:type="dxa"/>
            <w:vAlign w:val="center"/>
          </w:tcPr>
          <w:p w:rsidR="00195B07" w:rsidRPr="00AA6131" w:rsidRDefault="00195B07" w:rsidP="003F456B">
            <w:pPr>
              <w:jc w:val="center"/>
              <w:rPr>
                <w:color w:val="000000"/>
                <w:sz w:val="20"/>
                <w:szCs w:val="20"/>
              </w:rPr>
            </w:pPr>
            <w:r w:rsidRPr="00AA6131">
              <w:rPr>
                <w:color w:val="000000"/>
                <w:sz w:val="20"/>
                <w:szCs w:val="20"/>
              </w:rPr>
              <w:t>100</w:t>
            </w:r>
          </w:p>
        </w:tc>
        <w:tc>
          <w:tcPr>
            <w:tcW w:w="850" w:type="dxa"/>
            <w:vAlign w:val="center"/>
          </w:tcPr>
          <w:p w:rsidR="00195B07" w:rsidRPr="00AA6131" w:rsidRDefault="00195B07" w:rsidP="003F456B">
            <w:pPr>
              <w:jc w:val="center"/>
              <w:rPr>
                <w:color w:val="000000"/>
                <w:sz w:val="20"/>
                <w:szCs w:val="20"/>
              </w:rPr>
            </w:pPr>
            <w:r w:rsidRPr="00AA6131">
              <w:rPr>
                <w:color w:val="000000"/>
                <w:sz w:val="20"/>
                <w:szCs w:val="20"/>
              </w:rPr>
              <w:t>100</w:t>
            </w:r>
          </w:p>
        </w:tc>
        <w:tc>
          <w:tcPr>
            <w:tcW w:w="850" w:type="dxa"/>
            <w:vAlign w:val="center"/>
          </w:tcPr>
          <w:p w:rsidR="00195B07" w:rsidRPr="00AA6131" w:rsidRDefault="00195B07" w:rsidP="003F456B">
            <w:pPr>
              <w:jc w:val="center"/>
              <w:rPr>
                <w:color w:val="000000"/>
                <w:sz w:val="20"/>
                <w:szCs w:val="20"/>
              </w:rPr>
            </w:pPr>
            <w:r w:rsidRPr="00AA6131">
              <w:rPr>
                <w:color w:val="000000"/>
                <w:sz w:val="20"/>
                <w:szCs w:val="20"/>
              </w:rPr>
              <w:t>100</w:t>
            </w:r>
          </w:p>
        </w:tc>
        <w:tc>
          <w:tcPr>
            <w:tcW w:w="853" w:type="dxa"/>
            <w:vAlign w:val="center"/>
          </w:tcPr>
          <w:p w:rsidR="00195B07" w:rsidRPr="00AA6131" w:rsidRDefault="00195B07" w:rsidP="00076A85">
            <w:pPr>
              <w:jc w:val="center"/>
              <w:rPr>
                <w:color w:val="000000"/>
                <w:sz w:val="20"/>
                <w:szCs w:val="20"/>
              </w:rPr>
            </w:pPr>
            <w:r w:rsidRPr="00AA6131">
              <w:rPr>
                <w:color w:val="000000"/>
                <w:sz w:val="20"/>
                <w:szCs w:val="20"/>
              </w:rPr>
              <w:t>100</w:t>
            </w:r>
          </w:p>
        </w:tc>
        <w:tc>
          <w:tcPr>
            <w:tcW w:w="853" w:type="dxa"/>
            <w:vAlign w:val="center"/>
          </w:tcPr>
          <w:p w:rsidR="00195B07" w:rsidRPr="00AA6131" w:rsidRDefault="00195B07" w:rsidP="0028014D">
            <w:pPr>
              <w:jc w:val="center"/>
              <w:rPr>
                <w:color w:val="000000"/>
                <w:sz w:val="20"/>
                <w:szCs w:val="20"/>
              </w:rPr>
            </w:pPr>
            <w:r w:rsidRPr="00AA6131">
              <w:rPr>
                <w:color w:val="000000"/>
                <w:sz w:val="20"/>
                <w:szCs w:val="20"/>
              </w:rPr>
              <w:t>100</w:t>
            </w:r>
          </w:p>
        </w:tc>
      </w:tr>
      <w:tr w:rsidR="00195B07" w:rsidRPr="00E54200" w:rsidTr="002A1CBA">
        <w:trPr>
          <w:trHeight w:val="523"/>
        </w:trPr>
        <w:tc>
          <w:tcPr>
            <w:tcW w:w="522" w:type="dxa"/>
          </w:tcPr>
          <w:p w:rsidR="00195B07" w:rsidRPr="00C7166C" w:rsidRDefault="00195B07" w:rsidP="003F456B">
            <w:pPr>
              <w:widowControl w:val="0"/>
              <w:autoSpaceDE w:val="0"/>
              <w:autoSpaceDN w:val="0"/>
              <w:adjustRightInd w:val="0"/>
              <w:jc w:val="both"/>
            </w:pPr>
            <w:r w:rsidRPr="00C7166C">
              <w:t>3.</w:t>
            </w:r>
          </w:p>
        </w:tc>
        <w:tc>
          <w:tcPr>
            <w:tcW w:w="4156" w:type="dxa"/>
          </w:tcPr>
          <w:p w:rsidR="00195B07" w:rsidRPr="00C7166C" w:rsidRDefault="00195B07" w:rsidP="003F456B">
            <w:pPr>
              <w:widowControl w:val="0"/>
              <w:autoSpaceDE w:val="0"/>
              <w:autoSpaceDN w:val="0"/>
              <w:adjustRightInd w:val="0"/>
              <w:outlineLvl w:val="0"/>
              <w:rPr>
                <w:bCs/>
              </w:rPr>
            </w:pPr>
            <w:r w:rsidRPr="00C7166C">
              <w:rPr>
                <w:bCs/>
              </w:rPr>
              <w:t>Количество земельных участков, сформированных для предоставления льготным категориям граждан, ед.**</w:t>
            </w:r>
          </w:p>
        </w:tc>
        <w:tc>
          <w:tcPr>
            <w:tcW w:w="744"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w:t>
            </w:r>
          </w:p>
        </w:tc>
        <w:tc>
          <w:tcPr>
            <w:tcW w:w="709"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0</w:t>
            </w:r>
          </w:p>
        </w:tc>
        <w:tc>
          <w:tcPr>
            <w:tcW w:w="708"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0</w:t>
            </w:r>
          </w:p>
        </w:tc>
        <w:tc>
          <w:tcPr>
            <w:tcW w:w="709"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12</w:t>
            </w:r>
          </w:p>
        </w:tc>
        <w:tc>
          <w:tcPr>
            <w:tcW w:w="708" w:type="dxa"/>
            <w:vAlign w:val="center"/>
          </w:tcPr>
          <w:p w:rsidR="00195B07" w:rsidRPr="00AA6131" w:rsidRDefault="00195B07" w:rsidP="003F456B">
            <w:pPr>
              <w:autoSpaceDE w:val="0"/>
              <w:autoSpaceDN w:val="0"/>
              <w:adjustRightInd w:val="0"/>
              <w:jc w:val="center"/>
              <w:outlineLvl w:val="0"/>
              <w:rPr>
                <w:sz w:val="20"/>
                <w:szCs w:val="20"/>
              </w:rPr>
            </w:pPr>
            <w:r w:rsidRPr="00AA6131">
              <w:rPr>
                <w:sz w:val="20"/>
                <w:szCs w:val="20"/>
              </w:rPr>
              <w:t>0</w:t>
            </w:r>
          </w:p>
        </w:tc>
        <w:tc>
          <w:tcPr>
            <w:tcW w:w="708" w:type="dxa"/>
            <w:vAlign w:val="center"/>
          </w:tcPr>
          <w:p w:rsidR="00195B07" w:rsidRPr="00AA6131" w:rsidRDefault="00195B07" w:rsidP="003F456B">
            <w:pPr>
              <w:jc w:val="center"/>
              <w:rPr>
                <w:color w:val="000000"/>
                <w:sz w:val="20"/>
                <w:szCs w:val="20"/>
              </w:rPr>
            </w:pPr>
            <w:r w:rsidRPr="00AA6131">
              <w:rPr>
                <w:color w:val="000000"/>
                <w:sz w:val="20"/>
                <w:szCs w:val="20"/>
              </w:rPr>
              <w:t>0</w:t>
            </w:r>
          </w:p>
        </w:tc>
        <w:tc>
          <w:tcPr>
            <w:tcW w:w="710" w:type="dxa"/>
            <w:vAlign w:val="center"/>
          </w:tcPr>
          <w:p w:rsidR="00195B07" w:rsidRPr="00AA6131" w:rsidRDefault="00195B07" w:rsidP="003F456B">
            <w:pPr>
              <w:jc w:val="center"/>
              <w:rPr>
                <w:color w:val="000000"/>
                <w:sz w:val="20"/>
                <w:szCs w:val="20"/>
              </w:rPr>
            </w:pPr>
            <w:r w:rsidRPr="00AA6131">
              <w:rPr>
                <w:color w:val="000000"/>
                <w:sz w:val="20"/>
                <w:szCs w:val="20"/>
              </w:rPr>
              <w:t>0</w:t>
            </w:r>
          </w:p>
        </w:tc>
        <w:tc>
          <w:tcPr>
            <w:tcW w:w="709" w:type="dxa"/>
            <w:vAlign w:val="center"/>
          </w:tcPr>
          <w:p w:rsidR="00195B07" w:rsidRPr="00AA6131" w:rsidRDefault="00195B07" w:rsidP="003F456B">
            <w:pPr>
              <w:jc w:val="center"/>
              <w:rPr>
                <w:color w:val="000000"/>
                <w:sz w:val="20"/>
                <w:szCs w:val="20"/>
              </w:rPr>
            </w:pPr>
            <w:r w:rsidRPr="00AA6131">
              <w:rPr>
                <w:color w:val="000000"/>
                <w:sz w:val="20"/>
                <w:szCs w:val="20"/>
              </w:rPr>
              <w:t>0</w:t>
            </w:r>
          </w:p>
        </w:tc>
        <w:tc>
          <w:tcPr>
            <w:tcW w:w="709" w:type="dxa"/>
            <w:vAlign w:val="center"/>
          </w:tcPr>
          <w:p w:rsidR="00195B07" w:rsidRPr="00AA6131" w:rsidRDefault="00195B07" w:rsidP="003F456B">
            <w:pPr>
              <w:jc w:val="center"/>
              <w:rPr>
                <w:color w:val="000000"/>
                <w:sz w:val="20"/>
                <w:szCs w:val="20"/>
              </w:rPr>
            </w:pPr>
            <w:r w:rsidRPr="00AA6131">
              <w:rPr>
                <w:color w:val="000000"/>
                <w:sz w:val="20"/>
                <w:szCs w:val="20"/>
              </w:rPr>
              <w:t>0</w:t>
            </w:r>
          </w:p>
        </w:tc>
        <w:tc>
          <w:tcPr>
            <w:tcW w:w="850" w:type="dxa"/>
            <w:vAlign w:val="center"/>
          </w:tcPr>
          <w:p w:rsidR="00195B07" w:rsidRPr="00AA6131" w:rsidRDefault="00195B07" w:rsidP="003F456B">
            <w:pPr>
              <w:jc w:val="center"/>
              <w:rPr>
                <w:color w:val="000000"/>
                <w:sz w:val="20"/>
                <w:szCs w:val="20"/>
              </w:rPr>
            </w:pPr>
            <w:r w:rsidRPr="00AA6131">
              <w:rPr>
                <w:color w:val="000000"/>
                <w:sz w:val="20"/>
                <w:szCs w:val="20"/>
              </w:rPr>
              <w:t>0</w:t>
            </w:r>
          </w:p>
        </w:tc>
        <w:tc>
          <w:tcPr>
            <w:tcW w:w="850" w:type="dxa"/>
            <w:vAlign w:val="center"/>
          </w:tcPr>
          <w:p w:rsidR="00195B07" w:rsidRPr="00AA6131" w:rsidRDefault="00195B07" w:rsidP="003F456B">
            <w:pPr>
              <w:jc w:val="center"/>
              <w:rPr>
                <w:color w:val="000000"/>
                <w:sz w:val="20"/>
                <w:szCs w:val="20"/>
              </w:rPr>
            </w:pPr>
            <w:r w:rsidRPr="00AA6131">
              <w:rPr>
                <w:color w:val="000000"/>
                <w:sz w:val="20"/>
                <w:szCs w:val="20"/>
              </w:rPr>
              <w:t>0</w:t>
            </w:r>
          </w:p>
        </w:tc>
        <w:tc>
          <w:tcPr>
            <w:tcW w:w="853" w:type="dxa"/>
            <w:vAlign w:val="center"/>
          </w:tcPr>
          <w:p w:rsidR="00195B07" w:rsidRPr="00AA6131" w:rsidRDefault="00195B07" w:rsidP="00076A85">
            <w:pPr>
              <w:jc w:val="center"/>
              <w:rPr>
                <w:color w:val="000000"/>
                <w:sz w:val="20"/>
                <w:szCs w:val="20"/>
              </w:rPr>
            </w:pPr>
            <w:r w:rsidRPr="00AA6131">
              <w:rPr>
                <w:color w:val="000000"/>
                <w:sz w:val="20"/>
                <w:szCs w:val="20"/>
              </w:rPr>
              <w:t>0</w:t>
            </w:r>
          </w:p>
        </w:tc>
        <w:tc>
          <w:tcPr>
            <w:tcW w:w="853" w:type="dxa"/>
            <w:vAlign w:val="center"/>
          </w:tcPr>
          <w:p w:rsidR="00195B07" w:rsidRPr="00AA6131" w:rsidRDefault="00195B07" w:rsidP="0028014D">
            <w:pPr>
              <w:jc w:val="center"/>
              <w:rPr>
                <w:color w:val="000000"/>
                <w:sz w:val="20"/>
                <w:szCs w:val="20"/>
              </w:rPr>
            </w:pPr>
            <w:r w:rsidRPr="00AA6131">
              <w:rPr>
                <w:color w:val="000000"/>
                <w:sz w:val="20"/>
                <w:szCs w:val="20"/>
              </w:rPr>
              <w:t>0</w:t>
            </w:r>
          </w:p>
        </w:tc>
      </w:tr>
    </w:tbl>
    <w:p w:rsidR="000E2AD2" w:rsidRDefault="000E2AD2" w:rsidP="000E2AD2">
      <w:pPr>
        <w:rPr>
          <w:b/>
          <w:sz w:val="28"/>
          <w:szCs w:val="28"/>
        </w:rPr>
      </w:pPr>
    </w:p>
    <w:p w:rsidR="000E2AD2" w:rsidRDefault="000E2AD2" w:rsidP="000E2AD2">
      <w:pPr>
        <w:rPr>
          <w:b/>
          <w:sz w:val="28"/>
          <w:szCs w:val="28"/>
        </w:rPr>
      </w:pPr>
    </w:p>
    <w:p w:rsidR="000E2AD2" w:rsidRDefault="000E2AD2" w:rsidP="000E2AD2">
      <w:pPr>
        <w:framePr w:w="13864" w:wrap="auto" w:hAnchor="text" w:x="1701"/>
        <w:rPr>
          <w:b/>
          <w:sz w:val="28"/>
          <w:szCs w:val="28"/>
        </w:rPr>
      </w:pPr>
    </w:p>
    <w:p w:rsidR="000E2AD2" w:rsidRPr="007E222E" w:rsidRDefault="000E2AD2" w:rsidP="000E2AD2">
      <w:pPr>
        <w:framePr w:w="13864" w:wrap="auto" w:hAnchor="text" w:x="1701"/>
        <w:rPr>
          <w:b/>
          <w:sz w:val="28"/>
          <w:szCs w:val="28"/>
        </w:rPr>
        <w:sectPr w:rsidR="000E2AD2" w:rsidRPr="007E222E" w:rsidSect="003F456B">
          <w:pgSz w:w="16838" w:h="11906" w:orient="landscape" w:code="9"/>
          <w:pgMar w:top="568" w:right="1276" w:bottom="709" w:left="1701" w:header="709" w:footer="709" w:gutter="0"/>
          <w:cols w:space="708"/>
          <w:titlePg/>
          <w:docGrid w:linePitch="360"/>
        </w:sectPr>
      </w:pPr>
    </w:p>
    <w:p w:rsidR="000E2AD2" w:rsidRPr="007468AC" w:rsidRDefault="000E2AD2" w:rsidP="000E2AD2">
      <w:pPr>
        <w:jc w:val="right"/>
        <w:rPr>
          <w:sz w:val="20"/>
          <w:szCs w:val="20"/>
        </w:rPr>
      </w:pPr>
      <w:r w:rsidRPr="007468AC">
        <w:rPr>
          <w:sz w:val="20"/>
          <w:szCs w:val="20"/>
        </w:rPr>
        <w:lastRenderedPageBreak/>
        <w:t>Приложение 2</w:t>
      </w:r>
    </w:p>
    <w:p w:rsidR="000E2AD2" w:rsidRPr="007468AC" w:rsidRDefault="000E2AD2" w:rsidP="000E2AD2">
      <w:pPr>
        <w:jc w:val="right"/>
        <w:rPr>
          <w:sz w:val="20"/>
          <w:szCs w:val="20"/>
        </w:rPr>
      </w:pPr>
      <w:r w:rsidRPr="007468AC">
        <w:rPr>
          <w:sz w:val="20"/>
          <w:szCs w:val="20"/>
        </w:rPr>
        <w:t xml:space="preserve">к муниципальной программе </w:t>
      </w:r>
    </w:p>
    <w:p w:rsidR="000E2AD2" w:rsidRPr="007468AC" w:rsidRDefault="000E2AD2" w:rsidP="000E2AD2">
      <w:pPr>
        <w:jc w:val="right"/>
        <w:rPr>
          <w:sz w:val="20"/>
          <w:szCs w:val="20"/>
        </w:rPr>
      </w:pPr>
      <w:r w:rsidRPr="007468AC">
        <w:rPr>
          <w:sz w:val="20"/>
          <w:szCs w:val="20"/>
        </w:rPr>
        <w:t>муниципального образования</w:t>
      </w:r>
    </w:p>
    <w:p w:rsidR="000E2AD2" w:rsidRPr="007468AC" w:rsidRDefault="000E2AD2" w:rsidP="000E2AD2">
      <w:pPr>
        <w:jc w:val="right"/>
        <w:rPr>
          <w:sz w:val="20"/>
          <w:szCs w:val="20"/>
        </w:rPr>
      </w:pPr>
      <w:r w:rsidRPr="007468AC">
        <w:rPr>
          <w:sz w:val="20"/>
          <w:szCs w:val="20"/>
        </w:rPr>
        <w:t xml:space="preserve"> «Хоринский район» </w:t>
      </w:r>
    </w:p>
    <w:p w:rsidR="000E2AD2" w:rsidRPr="007468AC" w:rsidRDefault="000E2AD2" w:rsidP="000E2AD2">
      <w:pPr>
        <w:jc w:val="right"/>
        <w:rPr>
          <w:sz w:val="20"/>
          <w:szCs w:val="20"/>
        </w:rPr>
      </w:pPr>
      <w:r w:rsidRPr="007468AC">
        <w:rPr>
          <w:sz w:val="20"/>
          <w:szCs w:val="20"/>
        </w:rPr>
        <w:t xml:space="preserve">«Развитие имущественных </w:t>
      </w:r>
    </w:p>
    <w:p w:rsidR="000E2AD2" w:rsidRPr="007468AC" w:rsidRDefault="000E2AD2" w:rsidP="000E2AD2">
      <w:pPr>
        <w:jc w:val="right"/>
        <w:rPr>
          <w:sz w:val="20"/>
          <w:szCs w:val="20"/>
        </w:rPr>
      </w:pPr>
      <w:r w:rsidRPr="007468AC">
        <w:rPr>
          <w:sz w:val="20"/>
          <w:szCs w:val="20"/>
        </w:rPr>
        <w:t>и земельных отношений»</w:t>
      </w:r>
    </w:p>
    <w:p w:rsidR="000E2AD2" w:rsidRPr="00DB1960" w:rsidRDefault="000E2AD2" w:rsidP="000E2AD2">
      <w:pPr>
        <w:autoSpaceDE w:val="0"/>
        <w:autoSpaceDN w:val="0"/>
        <w:adjustRightInd w:val="0"/>
        <w:jc w:val="center"/>
        <w:rPr>
          <w:smallCaps/>
        </w:rPr>
      </w:pPr>
    </w:p>
    <w:p w:rsidR="000E2AD2" w:rsidRPr="007468AC" w:rsidRDefault="000E2AD2" w:rsidP="000E2AD2">
      <w:pPr>
        <w:jc w:val="center"/>
        <w:rPr>
          <w:b/>
          <w:sz w:val="32"/>
          <w:szCs w:val="32"/>
        </w:rPr>
      </w:pPr>
      <w:r w:rsidRPr="007468AC">
        <w:rPr>
          <w:b/>
          <w:sz w:val="32"/>
          <w:szCs w:val="32"/>
        </w:rPr>
        <w:t>Подпрограмма «Имущественные отношения»</w:t>
      </w:r>
    </w:p>
    <w:p w:rsidR="000E2AD2" w:rsidRPr="007468AC" w:rsidRDefault="000E2AD2" w:rsidP="000E2AD2">
      <w:pPr>
        <w:jc w:val="center"/>
        <w:rPr>
          <w:b/>
          <w:sz w:val="32"/>
          <w:szCs w:val="32"/>
        </w:rPr>
      </w:pPr>
      <w:r w:rsidRPr="007468AC">
        <w:rPr>
          <w:b/>
          <w:sz w:val="32"/>
          <w:szCs w:val="32"/>
        </w:rPr>
        <w:t>муниципальной программы муниципального образования</w:t>
      </w:r>
    </w:p>
    <w:p w:rsidR="000E2AD2" w:rsidRDefault="000E2AD2" w:rsidP="000E2AD2">
      <w:pPr>
        <w:jc w:val="center"/>
        <w:rPr>
          <w:b/>
          <w:sz w:val="32"/>
          <w:szCs w:val="32"/>
        </w:rPr>
      </w:pPr>
      <w:r w:rsidRPr="007468AC">
        <w:rPr>
          <w:b/>
          <w:sz w:val="32"/>
          <w:szCs w:val="32"/>
        </w:rPr>
        <w:t xml:space="preserve">«Хоринский район» </w:t>
      </w:r>
    </w:p>
    <w:p w:rsidR="000E2AD2" w:rsidRPr="007468AC" w:rsidRDefault="000E2AD2" w:rsidP="000E2AD2">
      <w:pPr>
        <w:jc w:val="center"/>
        <w:rPr>
          <w:b/>
          <w:sz w:val="32"/>
          <w:szCs w:val="32"/>
        </w:rPr>
      </w:pPr>
      <w:r w:rsidRPr="007468AC">
        <w:rPr>
          <w:b/>
          <w:sz w:val="32"/>
          <w:szCs w:val="32"/>
        </w:rPr>
        <w:t>«Развитие имущественных и земельных отношений»</w:t>
      </w:r>
    </w:p>
    <w:p w:rsidR="000E2AD2" w:rsidRPr="007468AC" w:rsidRDefault="000E2AD2" w:rsidP="000E2AD2">
      <w:pPr>
        <w:jc w:val="center"/>
        <w:rPr>
          <w:b/>
          <w:sz w:val="32"/>
          <w:szCs w:val="32"/>
        </w:rPr>
      </w:pPr>
    </w:p>
    <w:p w:rsidR="000E2AD2" w:rsidRPr="007468AC" w:rsidRDefault="000E2AD2" w:rsidP="000E2AD2">
      <w:pPr>
        <w:jc w:val="center"/>
        <w:rPr>
          <w:b/>
          <w:sz w:val="32"/>
          <w:szCs w:val="32"/>
        </w:rPr>
      </w:pPr>
      <w:r w:rsidRPr="007468AC">
        <w:rPr>
          <w:b/>
          <w:sz w:val="32"/>
          <w:szCs w:val="32"/>
        </w:rPr>
        <w:t>ПАСПОРТ</w:t>
      </w:r>
    </w:p>
    <w:p w:rsidR="000E2AD2" w:rsidRPr="007468AC" w:rsidRDefault="000E2AD2" w:rsidP="000E2AD2">
      <w:pPr>
        <w:jc w:val="center"/>
        <w:rPr>
          <w:b/>
          <w:sz w:val="32"/>
          <w:szCs w:val="32"/>
        </w:rPr>
      </w:pPr>
      <w:r w:rsidRPr="007468AC">
        <w:rPr>
          <w:b/>
          <w:sz w:val="32"/>
          <w:szCs w:val="32"/>
        </w:rPr>
        <w:t xml:space="preserve">Подпрограмма «Имущественные отношения» </w:t>
      </w:r>
    </w:p>
    <w:tbl>
      <w:tblPr>
        <w:tblW w:w="9497" w:type="dxa"/>
        <w:tblInd w:w="70" w:type="dxa"/>
        <w:tblLayout w:type="fixed"/>
        <w:tblCellMar>
          <w:left w:w="70" w:type="dxa"/>
          <w:right w:w="70" w:type="dxa"/>
        </w:tblCellMar>
        <w:tblLook w:val="0000" w:firstRow="0" w:lastRow="0" w:firstColumn="0" w:lastColumn="0" w:noHBand="0" w:noVBand="0"/>
      </w:tblPr>
      <w:tblGrid>
        <w:gridCol w:w="2152"/>
        <w:gridCol w:w="1392"/>
        <w:gridCol w:w="1279"/>
        <w:gridCol w:w="992"/>
        <w:gridCol w:w="989"/>
        <w:gridCol w:w="1276"/>
        <w:gridCol w:w="1417"/>
      </w:tblGrid>
      <w:tr w:rsidR="000E2AD2" w:rsidRPr="00C474FB" w:rsidTr="003F456B">
        <w:trPr>
          <w:cantSplit/>
          <w:trHeight w:val="36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t>Ответственный исполнитель подпрограммы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Cs/>
                <w:sz w:val="22"/>
                <w:szCs w:val="22"/>
              </w:rPr>
            </w:pPr>
            <w:r w:rsidRPr="00C474FB">
              <w:rPr>
                <w:rFonts w:ascii="Times New Roman" w:hAnsi="Times New Roman" w:cs="Times New Roman"/>
                <w:bCs/>
                <w:sz w:val="22"/>
                <w:szCs w:val="22"/>
              </w:rPr>
              <w:t>Комитет по управлению муниципальным хозяйством и имуществом</w:t>
            </w:r>
          </w:p>
        </w:tc>
      </w:tr>
      <w:tr w:rsidR="000E2AD2" w:rsidRPr="00C474FB" w:rsidTr="003F456B">
        <w:trPr>
          <w:cantSplit/>
          <w:trHeight w:val="84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t>Соисполнители 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autoSpaceDE w:val="0"/>
              <w:autoSpaceDN w:val="0"/>
              <w:adjustRightInd w:val="0"/>
              <w:jc w:val="center"/>
              <w:rPr>
                <w:bCs/>
              </w:rPr>
            </w:pPr>
            <w:r w:rsidRPr="00C474FB">
              <w:rPr>
                <w:bCs/>
              </w:rPr>
              <w:t>Администрация муниципального образования «Хоринский район»</w:t>
            </w:r>
          </w:p>
          <w:p w:rsidR="000E2AD2" w:rsidRPr="00C474FB" w:rsidRDefault="000E2AD2" w:rsidP="003F456B">
            <w:pPr>
              <w:pStyle w:val="ConsPlusCell"/>
              <w:widowControl/>
              <w:jc w:val="center"/>
              <w:rPr>
                <w:rFonts w:ascii="Times New Roman" w:hAnsi="Times New Roman" w:cs="Times New Roman"/>
                <w:bCs/>
                <w:sz w:val="22"/>
                <w:szCs w:val="22"/>
              </w:rPr>
            </w:pPr>
            <w:r w:rsidRPr="00C474FB">
              <w:rPr>
                <w:rFonts w:ascii="Times New Roman" w:hAnsi="Times New Roman" w:cs="Times New Roman"/>
                <w:bCs/>
                <w:sz w:val="22"/>
                <w:szCs w:val="22"/>
              </w:rPr>
              <w:t>Администрации муниципальных образований сельских поселений Хоринского района</w:t>
            </w:r>
          </w:p>
        </w:tc>
      </w:tr>
      <w:tr w:rsidR="000E2AD2" w:rsidRPr="00C474FB" w:rsidTr="003F456B">
        <w:trPr>
          <w:cantSplit/>
          <w:trHeight w:val="518"/>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t>Цель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a4"/>
              <w:jc w:val="center"/>
              <w:rPr>
                <w:sz w:val="22"/>
                <w:szCs w:val="22"/>
                <w:lang w:eastAsia="en-US"/>
              </w:rPr>
            </w:pPr>
            <w:r w:rsidRPr="00C474FB">
              <w:rPr>
                <w:bCs/>
                <w:sz w:val="22"/>
                <w:szCs w:val="22"/>
                <w:lang w:eastAsia="en-US"/>
              </w:rPr>
              <w:t>Ф</w:t>
            </w:r>
            <w:r w:rsidRPr="00C474FB">
              <w:rPr>
                <w:sz w:val="22"/>
                <w:szCs w:val="22"/>
                <w:lang w:eastAsia="en-US"/>
              </w:rPr>
              <w:t>ормирование эффективной системы управления  муниципальным имуществом</w:t>
            </w:r>
          </w:p>
        </w:tc>
      </w:tr>
      <w:tr w:rsidR="000E2AD2" w:rsidRPr="00C474FB" w:rsidTr="003F456B">
        <w:trPr>
          <w:cantSplit/>
          <w:trHeight w:val="1454"/>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jc w:val="center"/>
              <w:rPr>
                <w:rFonts w:ascii="Times New Roman" w:hAnsi="Times New Roman" w:cs="Times New Roman"/>
                <w:b/>
                <w:bCs/>
              </w:rPr>
            </w:pPr>
            <w:r w:rsidRPr="00C474FB">
              <w:rPr>
                <w:rFonts w:ascii="Times New Roman" w:hAnsi="Times New Roman" w:cs="Times New Roman"/>
                <w:b/>
                <w:bCs/>
              </w:rPr>
              <w:t>Задачи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jc w:val="center"/>
            </w:pPr>
            <w:r w:rsidRPr="00C474FB">
              <w:t>1. Повышение результативности и эффективности управления, использования и распоряжения  муниципальным имуществом;</w:t>
            </w:r>
          </w:p>
          <w:p w:rsidR="000E2AD2" w:rsidRPr="00C474FB" w:rsidRDefault="000E2AD2" w:rsidP="003F456B">
            <w:pPr>
              <w:jc w:val="center"/>
              <w:rPr>
                <w:bCs/>
              </w:rPr>
            </w:pPr>
            <w:r w:rsidRPr="00C474FB">
              <w:t>2. Рационализация и оптимизация состава и структуры муниципального имущества;</w:t>
            </w:r>
          </w:p>
          <w:p w:rsidR="000E2AD2" w:rsidRPr="00C474FB" w:rsidRDefault="000E2AD2" w:rsidP="003F456B">
            <w:pPr>
              <w:pStyle w:val="ConsPlusCell"/>
              <w:widowControl/>
              <w:jc w:val="center"/>
              <w:rPr>
                <w:rFonts w:ascii="Times New Roman" w:hAnsi="Times New Roman" w:cs="Times New Roman"/>
                <w:sz w:val="22"/>
                <w:szCs w:val="22"/>
              </w:rPr>
            </w:pPr>
            <w:r w:rsidRPr="00C474FB">
              <w:rPr>
                <w:rFonts w:ascii="Times New Roman" w:hAnsi="Times New Roman" w:cs="Times New Roman"/>
                <w:sz w:val="22"/>
                <w:szCs w:val="22"/>
              </w:rPr>
              <w:t>3. обеспечение экономической эффективности процесса  приватизации  муниципального имущества;</w:t>
            </w:r>
          </w:p>
        </w:tc>
      </w:tr>
      <w:tr w:rsidR="000E2AD2" w:rsidRPr="00C474FB" w:rsidTr="003F456B">
        <w:trPr>
          <w:cantSplit/>
          <w:trHeight w:val="1347"/>
        </w:trPr>
        <w:tc>
          <w:tcPr>
            <w:tcW w:w="2152" w:type="dxa"/>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jc w:val="center"/>
              <w:rPr>
                <w:rFonts w:ascii="Times New Roman" w:hAnsi="Times New Roman" w:cs="Times New Roman"/>
                <w:b/>
                <w:bCs/>
              </w:rPr>
            </w:pPr>
            <w:r w:rsidRPr="00C474FB">
              <w:rPr>
                <w:rFonts w:ascii="Times New Roman" w:hAnsi="Times New Roman" w:cs="Times New Roman"/>
                <w:b/>
                <w:bCs/>
              </w:rPr>
              <w:t>Целевые индикаторы (показатели) подпрограммы</w:t>
            </w:r>
          </w:p>
        </w:tc>
        <w:tc>
          <w:tcPr>
            <w:tcW w:w="7345" w:type="dxa"/>
            <w:gridSpan w:val="6"/>
            <w:tcBorders>
              <w:top w:val="single" w:sz="4" w:space="0" w:color="auto"/>
              <w:left w:val="single" w:sz="6" w:space="0" w:color="auto"/>
              <w:bottom w:val="single" w:sz="4" w:space="0" w:color="auto"/>
              <w:right w:val="single" w:sz="6" w:space="0" w:color="auto"/>
            </w:tcBorders>
            <w:vAlign w:val="center"/>
          </w:tcPr>
          <w:p w:rsidR="000E2AD2" w:rsidRPr="00C474FB" w:rsidRDefault="000E2AD2" w:rsidP="003F456B">
            <w:pPr>
              <w:pStyle w:val="ConsPlusCell"/>
              <w:jc w:val="center"/>
              <w:rPr>
                <w:rFonts w:ascii="Times New Roman" w:hAnsi="Times New Roman" w:cs="Times New Roman"/>
                <w:sz w:val="22"/>
                <w:szCs w:val="22"/>
              </w:rPr>
            </w:pPr>
            <w:r w:rsidRPr="00C474FB">
              <w:rPr>
                <w:rFonts w:ascii="Times New Roman" w:hAnsi="Times New Roman" w:cs="Times New Roman"/>
                <w:sz w:val="22"/>
                <w:szCs w:val="22"/>
              </w:rPr>
              <w:t>- Доходы от использования муниципального имущества (аренда, приватизация муниципальной собственности), 4,0 млн. руб.;</w:t>
            </w:r>
          </w:p>
          <w:p w:rsidR="000E2AD2" w:rsidRPr="00F31A04" w:rsidRDefault="000E2AD2" w:rsidP="003F456B">
            <w:pPr>
              <w:pStyle w:val="ConsPlusCell"/>
              <w:jc w:val="center"/>
              <w:rPr>
                <w:rFonts w:ascii="Times New Roman" w:hAnsi="Times New Roman" w:cs="Times New Roman"/>
                <w:sz w:val="22"/>
                <w:szCs w:val="22"/>
              </w:rPr>
            </w:pPr>
            <w:r w:rsidRPr="00C474FB">
              <w:rPr>
                <w:rFonts w:ascii="Times New Roman" w:hAnsi="Times New Roman" w:cs="Times New Roman"/>
                <w:sz w:val="22"/>
                <w:szCs w:val="22"/>
              </w:rPr>
              <w:t>- Доля оформленных прав муниципальной собственности на объекты недвижимости от общего количества объектов, учтенных в реестре муни</w:t>
            </w:r>
            <w:r>
              <w:rPr>
                <w:rFonts w:ascii="Times New Roman" w:hAnsi="Times New Roman" w:cs="Times New Roman"/>
                <w:sz w:val="22"/>
                <w:szCs w:val="22"/>
              </w:rPr>
              <w:t>ципальной собственности, 100 %.</w:t>
            </w:r>
          </w:p>
        </w:tc>
      </w:tr>
      <w:tr w:rsidR="000E2AD2" w:rsidRPr="00C474FB" w:rsidTr="003F456B">
        <w:trPr>
          <w:cantSplit/>
          <w:trHeight w:val="480"/>
        </w:trPr>
        <w:tc>
          <w:tcPr>
            <w:tcW w:w="2152" w:type="dxa"/>
            <w:tcBorders>
              <w:top w:val="single" w:sz="6" w:space="0" w:color="auto"/>
              <w:left w:val="single" w:sz="6" w:space="0" w:color="auto"/>
              <w:bottom w:val="single" w:sz="6" w:space="0" w:color="auto"/>
              <w:right w:val="single" w:sz="6" w:space="0" w:color="auto"/>
            </w:tcBorders>
            <w:vAlign w:val="center"/>
          </w:tcPr>
          <w:p w:rsidR="000E2AD2" w:rsidRPr="00C474FB" w:rsidRDefault="000E2AD2" w:rsidP="003F456B">
            <w:pPr>
              <w:autoSpaceDE w:val="0"/>
              <w:autoSpaceDN w:val="0"/>
              <w:adjustRightInd w:val="0"/>
              <w:jc w:val="center"/>
              <w:rPr>
                <w:b/>
                <w:sz w:val="20"/>
                <w:szCs w:val="20"/>
              </w:rPr>
            </w:pPr>
            <w:r w:rsidRPr="00C474FB">
              <w:rPr>
                <w:b/>
                <w:sz w:val="20"/>
                <w:szCs w:val="20"/>
              </w:rPr>
              <w:t>Сроки реализации</w:t>
            </w:r>
          </w:p>
          <w:p w:rsidR="000E2AD2" w:rsidRPr="00C474FB" w:rsidRDefault="000E2AD2" w:rsidP="003F456B">
            <w:pPr>
              <w:autoSpaceDE w:val="0"/>
              <w:autoSpaceDN w:val="0"/>
              <w:adjustRightInd w:val="0"/>
              <w:jc w:val="center"/>
              <w:rPr>
                <w:b/>
                <w:sz w:val="20"/>
                <w:szCs w:val="20"/>
              </w:rPr>
            </w:pPr>
            <w:r w:rsidRPr="00C474FB">
              <w:rPr>
                <w:b/>
                <w:sz w:val="20"/>
                <w:szCs w:val="20"/>
              </w:rPr>
              <w:t>подпрограммы</w:t>
            </w:r>
          </w:p>
        </w:tc>
        <w:tc>
          <w:tcPr>
            <w:tcW w:w="7345" w:type="dxa"/>
            <w:gridSpan w:val="6"/>
            <w:tcBorders>
              <w:top w:val="single" w:sz="6" w:space="0" w:color="auto"/>
              <w:left w:val="single" w:sz="6" w:space="0" w:color="auto"/>
              <w:bottom w:val="single" w:sz="6" w:space="0" w:color="auto"/>
              <w:right w:val="single" w:sz="6" w:space="0" w:color="auto"/>
            </w:tcBorders>
            <w:vAlign w:val="center"/>
          </w:tcPr>
          <w:p w:rsidR="000E2AD2" w:rsidRPr="00C474FB" w:rsidRDefault="000E2AD2" w:rsidP="002A1CBA">
            <w:pPr>
              <w:pStyle w:val="ConsPlusCell"/>
              <w:widowControl/>
              <w:jc w:val="center"/>
              <w:rPr>
                <w:rFonts w:ascii="Times New Roman" w:hAnsi="Times New Roman" w:cs="Times New Roman"/>
                <w:bCs/>
                <w:sz w:val="22"/>
                <w:szCs w:val="22"/>
                <w:highlight w:val="yellow"/>
              </w:rPr>
            </w:pPr>
            <w:r w:rsidRPr="00C474FB">
              <w:rPr>
                <w:rFonts w:ascii="Times New Roman" w:hAnsi="Times New Roman" w:cs="Times New Roman"/>
                <w:bCs/>
                <w:sz w:val="22"/>
                <w:szCs w:val="22"/>
              </w:rPr>
              <w:t>2014 – 2017 годы и на период до 202</w:t>
            </w:r>
            <w:r w:rsidR="002A1CBA">
              <w:rPr>
                <w:rFonts w:ascii="Times New Roman" w:hAnsi="Times New Roman" w:cs="Times New Roman"/>
                <w:bCs/>
                <w:sz w:val="22"/>
                <w:szCs w:val="22"/>
              </w:rPr>
              <w:t>7</w:t>
            </w:r>
            <w:r w:rsidRPr="00C474FB">
              <w:rPr>
                <w:rFonts w:ascii="Times New Roman" w:hAnsi="Times New Roman" w:cs="Times New Roman"/>
                <w:bCs/>
                <w:sz w:val="22"/>
                <w:szCs w:val="22"/>
              </w:rPr>
              <w:t>г.</w:t>
            </w:r>
          </w:p>
        </w:tc>
      </w:tr>
      <w:tr w:rsidR="00AF5455" w:rsidRPr="00C474FB" w:rsidTr="003F456B">
        <w:trPr>
          <w:cantSplit/>
          <w:trHeight w:val="857"/>
        </w:trPr>
        <w:tc>
          <w:tcPr>
            <w:tcW w:w="2152" w:type="dxa"/>
            <w:vMerge w:val="restart"/>
            <w:tcBorders>
              <w:top w:val="single" w:sz="4" w:space="0" w:color="auto"/>
              <w:left w:val="single" w:sz="6" w:space="0" w:color="auto"/>
              <w:right w:val="single" w:sz="6" w:space="0" w:color="auto"/>
            </w:tcBorders>
            <w:vAlign w:val="center"/>
          </w:tcPr>
          <w:p w:rsidR="00AF5455" w:rsidRPr="00D222FF" w:rsidRDefault="00AF5455" w:rsidP="003F456B">
            <w:pPr>
              <w:pStyle w:val="ConsPlusCell"/>
              <w:widowControl/>
              <w:jc w:val="center"/>
              <w:rPr>
                <w:rFonts w:ascii="Times New Roman" w:hAnsi="Times New Roman" w:cs="Times New Roman"/>
                <w:b/>
                <w:bCs/>
              </w:rPr>
            </w:pPr>
            <w:r w:rsidRPr="00D222FF">
              <w:rPr>
                <w:rFonts w:ascii="Times New Roman" w:hAnsi="Times New Roman" w:cs="Times New Roman"/>
                <w:b/>
                <w:bCs/>
              </w:rPr>
              <w:t>Объемы бюджетных ассигнований, (тыс. руб.)</w:t>
            </w:r>
          </w:p>
        </w:tc>
        <w:tc>
          <w:tcPr>
            <w:tcW w:w="1392" w:type="dxa"/>
            <w:tcBorders>
              <w:top w:val="single" w:sz="6" w:space="0" w:color="auto"/>
              <w:left w:val="single" w:sz="6" w:space="0" w:color="auto"/>
              <w:bottom w:val="single" w:sz="4" w:space="0" w:color="auto"/>
              <w:right w:val="single" w:sz="4"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Источники финансирования</w:t>
            </w:r>
          </w:p>
        </w:tc>
        <w:tc>
          <w:tcPr>
            <w:tcW w:w="5953" w:type="dxa"/>
            <w:gridSpan w:val="5"/>
            <w:tcBorders>
              <w:top w:val="single" w:sz="6" w:space="0" w:color="auto"/>
              <w:left w:val="single" w:sz="4" w:space="0" w:color="auto"/>
              <w:bottom w:val="single" w:sz="4" w:space="0" w:color="auto"/>
              <w:right w:val="single" w:sz="6"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 том числе по годам реализации Подпрограммы</w:t>
            </w:r>
          </w:p>
        </w:tc>
      </w:tr>
      <w:tr w:rsidR="00AF5455" w:rsidRPr="00C474FB" w:rsidTr="003F456B">
        <w:trPr>
          <w:cantSplit/>
          <w:trHeight w:val="285"/>
        </w:trPr>
        <w:tc>
          <w:tcPr>
            <w:tcW w:w="2152" w:type="dxa"/>
            <w:vMerge/>
            <w:tcBorders>
              <w:left w:val="single" w:sz="6" w:space="0" w:color="auto"/>
              <w:right w:val="single" w:sz="6" w:space="0" w:color="auto"/>
            </w:tcBorders>
            <w:vAlign w:val="center"/>
          </w:tcPr>
          <w:p w:rsidR="00AF5455" w:rsidRPr="00D222FF" w:rsidRDefault="00AF5455" w:rsidP="003F456B">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ФБ</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РБ</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МБ</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D222FF" w:rsidRDefault="00AF5455" w:rsidP="003F456B">
            <w:pPr>
              <w:pStyle w:val="ConsPlusCell"/>
              <w:widowControl/>
              <w:jc w:val="center"/>
              <w:rPr>
                <w:rFonts w:ascii="Times New Roman" w:hAnsi="Times New Roman" w:cs="Times New Roman"/>
                <w:b/>
                <w:bCs/>
                <w:sz w:val="22"/>
                <w:szCs w:val="22"/>
              </w:rPr>
            </w:pPr>
            <w:r w:rsidRPr="00D222FF">
              <w:rPr>
                <w:rFonts w:ascii="Times New Roman" w:hAnsi="Times New Roman" w:cs="Times New Roman"/>
                <w:b/>
                <w:bCs/>
                <w:sz w:val="22"/>
                <w:szCs w:val="22"/>
              </w:rPr>
              <w:t>ВИ</w:t>
            </w:r>
          </w:p>
        </w:tc>
      </w:tr>
      <w:tr w:rsidR="00AF5455" w:rsidRPr="00C474FB" w:rsidTr="003F456B">
        <w:trPr>
          <w:cantSplit/>
          <w:trHeight w:val="430"/>
        </w:trPr>
        <w:tc>
          <w:tcPr>
            <w:tcW w:w="2152" w:type="dxa"/>
            <w:vMerge/>
            <w:tcBorders>
              <w:left w:val="single" w:sz="6" w:space="0" w:color="auto"/>
              <w:right w:val="single" w:sz="6" w:space="0" w:color="auto"/>
            </w:tcBorders>
            <w:vAlign w:val="center"/>
          </w:tcPr>
          <w:p w:rsidR="00AF5455" w:rsidRPr="00D222FF" w:rsidRDefault="00AF5455" w:rsidP="003F456B">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tcPr>
          <w:p w:rsidR="00AF5455" w:rsidRPr="00D222FF" w:rsidRDefault="00AF5455" w:rsidP="003F456B">
            <w:pPr>
              <w:jc w:val="center"/>
              <w:rPr>
                <w:b/>
                <w:sz w:val="20"/>
                <w:szCs w:val="20"/>
              </w:rPr>
            </w:pPr>
            <w:r w:rsidRPr="00D222FF">
              <w:rPr>
                <w:b/>
                <w:bCs/>
                <w:sz w:val="20"/>
                <w:szCs w:val="20"/>
              </w:rPr>
              <w:t>2016</w:t>
            </w: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sidRPr="00D222FF">
              <w:rPr>
                <w:b/>
                <w:sz w:val="20"/>
                <w:szCs w:val="20"/>
              </w:rPr>
              <w:t>754,20</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pStyle w:val="ConsPlusCell"/>
              <w:widowControl/>
              <w:jc w:val="center"/>
              <w:rPr>
                <w:rFonts w:ascii="Times New Roman" w:hAnsi="Times New Roman" w:cs="Times New Roman"/>
                <w:b/>
                <w:bCs/>
              </w:rPr>
            </w:pPr>
            <w:r w:rsidRPr="00D222FF">
              <w:rPr>
                <w:rFonts w:ascii="Times New Roman" w:hAnsi="Times New Roman" w:cs="Times New Roman"/>
                <w:b/>
                <w:bCs/>
              </w:rPr>
              <w:t>0</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sidRPr="00D222FF">
              <w:rPr>
                <w:b/>
                <w:sz w:val="20"/>
                <w:szCs w:val="20"/>
              </w:rPr>
              <w:t>0</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D222FF" w:rsidRDefault="00AF5455" w:rsidP="003F456B">
            <w:pPr>
              <w:jc w:val="center"/>
              <w:rPr>
                <w:b/>
                <w:sz w:val="20"/>
                <w:szCs w:val="20"/>
              </w:rPr>
            </w:pPr>
            <w:r w:rsidRPr="00D222FF">
              <w:rPr>
                <w:b/>
                <w:sz w:val="20"/>
                <w:szCs w:val="20"/>
              </w:rPr>
              <w:t>0</w:t>
            </w:r>
          </w:p>
        </w:tc>
      </w:tr>
      <w:tr w:rsidR="00AF5455" w:rsidRPr="00C474FB" w:rsidTr="003F456B">
        <w:trPr>
          <w:cantSplit/>
          <w:trHeight w:val="424"/>
        </w:trPr>
        <w:tc>
          <w:tcPr>
            <w:tcW w:w="2152" w:type="dxa"/>
            <w:vMerge/>
            <w:tcBorders>
              <w:left w:val="single" w:sz="6" w:space="0" w:color="auto"/>
              <w:right w:val="single" w:sz="6" w:space="0" w:color="auto"/>
            </w:tcBorders>
            <w:vAlign w:val="center"/>
          </w:tcPr>
          <w:p w:rsidR="00AF5455" w:rsidRPr="00D222FF" w:rsidRDefault="00AF5455" w:rsidP="003F456B">
            <w:pPr>
              <w:pStyle w:val="ConsPlusCell"/>
              <w:widowControl/>
              <w:jc w:val="center"/>
              <w:rPr>
                <w:rFonts w:ascii="Times New Roman" w:hAnsi="Times New Roman" w:cs="Times New Roman"/>
                <w:b/>
                <w:bCs/>
              </w:rPr>
            </w:pPr>
          </w:p>
        </w:tc>
        <w:tc>
          <w:tcPr>
            <w:tcW w:w="1392" w:type="dxa"/>
            <w:tcBorders>
              <w:top w:val="single" w:sz="4" w:space="0" w:color="auto"/>
              <w:left w:val="single" w:sz="6" w:space="0" w:color="auto"/>
              <w:bottom w:val="single" w:sz="4" w:space="0" w:color="auto"/>
              <w:right w:val="single" w:sz="4" w:space="0" w:color="auto"/>
            </w:tcBorders>
          </w:tcPr>
          <w:p w:rsidR="00AF5455" w:rsidRPr="00D222FF" w:rsidRDefault="00AF5455" w:rsidP="003F456B">
            <w:pPr>
              <w:jc w:val="center"/>
              <w:rPr>
                <w:b/>
                <w:sz w:val="20"/>
                <w:szCs w:val="20"/>
              </w:rPr>
            </w:pPr>
            <w:r w:rsidRPr="00D222FF">
              <w:rPr>
                <w:b/>
                <w:bCs/>
                <w:sz w:val="20"/>
                <w:szCs w:val="20"/>
              </w:rPr>
              <w:t>2017</w:t>
            </w: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jc w:val="center"/>
              <w:rPr>
                <w:b/>
                <w:sz w:val="20"/>
                <w:szCs w:val="20"/>
              </w:rPr>
            </w:pPr>
            <w:r w:rsidRPr="005672FB">
              <w:rPr>
                <w:b/>
                <w:bCs/>
                <w:sz w:val="20"/>
                <w:szCs w:val="20"/>
              </w:rPr>
              <w:t>106,6594</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pStyle w:val="ConsPlusCell"/>
              <w:widowControl/>
              <w:jc w:val="center"/>
              <w:rPr>
                <w:rFonts w:ascii="Times New Roman" w:hAnsi="Times New Roman" w:cs="Times New Roman"/>
                <w:b/>
                <w:bCs/>
              </w:rPr>
            </w:pPr>
            <w:r w:rsidRPr="005672FB">
              <w:rPr>
                <w:rFonts w:ascii="Times New Roman" w:hAnsi="Times New Roman" w:cs="Times New Roman"/>
                <w:b/>
                <w:bCs/>
              </w:rPr>
              <w:t>0</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jc w:val="center"/>
              <w:rPr>
                <w:b/>
                <w:sz w:val="20"/>
                <w:szCs w:val="20"/>
              </w:rPr>
            </w:pPr>
            <w:r w:rsidRPr="005672FB">
              <w:rPr>
                <w:b/>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jc w:val="center"/>
              <w:rPr>
                <w:b/>
                <w:sz w:val="20"/>
                <w:szCs w:val="20"/>
              </w:rPr>
            </w:pPr>
            <w:r w:rsidRPr="005672FB">
              <w:rPr>
                <w:b/>
                <w:bCs/>
                <w:sz w:val="20"/>
                <w:szCs w:val="20"/>
              </w:rPr>
              <w:t>106,6594</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D222FF" w:rsidRDefault="00AF5455" w:rsidP="003F456B">
            <w:pPr>
              <w:jc w:val="center"/>
              <w:rPr>
                <w:b/>
                <w:sz w:val="20"/>
                <w:szCs w:val="20"/>
              </w:rPr>
            </w:pPr>
            <w:r w:rsidRPr="00D222FF">
              <w:rPr>
                <w:b/>
                <w:bCs/>
                <w:sz w:val="20"/>
                <w:szCs w:val="20"/>
              </w:rPr>
              <w:t>0</w:t>
            </w:r>
          </w:p>
        </w:tc>
      </w:tr>
      <w:tr w:rsidR="00AF5455" w:rsidRPr="00C474FB" w:rsidTr="003F456B">
        <w:trPr>
          <w:cantSplit/>
          <w:trHeight w:val="275"/>
        </w:trPr>
        <w:tc>
          <w:tcPr>
            <w:tcW w:w="2152" w:type="dxa"/>
            <w:vMerge/>
            <w:tcBorders>
              <w:left w:val="single" w:sz="6" w:space="0" w:color="auto"/>
              <w:right w:val="single" w:sz="6" w:space="0" w:color="auto"/>
            </w:tcBorders>
            <w:vAlign w:val="center"/>
          </w:tcPr>
          <w:p w:rsidR="00AF5455" w:rsidRPr="009057F9" w:rsidRDefault="00AF5455" w:rsidP="003F456B">
            <w:pPr>
              <w:pStyle w:val="ConsPlusCell"/>
              <w:widowContro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AF5455" w:rsidRPr="00D222FF" w:rsidRDefault="00AF5455" w:rsidP="003F456B">
            <w:pPr>
              <w:jc w:val="center"/>
              <w:rPr>
                <w:b/>
                <w:sz w:val="20"/>
                <w:szCs w:val="20"/>
              </w:rPr>
            </w:pPr>
            <w:r w:rsidRPr="00D222FF">
              <w:rPr>
                <w:b/>
                <w:bCs/>
                <w:sz w:val="20"/>
                <w:szCs w:val="20"/>
              </w:rPr>
              <w:t>2018</w:t>
            </w: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jc w:val="center"/>
              <w:rPr>
                <w:b/>
                <w:sz w:val="20"/>
                <w:szCs w:val="20"/>
              </w:rPr>
            </w:pPr>
            <w:r w:rsidRPr="005672FB">
              <w:rPr>
                <w:b/>
                <w:sz w:val="20"/>
                <w:szCs w:val="20"/>
              </w:rPr>
              <w:t>457,29620</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jc w:val="center"/>
              <w:rPr>
                <w:b/>
                <w:sz w:val="20"/>
                <w:szCs w:val="20"/>
              </w:rPr>
            </w:pPr>
            <w:r w:rsidRPr="005672FB">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jc w:val="center"/>
              <w:rPr>
                <w:b/>
                <w:sz w:val="20"/>
                <w:szCs w:val="20"/>
              </w:rPr>
            </w:pPr>
            <w:r w:rsidRPr="005672FB">
              <w:rPr>
                <w:b/>
                <w:sz w:val="20"/>
                <w:szCs w:val="20"/>
              </w:rPr>
              <w:t>276,70</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5672FB" w:rsidRDefault="00AF5455" w:rsidP="003F456B">
            <w:pPr>
              <w:jc w:val="center"/>
              <w:rPr>
                <w:b/>
                <w:sz w:val="20"/>
                <w:szCs w:val="20"/>
              </w:rPr>
            </w:pPr>
            <w:r w:rsidRPr="005672FB">
              <w:rPr>
                <w:b/>
                <w:sz w:val="20"/>
                <w:szCs w:val="20"/>
              </w:rPr>
              <w:t>180,5962</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D222FF" w:rsidRDefault="00AF5455" w:rsidP="003F456B">
            <w:pPr>
              <w:jc w:val="center"/>
              <w:rPr>
                <w:b/>
                <w:sz w:val="20"/>
                <w:szCs w:val="20"/>
              </w:rPr>
            </w:pPr>
            <w:r w:rsidRPr="00D222FF">
              <w:rPr>
                <w:b/>
                <w:bCs/>
                <w:sz w:val="20"/>
                <w:szCs w:val="20"/>
              </w:rPr>
              <w:t>0</w:t>
            </w:r>
          </w:p>
        </w:tc>
      </w:tr>
      <w:tr w:rsidR="00AF5455" w:rsidRPr="00C474FB" w:rsidTr="003F456B">
        <w:trPr>
          <w:cantSplit/>
          <w:trHeight w:val="275"/>
        </w:trPr>
        <w:tc>
          <w:tcPr>
            <w:tcW w:w="2152" w:type="dxa"/>
            <w:vMerge/>
            <w:tcBorders>
              <w:left w:val="single" w:sz="6" w:space="0" w:color="auto"/>
              <w:right w:val="single" w:sz="6" w:space="0" w:color="auto"/>
            </w:tcBorders>
            <w:vAlign w:val="center"/>
          </w:tcPr>
          <w:p w:rsidR="00AF5455" w:rsidRPr="009057F9" w:rsidRDefault="00AF5455"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AF5455" w:rsidRPr="00D222FF" w:rsidRDefault="00AF5455" w:rsidP="003F456B">
            <w:pPr>
              <w:jc w:val="center"/>
              <w:rPr>
                <w:b/>
                <w:sz w:val="20"/>
                <w:szCs w:val="20"/>
              </w:rPr>
            </w:pPr>
            <w:r w:rsidRPr="00D222FF">
              <w:rPr>
                <w:b/>
                <w:bCs/>
                <w:sz w:val="20"/>
                <w:szCs w:val="20"/>
              </w:rPr>
              <w:t>2019</w:t>
            </w: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F141B8" w:rsidRDefault="00AF5455" w:rsidP="003F456B">
            <w:pPr>
              <w:jc w:val="center"/>
              <w:rPr>
                <w:b/>
                <w:sz w:val="20"/>
                <w:szCs w:val="20"/>
              </w:rPr>
            </w:pPr>
            <w:r w:rsidRPr="00F141B8">
              <w:rPr>
                <w:b/>
                <w:sz w:val="20"/>
                <w:szCs w:val="20"/>
              </w:rPr>
              <w:t>380,97348</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F141B8" w:rsidRDefault="00AF5455" w:rsidP="003F456B">
            <w:pPr>
              <w:jc w:val="center"/>
              <w:rPr>
                <w:b/>
                <w:sz w:val="20"/>
                <w:szCs w:val="20"/>
              </w:rPr>
            </w:pPr>
            <w:r w:rsidRPr="00F141B8">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F141B8" w:rsidRDefault="00AF5455" w:rsidP="003F456B">
            <w:pPr>
              <w:jc w:val="center"/>
              <w:rPr>
                <w:b/>
                <w:sz w:val="20"/>
                <w:szCs w:val="20"/>
              </w:rPr>
            </w:pPr>
            <w:r w:rsidRPr="00F141B8">
              <w:rPr>
                <w:b/>
                <w:sz w:val="20"/>
                <w:szCs w:val="20"/>
              </w:rPr>
              <w:t>113,2144</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F141B8" w:rsidRDefault="00AF5455" w:rsidP="003F456B">
            <w:pPr>
              <w:jc w:val="center"/>
              <w:rPr>
                <w:b/>
                <w:sz w:val="20"/>
                <w:szCs w:val="20"/>
              </w:rPr>
            </w:pPr>
            <w:r w:rsidRPr="00F141B8">
              <w:rPr>
                <w:b/>
                <w:sz w:val="20"/>
                <w:szCs w:val="20"/>
              </w:rPr>
              <w:t>267,75908</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D222FF" w:rsidRDefault="00AF5455" w:rsidP="003F456B">
            <w:pPr>
              <w:jc w:val="center"/>
              <w:rPr>
                <w:b/>
                <w:sz w:val="20"/>
                <w:szCs w:val="20"/>
              </w:rPr>
            </w:pPr>
            <w:r w:rsidRPr="00D222FF">
              <w:rPr>
                <w:b/>
                <w:bCs/>
                <w:sz w:val="20"/>
                <w:szCs w:val="20"/>
              </w:rPr>
              <w:t>0</w:t>
            </w:r>
          </w:p>
        </w:tc>
      </w:tr>
      <w:tr w:rsidR="00AF5455" w:rsidRPr="00C474FB" w:rsidTr="003F456B">
        <w:trPr>
          <w:cantSplit/>
          <w:trHeight w:val="238"/>
        </w:trPr>
        <w:tc>
          <w:tcPr>
            <w:tcW w:w="2152" w:type="dxa"/>
            <w:vMerge/>
            <w:tcBorders>
              <w:left w:val="single" w:sz="6" w:space="0" w:color="auto"/>
              <w:right w:val="single" w:sz="6" w:space="0" w:color="auto"/>
            </w:tcBorders>
            <w:vAlign w:val="center"/>
          </w:tcPr>
          <w:p w:rsidR="00AF5455" w:rsidRPr="009057F9" w:rsidRDefault="00AF5455"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AF5455" w:rsidRPr="00D222FF" w:rsidRDefault="00AF5455" w:rsidP="003F456B">
            <w:pPr>
              <w:jc w:val="center"/>
              <w:rPr>
                <w:b/>
                <w:sz w:val="20"/>
                <w:szCs w:val="20"/>
              </w:rPr>
            </w:pPr>
            <w:r w:rsidRPr="00D222FF">
              <w:rPr>
                <w:b/>
                <w:bCs/>
                <w:sz w:val="20"/>
                <w:szCs w:val="20"/>
              </w:rPr>
              <w:t>2020</w:t>
            </w: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Pr>
                <w:b/>
                <w:sz w:val="20"/>
                <w:szCs w:val="20"/>
              </w:rPr>
              <w:t>209,60136</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Pr>
                <w:b/>
                <w:sz w:val="20"/>
                <w:szCs w:val="20"/>
              </w:rPr>
              <w:t>209,60136</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D222FF" w:rsidRDefault="00AF5455" w:rsidP="003F456B">
            <w:pPr>
              <w:jc w:val="center"/>
              <w:rPr>
                <w:b/>
                <w:sz w:val="20"/>
                <w:szCs w:val="20"/>
              </w:rPr>
            </w:pPr>
            <w:r w:rsidRPr="00D222FF">
              <w:rPr>
                <w:b/>
                <w:bCs/>
                <w:sz w:val="20"/>
                <w:szCs w:val="20"/>
              </w:rPr>
              <w:t>0</w:t>
            </w:r>
          </w:p>
        </w:tc>
      </w:tr>
      <w:tr w:rsidR="00AF5455" w:rsidRPr="00C474FB" w:rsidTr="003F456B">
        <w:trPr>
          <w:cantSplit/>
          <w:trHeight w:val="238"/>
        </w:trPr>
        <w:tc>
          <w:tcPr>
            <w:tcW w:w="2152" w:type="dxa"/>
            <w:vMerge/>
            <w:tcBorders>
              <w:left w:val="single" w:sz="6" w:space="0" w:color="auto"/>
              <w:right w:val="single" w:sz="6" w:space="0" w:color="auto"/>
            </w:tcBorders>
            <w:vAlign w:val="center"/>
          </w:tcPr>
          <w:p w:rsidR="00AF5455" w:rsidRPr="009057F9" w:rsidRDefault="00AF5455"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AF5455" w:rsidRPr="00D222FF" w:rsidRDefault="00AF5455" w:rsidP="003F456B">
            <w:pPr>
              <w:jc w:val="center"/>
              <w:rPr>
                <w:b/>
                <w:bCs/>
                <w:sz w:val="20"/>
                <w:szCs w:val="20"/>
              </w:rPr>
            </w:pPr>
            <w:r>
              <w:rPr>
                <w:b/>
                <w:bCs/>
                <w:sz w:val="20"/>
                <w:szCs w:val="20"/>
              </w:rPr>
              <w:t>2021</w:t>
            </w: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Pr>
                <w:b/>
                <w:sz w:val="20"/>
                <w:szCs w:val="20"/>
              </w:rPr>
              <w:t>100,93180</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sidRPr="00D222FF">
              <w:rPr>
                <w:b/>
                <w:bCs/>
                <w:sz w:val="20"/>
                <w:szCs w:val="20"/>
              </w:rPr>
              <w:t>0</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sidRPr="00D222FF">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D222FF" w:rsidRDefault="00AF5455" w:rsidP="003F456B">
            <w:pPr>
              <w:jc w:val="center"/>
              <w:rPr>
                <w:b/>
                <w:sz w:val="20"/>
                <w:szCs w:val="20"/>
              </w:rPr>
            </w:pPr>
            <w:r>
              <w:rPr>
                <w:b/>
                <w:sz w:val="20"/>
                <w:szCs w:val="20"/>
              </w:rPr>
              <w:t>100,93180</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D222FF" w:rsidRDefault="00AF5455" w:rsidP="003F456B">
            <w:pPr>
              <w:jc w:val="center"/>
              <w:rPr>
                <w:b/>
                <w:sz w:val="20"/>
                <w:szCs w:val="20"/>
              </w:rPr>
            </w:pPr>
            <w:r w:rsidRPr="00D222FF">
              <w:rPr>
                <w:b/>
                <w:bCs/>
                <w:sz w:val="20"/>
                <w:szCs w:val="20"/>
              </w:rPr>
              <w:t>0</w:t>
            </w:r>
          </w:p>
        </w:tc>
      </w:tr>
      <w:tr w:rsidR="00AF5455" w:rsidRPr="00C474FB" w:rsidTr="003F456B">
        <w:trPr>
          <w:cantSplit/>
          <w:trHeight w:val="238"/>
        </w:trPr>
        <w:tc>
          <w:tcPr>
            <w:tcW w:w="2152" w:type="dxa"/>
            <w:vMerge/>
            <w:tcBorders>
              <w:left w:val="single" w:sz="6" w:space="0" w:color="auto"/>
              <w:right w:val="single" w:sz="6" w:space="0" w:color="auto"/>
            </w:tcBorders>
            <w:vAlign w:val="center"/>
          </w:tcPr>
          <w:p w:rsidR="00AF5455" w:rsidRPr="009057F9" w:rsidRDefault="00AF5455"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AF5455" w:rsidRPr="005B1218" w:rsidRDefault="00AF5455" w:rsidP="00076A85">
            <w:pPr>
              <w:jc w:val="center"/>
              <w:rPr>
                <w:b/>
                <w:bCs/>
                <w:sz w:val="18"/>
                <w:szCs w:val="18"/>
              </w:rPr>
            </w:pPr>
            <w:r w:rsidRPr="005B1218">
              <w:rPr>
                <w:b/>
                <w:bCs/>
                <w:sz w:val="18"/>
                <w:szCs w:val="18"/>
              </w:rPr>
              <w:t>2022</w:t>
            </w:r>
          </w:p>
        </w:tc>
        <w:tc>
          <w:tcPr>
            <w:tcW w:w="1279" w:type="dxa"/>
            <w:tcBorders>
              <w:top w:val="single" w:sz="4" w:space="0" w:color="auto"/>
              <w:left w:val="single" w:sz="4" w:space="0" w:color="auto"/>
              <w:bottom w:val="single" w:sz="4" w:space="0" w:color="auto"/>
              <w:right w:val="single" w:sz="4" w:space="0" w:color="auto"/>
            </w:tcBorders>
            <w:vAlign w:val="center"/>
          </w:tcPr>
          <w:p w:rsidR="00AF5455" w:rsidRPr="005B1218" w:rsidRDefault="00AF5455" w:rsidP="00076A85">
            <w:pPr>
              <w:jc w:val="center"/>
              <w:rPr>
                <w:b/>
                <w:sz w:val="18"/>
                <w:szCs w:val="18"/>
              </w:rPr>
            </w:pPr>
            <w:r w:rsidRPr="005B1218">
              <w:rPr>
                <w:b/>
                <w:sz w:val="18"/>
                <w:szCs w:val="18"/>
              </w:rPr>
              <w:t>115,38918</w:t>
            </w:r>
          </w:p>
        </w:tc>
        <w:tc>
          <w:tcPr>
            <w:tcW w:w="992" w:type="dxa"/>
            <w:tcBorders>
              <w:top w:val="single" w:sz="4" w:space="0" w:color="auto"/>
              <w:left w:val="single" w:sz="4" w:space="0" w:color="auto"/>
              <w:bottom w:val="single" w:sz="4" w:space="0" w:color="auto"/>
              <w:right w:val="single" w:sz="4" w:space="0" w:color="auto"/>
            </w:tcBorders>
            <w:vAlign w:val="center"/>
          </w:tcPr>
          <w:p w:rsidR="00AF5455" w:rsidRPr="005B1218" w:rsidRDefault="00AF5455" w:rsidP="00076A85">
            <w:pPr>
              <w:jc w:val="center"/>
              <w:rPr>
                <w:b/>
                <w:sz w:val="18"/>
                <w:szCs w:val="18"/>
              </w:rPr>
            </w:pPr>
            <w:r w:rsidRPr="005B1218">
              <w:rPr>
                <w:b/>
                <w:bCs/>
                <w:sz w:val="18"/>
                <w:szCs w:val="18"/>
              </w:rPr>
              <w:t>0</w:t>
            </w:r>
          </w:p>
        </w:tc>
        <w:tc>
          <w:tcPr>
            <w:tcW w:w="989" w:type="dxa"/>
            <w:tcBorders>
              <w:top w:val="single" w:sz="4" w:space="0" w:color="auto"/>
              <w:left w:val="single" w:sz="4" w:space="0" w:color="auto"/>
              <w:bottom w:val="single" w:sz="4" w:space="0" w:color="auto"/>
              <w:right w:val="single" w:sz="4" w:space="0" w:color="auto"/>
            </w:tcBorders>
            <w:vAlign w:val="center"/>
          </w:tcPr>
          <w:p w:rsidR="00AF5455" w:rsidRPr="005B1218" w:rsidRDefault="00AF5455" w:rsidP="00076A85">
            <w:pPr>
              <w:jc w:val="center"/>
              <w:rPr>
                <w:b/>
                <w:sz w:val="18"/>
                <w:szCs w:val="18"/>
              </w:rPr>
            </w:pPr>
            <w:r w:rsidRPr="005B1218">
              <w:rPr>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AF5455" w:rsidRPr="005B1218" w:rsidRDefault="00AF5455" w:rsidP="00076A85">
            <w:pPr>
              <w:jc w:val="center"/>
              <w:rPr>
                <w:b/>
                <w:sz w:val="18"/>
                <w:szCs w:val="18"/>
              </w:rPr>
            </w:pPr>
            <w:r w:rsidRPr="005B1218">
              <w:rPr>
                <w:b/>
                <w:sz w:val="18"/>
                <w:szCs w:val="18"/>
              </w:rPr>
              <w:t>115,38918</w:t>
            </w:r>
          </w:p>
        </w:tc>
        <w:tc>
          <w:tcPr>
            <w:tcW w:w="1417" w:type="dxa"/>
            <w:tcBorders>
              <w:top w:val="single" w:sz="4" w:space="0" w:color="auto"/>
              <w:left w:val="single" w:sz="4" w:space="0" w:color="auto"/>
              <w:bottom w:val="single" w:sz="4" w:space="0" w:color="auto"/>
              <w:right w:val="single" w:sz="6" w:space="0" w:color="auto"/>
            </w:tcBorders>
            <w:vAlign w:val="center"/>
          </w:tcPr>
          <w:p w:rsidR="00AF5455" w:rsidRPr="005B1218" w:rsidRDefault="00AF5455" w:rsidP="00076A85">
            <w:pPr>
              <w:jc w:val="center"/>
              <w:rPr>
                <w:b/>
                <w:bCs/>
                <w:sz w:val="18"/>
                <w:szCs w:val="18"/>
              </w:rPr>
            </w:pPr>
            <w:r w:rsidRPr="005B1218">
              <w:rPr>
                <w:b/>
                <w:bCs/>
                <w:sz w:val="18"/>
                <w:szCs w:val="18"/>
              </w:rPr>
              <w:t>0</w:t>
            </w:r>
          </w:p>
        </w:tc>
      </w:tr>
      <w:tr w:rsidR="00195B07" w:rsidRPr="00C474FB" w:rsidTr="003F456B">
        <w:trPr>
          <w:cantSplit/>
          <w:trHeight w:val="238"/>
        </w:trPr>
        <w:tc>
          <w:tcPr>
            <w:tcW w:w="2152" w:type="dxa"/>
            <w:vMerge/>
            <w:tcBorders>
              <w:left w:val="single" w:sz="6" w:space="0" w:color="auto"/>
              <w:right w:val="single" w:sz="6" w:space="0" w:color="auto"/>
            </w:tcBorders>
            <w:vAlign w:val="center"/>
          </w:tcPr>
          <w:p w:rsidR="00195B07" w:rsidRPr="009057F9" w:rsidRDefault="00195B07"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195B07" w:rsidRPr="00B60DE3" w:rsidRDefault="00195B07" w:rsidP="0028014D">
            <w:pPr>
              <w:jc w:val="center"/>
              <w:rPr>
                <w:b/>
                <w:bCs/>
                <w:sz w:val="18"/>
                <w:szCs w:val="18"/>
              </w:rPr>
            </w:pPr>
            <w:r w:rsidRPr="00B60DE3">
              <w:rPr>
                <w:b/>
                <w:bCs/>
                <w:sz w:val="18"/>
                <w:szCs w:val="18"/>
              </w:rPr>
              <w:t>2023</w:t>
            </w:r>
          </w:p>
        </w:tc>
        <w:tc>
          <w:tcPr>
            <w:tcW w:w="1279" w:type="dxa"/>
            <w:tcBorders>
              <w:top w:val="single" w:sz="4" w:space="0" w:color="auto"/>
              <w:left w:val="single" w:sz="4" w:space="0" w:color="auto"/>
              <w:bottom w:val="single" w:sz="4" w:space="0" w:color="auto"/>
              <w:right w:val="single" w:sz="4" w:space="0" w:color="auto"/>
            </w:tcBorders>
            <w:vAlign w:val="center"/>
          </w:tcPr>
          <w:p w:rsidR="00195B07" w:rsidRPr="00B60DE3" w:rsidRDefault="00195B07" w:rsidP="0028014D">
            <w:pPr>
              <w:jc w:val="center"/>
              <w:rPr>
                <w:b/>
                <w:sz w:val="18"/>
                <w:szCs w:val="18"/>
              </w:rPr>
            </w:pPr>
            <w:r w:rsidRPr="00B60DE3">
              <w:rPr>
                <w:b/>
                <w:sz w:val="18"/>
                <w:szCs w:val="18"/>
              </w:rPr>
              <w:t>4693,4788</w:t>
            </w:r>
          </w:p>
        </w:tc>
        <w:tc>
          <w:tcPr>
            <w:tcW w:w="992" w:type="dxa"/>
            <w:tcBorders>
              <w:top w:val="single" w:sz="4" w:space="0" w:color="auto"/>
              <w:left w:val="single" w:sz="4" w:space="0" w:color="auto"/>
              <w:bottom w:val="single" w:sz="4" w:space="0" w:color="auto"/>
              <w:right w:val="single" w:sz="4" w:space="0" w:color="auto"/>
            </w:tcBorders>
            <w:vAlign w:val="center"/>
          </w:tcPr>
          <w:p w:rsidR="00195B07" w:rsidRPr="00B60DE3" w:rsidRDefault="00195B07" w:rsidP="0028014D">
            <w:pPr>
              <w:jc w:val="center"/>
              <w:rPr>
                <w:b/>
                <w:sz w:val="18"/>
                <w:szCs w:val="18"/>
              </w:rPr>
            </w:pPr>
            <w:r w:rsidRPr="00B60DE3">
              <w:rPr>
                <w:b/>
                <w:bCs/>
                <w:sz w:val="18"/>
                <w:szCs w:val="18"/>
              </w:rPr>
              <w:t>0</w:t>
            </w:r>
          </w:p>
        </w:tc>
        <w:tc>
          <w:tcPr>
            <w:tcW w:w="989" w:type="dxa"/>
            <w:tcBorders>
              <w:top w:val="single" w:sz="4" w:space="0" w:color="auto"/>
              <w:left w:val="single" w:sz="4" w:space="0" w:color="auto"/>
              <w:bottom w:val="single" w:sz="4" w:space="0" w:color="auto"/>
              <w:right w:val="single" w:sz="4" w:space="0" w:color="auto"/>
            </w:tcBorders>
            <w:vAlign w:val="center"/>
          </w:tcPr>
          <w:p w:rsidR="00195B07" w:rsidRPr="00B60DE3" w:rsidRDefault="00195B07" w:rsidP="0028014D">
            <w:pPr>
              <w:jc w:val="center"/>
              <w:rPr>
                <w:b/>
                <w:sz w:val="18"/>
                <w:szCs w:val="18"/>
              </w:rPr>
            </w:pPr>
            <w:r w:rsidRPr="00B60DE3">
              <w:rPr>
                <w:b/>
                <w:sz w:val="18"/>
                <w:szCs w:val="18"/>
              </w:rPr>
              <w:t>4500,00</w:t>
            </w:r>
          </w:p>
        </w:tc>
        <w:tc>
          <w:tcPr>
            <w:tcW w:w="1276" w:type="dxa"/>
            <w:tcBorders>
              <w:top w:val="single" w:sz="4" w:space="0" w:color="auto"/>
              <w:left w:val="single" w:sz="4" w:space="0" w:color="auto"/>
              <w:bottom w:val="single" w:sz="4" w:space="0" w:color="auto"/>
              <w:right w:val="single" w:sz="4" w:space="0" w:color="auto"/>
            </w:tcBorders>
            <w:vAlign w:val="center"/>
          </w:tcPr>
          <w:p w:rsidR="00195B07" w:rsidRPr="00B60DE3" w:rsidRDefault="00195B07" w:rsidP="0028014D">
            <w:pPr>
              <w:jc w:val="center"/>
              <w:rPr>
                <w:b/>
                <w:sz w:val="18"/>
                <w:szCs w:val="18"/>
              </w:rPr>
            </w:pPr>
            <w:r w:rsidRPr="00B60DE3">
              <w:rPr>
                <w:b/>
                <w:sz w:val="18"/>
                <w:szCs w:val="18"/>
              </w:rPr>
              <w:t>193,47880</w:t>
            </w:r>
          </w:p>
        </w:tc>
        <w:tc>
          <w:tcPr>
            <w:tcW w:w="1417" w:type="dxa"/>
            <w:tcBorders>
              <w:top w:val="single" w:sz="4" w:space="0" w:color="auto"/>
              <w:left w:val="single" w:sz="4" w:space="0" w:color="auto"/>
              <w:bottom w:val="single" w:sz="4" w:space="0" w:color="auto"/>
              <w:right w:val="single" w:sz="6" w:space="0" w:color="auto"/>
            </w:tcBorders>
            <w:vAlign w:val="center"/>
          </w:tcPr>
          <w:p w:rsidR="00195B07" w:rsidRPr="005B1218" w:rsidRDefault="00195B07" w:rsidP="00076A85">
            <w:pPr>
              <w:jc w:val="center"/>
              <w:rPr>
                <w:b/>
                <w:bCs/>
                <w:color w:val="FF0000"/>
                <w:sz w:val="18"/>
                <w:szCs w:val="18"/>
              </w:rPr>
            </w:pPr>
            <w:r w:rsidRPr="005B1218">
              <w:rPr>
                <w:b/>
                <w:bCs/>
                <w:color w:val="FF0000"/>
                <w:sz w:val="18"/>
                <w:szCs w:val="18"/>
              </w:rPr>
              <w:t>0</w:t>
            </w:r>
          </w:p>
        </w:tc>
      </w:tr>
      <w:tr w:rsidR="00195B07" w:rsidRPr="00C474FB" w:rsidTr="00076A85">
        <w:trPr>
          <w:cantSplit/>
          <w:trHeight w:val="238"/>
        </w:trPr>
        <w:tc>
          <w:tcPr>
            <w:tcW w:w="2152" w:type="dxa"/>
            <w:vMerge/>
            <w:tcBorders>
              <w:left w:val="single" w:sz="6" w:space="0" w:color="auto"/>
              <w:right w:val="single" w:sz="6" w:space="0" w:color="auto"/>
            </w:tcBorders>
            <w:vAlign w:val="center"/>
          </w:tcPr>
          <w:p w:rsidR="00195B07" w:rsidRPr="009057F9" w:rsidRDefault="00195B07"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195B07" w:rsidRPr="00B60DE3" w:rsidRDefault="00195B07" w:rsidP="0028014D">
            <w:pPr>
              <w:jc w:val="center"/>
              <w:rPr>
                <w:b/>
                <w:bCs/>
                <w:color w:val="C00000"/>
                <w:sz w:val="18"/>
                <w:szCs w:val="18"/>
              </w:rPr>
            </w:pPr>
            <w:r w:rsidRPr="00B60DE3">
              <w:rPr>
                <w:b/>
                <w:bCs/>
                <w:color w:val="C00000"/>
                <w:sz w:val="18"/>
                <w:szCs w:val="18"/>
              </w:rPr>
              <w:t>2024</w:t>
            </w:r>
          </w:p>
        </w:tc>
        <w:tc>
          <w:tcPr>
            <w:tcW w:w="1279" w:type="dxa"/>
            <w:tcBorders>
              <w:top w:val="single" w:sz="4" w:space="0" w:color="auto"/>
              <w:left w:val="single" w:sz="4" w:space="0" w:color="auto"/>
              <w:bottom w:val="single" w:sz="4" w:space="0" w:color="auto"/>
              <w:right w:val="single" w:sz="4" w:space="0" w:color="auto"/>
            </w:tcBorders>
            <w:vAlign w:val="center"/>
          </w:tcPr>
          <w:p w:rsidR="00195B07" w:rsidRPr="00B60DE3" w:rsidRDefault="00976A53" w:rsidP="0028014D">
            <w:pPr>
              <w:jc w:val="center"/>
              <w:rPr>
                <w:b/>
                <w:color w:val="C00000"/>
                <w:sz w:val="18"/>
                <w:szCs w:val="18"/>
              </w:rPr>
            </w:pPr>
            <w:r>
              <w:rPr>
                <w:b/>
                <w:color w:val="C00000"/>
                <w:sz w:val="18"/>
                <w:szCs w:val="18"/>
              </w:rPr>
              <w:t>365,500</w:t>
            </w:r>
          </w:p>
        </w:tc>
        <w:tc>
          <w:tcPr>
            <w:tcW w:w="992" w:type="dxa"/>
            <w:tcBorders>
              <w:top w:val="single" w:sz="4" w:space="0" w:color="auto"/>
              <w:left w:val="single" w:sz="4" w:space="0" w:color="auto"/>
              <w:bottom w:val="single" w:sz="4" w:space="0" w:color="auto"/>
              <w:right w:val="single" w:sz="4" w:space="0" w:color="auto"/>
            </w:tcBorders>
            <w:vAlign w:val="center"/>
          </w:tcPr>
          <w:p w:rsidR="00195B07" w:rsidRPr="00B60DE3" w:rsidRDefault="00195B07" w:rsidP="0028014D">
            <w:pPr>
              <w:jc w:val="center"/>
              <w:rPr>
                <w:b/>
                <w:color w:val="C00000"/>
                <w:sz w:val="18"/>
                <w:szCs w:val="18"/>
              </w:rPr>
            </w:pPr>
            <w:r w:rsidRPr="00B60DE3">
              <w:rPr>
                <w:b/>
                <w:bCs/>
                <w:color w:val="C00000"/>
                <w:sz w:val="18"/>
                <w:szCs w:val="18"/>
              </w:rPr>
              <w:t>0</w:t>
            </w:r>
          </w:p>
        </w:tc>
        <w:tc>
          <w:tcPr>
            <w:tcW w:w="989" w:type="dxa"/>
            <w:tcBorders>
              <w:top w:val="single" w:sz="4" w:space="0" w:color="auto"/>
              <w:left w:val="single" w:sz="4" w:space="0" w:color="auto"/>
              <w:bottom w:val="single" w:sz="4" w:space="0" w:color="auto"/>
              <w:right w:val="single" w:sz="4" w:space="0" w:color="auto"/>
            </w:tcBorders>
            <w:vAlign w:val="center"/>
          </w:tcPr>
          <w:p w:rsidR="00195B07" w:rsidRPr="00B60DE3" w:rsidRDefault="00195B07" w:rsidP="0028014D">
            <w:pPr>
              <w:jc w:val="center"/>
              <w:rPr>
                <w:b/>
                <w:color w:val="C00000"/>
                <w:sz w:val="18"/>
                <w:szCs w:val="18"/>
              </w:rPr>
            </w:pPr>
            <w:r w:rsidRPr="00B60DE3">
              <w:rPr>
                <w:b/>
                <w:color w:val="C00000"/>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195B07" w:rsidRPr="00B60DE3" w:rsidRDefault="00976A53" w:rsidP="0028014D">
            <w:pPr>
              <w:jc w:val="center"/>
              <w:rPr>
                <w:b/>
                <w:color w:val="C00000"/>
                <w:sz w:val="18"/>
                <w:szCs w:val="18"/>
              </w:rPr>
            </w:pPr>
            <w:r>
              <w:rPr>
                <w:b/>
                <w:color w:val="C00000"/>
                <w:sz w:val="18"/>
                <w:szCs w:val="18"/>
              </w:rPr>
              <w:t>365,500</w:t>
            </w:r>
          </w:p>
        </w:tc>
        <w:tc>
          <w:tcPr>
            <w:tcW w:w="1417" w:type="dxa"/>
            <w:tcBorders>
              <w:top w:val="single" w:sz="4" w:space="0" w:color="auto"/>
              <w:left w:val="single" w:sz="4" w:space="0" w:color="auto"/>
              <w:bottom w:val="single" w:sz="4" w:space="0" w:color="auto"/>
              <w:right w:val="single" w:sz="6" w:space="0" w:color="auto"/>
            </w:tcBorders>
            <w:vAlign w:val="center"/>
          </w:tcPr>
          <w:p w:rsidR="00195B07" w:rsidRPr="004E432D" w:rsidRDefault="00195B07" w:rsidP="00076A85">
            <w:pPr>
              <w:jc w:val="center"/>
              <w:rPr>
                <w:b/>
                <w:bCs/>
                <w:sz w:val="18"/>
                <w:szCs w:val="18"/>
              </w:rPr>
            </w:pPr>
            <w:r w:rsidRPr="004E432D">
              <w:rPr>
                <w:b/>
                <w:bCs/>
                <w:sz w:val="18"/>
                <w:szCs w:val="18"/>
              </w:rPr>
              <w:t>0</w:t>
            </w:r>
          </w:p>
        </w:tc>
      </w:tr>
      <w:tr w:rsidR="00195B07" w:rsidRPr="00C474FB" w:rsidTr="003F456B">
        <w:trPr>
          <w:cantSplit/>
          <w:trHeight w:val="238"/>
        </w:trPr>
        <w:tc>
          <w:tcPr>
            <w:tcW w:w="2152" w:type="dxa"/>
            <w:vMerge/>
            <w:tcBorders>
              <w:left w:val="single" w:sz="6" w:space="0" w:color="auto"/>
              <w:bottom w:val="single" w:sz="4" w:space="0" w:color="auto"/>
              <w:right w:val="single" w:sz="6" w:space="0" w:color="auto"/>
            </w:tcBorders>
            <w:vAlign w:val="center"/>
          </w:tcPr>
          <w:p w:rsidR="00195B07" w:rsidRPr="009057F9" w:rsidRDefault="00195B07"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195B07" w:rsidRDefault="00195B07" w:rsidP="0028014D">
            <w:pPr>
              <w:jc w:val="center"/>
              <w:rPr>
                <w:b/>
                <w:bCs/>
                <w:sz w:val="18"/>
                <w:szCs w:val="18"/>
              </w:rPr>
            </w:pPr>
            <w:r>
              <w:rPr>
                <w:b/>
                <w:bCs/>
                <w:sz w:val="18"/>
                <w:szCs w:val="18"/>
              </w:rPr>
              <w:t>2025</w:t>
            </w:r>
          </w:p>
        </w:tc>
        <w:tc>
          <w:tcPr>
            <w:tcW w:w="1279" w:type="dxa"/>
            <w:tcBorders>
              <w:top w:val="single" w:sz="4" w:space="0" w:color="auto"/>
              <w:left w:val="single" w:sz="4" w:space="0" w:color="auto"/>
              <w:bottom w:val="single" w:sz="4" w:space="0" w:color="auto"/>
              <w:right w:val="single" w:sz="4" w:space="0" w:color="auto"/>
            </w:tcBorders>
            <w:vAlign w:val="center"/>
          </w:tcPr>
          <w:p w:rsidR="00195B07" w:rsidRPr="004E432D" w:rsidRDefault="00195B07" w:rsidP="0028014D">
            <w:pPr>
              <w:jc w:val="center"/>
              <w:rPr>
                <w:b/>
                <w:sz w:val="18"/>
                <w:szCs w:val="18"/>
              </w:rPr>
            </w:pPr>
            <w:r>
              <w:rPr>
                <w:b/>
                <w:sz w:val="18"/>
                <w:szCs w:val="18"/>
              </w:rPr>
              <w:t>209,0</w:t>
            </w:r>
          </w:p>
        </w:tc>
        <w:tc>
          <w:tcPr>
            <w:tcW w:w="992" w:type="dxa"/>
            <w:tcBorders>
              <w:top w:val="single" w:sz="4" w:space="0" w:color="auto"/>
              <w:left w:val="single" w:sz="4" w:space="0" w:color="auto"/>
              <w:bottom w:val="single" w:sz="4" w:space="0" w:color="auto"/>
              <w:right w:val="single" w:sz="4" w:space="0" w:color="auto"/>
            </w:tcBorders>
            <w:vAlign w:val="center"/>
          </w:tcPr>
          <w:p w:rsidR="00195B07" w:rsidRPr="004E432D" w:rsidRDefault="00195B07" w:rsidP="0028014D">
            <w:pPr>
              <w:jc w:val="center"/>
              <w:rPr>
                <w:b/>
                <w:bCs/>
                <w:sz w:val="18"/>
                <w:szCs w:val="18"/>
              </w:rPr>
            </w:pPr>
            <w:r>
              <w:rPr>
                <w:b/>
                <w:bCs/>
                <w:sz w:val="18"/>
                <w:szCs w:val="18"/>
              </w:rPr>
              <w:t>0</w:t>
            </w:r>
          </w:p>
        </w:tc>
        <w:tc>
          <w:tcPr>
            <w:tcW w:w="989" w:type="dxa"/>
            <w:tcBorders>
              <w:top w:val="single" w:sz="4" w:space="0" w:color="auto"/>
              <w:left w:val="single" w:sz="4" w:space="0" w:color="auto"/>
              <w:bottom w:val="single" w:sz="4" w:space="0" w:color="auto"/>
              <w:right w:val="single" w:sz="4" w:space="0" w:color="auto"/>
            </w:tcBorders>
            <w:vAlign w:val="center"/>
          </w:tcPr>
          <w:p w:rsidR="00195B07" w:rsidRPr="004E432D" w:rsidRDefault="00195B07" w:rsidP="0028014D">
            <w:pPr>
              <w:jc w:val="center"/>
              <w:rPr>
                <w:b/>
                <w:sz w:val="18"/>
                <w:szCs w:val="18"/>
              </w:rPr>
            </w:pPr>
            <w:r>
              <w:rPr>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195B07" w:rsidRPr="004E432D" w:rsidRDefault="00195B07" w:rsidP="0028014D">
            <w:pPr>
              <w:jc w:val="center"/>
              <w:rPr>
                <w:b/>
                <w:sz w:val="18"/>
                <w:szCs w:val="18"/>
              </w:rPr>
            </w:pPr>
            <w:r>
              <w:rPr>
                <w:b/>
                <w:sz w:val="18"/>
                <w:szCs w:val="18"/>
              </w:rPr>
              <w:t>209,0</w:t>
            </w:r>
          </w:p>
        </w:tc>
        <w:tc>
          <w:tcPr>
            <w:tcW w:w="1417" w:type="dxa"/>
            <w:tcBorders>
              <w:top w:val="single" w:sz="4" w:space="0" w:color="auto"/>
              <w:left w:val="single" w:sz="4" w:space="0" w:color="auto"/>
              <w:bottom w:val="single" w:sz="4" w:space="0" w:color="auto"/>
              <w:right w:val="single" w:sz="6" w:space="0" w:color="auto"/>
            </w:tcBorders>
            <w:vAlign w:val="center"/>
          </w:tcPr>
          <w:p w:rsidR="00195B07" w:rsidRPr="004E432D" w:rsidRDefault="00195B07" w:rsidP="00076A85">
            <w:pPr>
              <w:jc w:val="center"/>
              <w:rPr>
                <w:b/>
                <w:bCs/>
                <w:sz w:val="18"/>
                <w:szCs w:val="18"/>
              </w:rPr>
            </w:pPr>
            <w:r>
              <w:rPr>
                <w:b/>
                <w:bCs/>
                <w:sz w:val="18"/>
                <w:szCs w:val="18"/>
              </w:rPr>
              <w:t>0</w:t>
            </w:r>
          </w:p>
        </w:tc>
      </w:tr>
      <w:tr w:rsidR="00195B07" w:rsidRPr="00C474FB" w:rsidTr="003F456B">
        <w:trPr>
          <w:cantSplit/>
          <w:trHeight w:val="238"/>
        </w:trPr>
        <w:tc>
          <w:tcPr>
            <w:tcW w:w="2152" w:type="dxa"/>
            <w:tcBorders>
              <w:left w:val="single" w:sz="6" w:space="0" w:color="auto"/>
              <w:bottom w:val="single" w:sz="4" w:space="0" w:color="auto"/>
              <w:right w:val="single" w:sz="6" w:space="0" w:color="auto"/>
            </w:tcBorders>
            <w:vAlign w:val="center"/>
          </w:tcPr>
          <w:p w:rsidR="00195B07" w:rsidRPr="009057F9" w:rsidRDefault="00195B07"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195B07" w:rsidRDefault="00195B07" w:rsidP="0028014D">
            <w:pPr>
              <w:jc w:val="center"/>
              <w:rPr>
                <w:b/>
                <w:bCs/>
                <w:sz w:val="18"/>
                <w:szCs w:val="18"/>
              </w:rPr>
            </w:pPr>
            <w:r>
              <w:rPr>
                <w:b/>
                <w:bCs/>
                <w:sz w:val="18"/>
                <w:szCs w:val="18"/>
              </w:rPr>
              <w:t>2026</w:t>
            </w:r>
          </w:p>
        </w:tc>
        <w:tc>
          <w:tcPr>
            <w:tcW w:w="1279" w:type="dxa"/>
            <w:tcBorders>
              <w:top w:val="single" w:sz="4" w:space="0" w:color="auto"/>
              <w:left w:val="single" w:sz="4" w:space="0" w:color="auto"/>
              <w:bottom w:val="single" w:sz="4" w:space="0" w:color="auto"/>
              <w:right w:val="single" w:sz="4" w:space="0" w:color="auto"/>
            </w:tcBorders>
            <w:vAlign w:val="center"/>
          </w:tcPr>
          <w:p w:rsidR="00195B07" w:rsidRDefault="00195B07" w:rsidP="0028014D">
            <w:pPr>
              <w:jc w:val="center"/>
              <w:rPr>
                <w:b/>
                <w:sz w:val="18"/>
                <w:szCs w:val="18"/>
              </w:rPr>
            </w:pPr>
            <w:r>
              <w:rPr>
                <w:b/>
                <w:sz w:val="18"/>
                <w:szCs w:val="18"/>
              </w:rPr>
              <w:t>209,0</w:t>
            </w:r>
          </w:p>
        </w:tc>
        <w:tc>
          <w:tcPr>
            <w:tcW w:w="992" w:type="dxa"/>
            <w:tcBorders>
              <w:top w:val="single" w:sz="4" w:space="0" w:color="auto"/>
              <w:left w:val="single" w:sz="4" w:space="0" w:color="auto"/>
              <w:bottom w:val="single" w:sz="4" w:space="0" w:color="auto"/>
              <w:right w:val="single" w:sz="4" w:space="0" w:color="auto"/>
            </w:tcBorders>
            <w:vAlign w:val="center"/>
          </w:tcPr>
          <w:p w:rsidR="00195B07" w:rsidRDefault="00195B07" w:rsidP="0028014D">
            <w:pPr>
              <w:jc w:val="center"/>
              <w:rPr>
                <w:b/>
                <w:bCs/>
                <w:sz w:val="18"/>
                <w:szCs w:val="18"/>
              </w:rPr>
            </w:pPr>
            <w:r>
              <w:rPr>
                <w:b/>
                <w:bCs/>
                <w:sz w:val="18"/>
                <w:szCs w:val="18"/>
              </w:rPr>
              <w:t>0</w:t>
            </w:r>
          </w:p>
        </w:tc>
        <w:tc>
          <w:tcPr>
            <w:tcW w:w="989" w:type="dxa"/>
            <w:tcBorders>
              <w:top w:val="single" w:sz="4" w:space="0" w:color="auto"/>
              <w:left w:val="single" w:sz="4" w:space="0" w:color="auto"/>
              <w:bottom w:val="single" w:sz="4" w:space="0" w:color="auto"/>
              <w:right w:val="single" w:sz="4" w:space="0" w:color="auto"/>
            </w:tcBorders>
            <w:vAlign w:val="center"/>
          </w:tcPr>
          <w:p w:rsidR="00195B07" w:rsidRDefault="00195B07" w:rsidP="0028014D">
            <w:pPr>
              <w:jc w:val="center"/>
              <w:rPr>
                <w:b/>
                <w:sz w:val="18"/>
                <w:szCs w:val="18"/>
              </w:rPr>
            </w:pPr>
            <w:r>
              <w:rPr>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195B07" w:rsidRDefault="00195B07" w:rsidP="0028014D">
            <w:pPr>
              <w:jc w:val="center"/>
              <w:rPr>
                <w:b/>
                <w:sz w:val="18"/>
                <w:szCs w:val="18"/>
              </w:rPr>
            </w:pPr>
            <w:r>
              <w:rPr>
                <w:b/>
                <w:sz w:val="18"/>
                <w:szCs w:val="18"/>
              </w:rPr>
              <w:t>209,0</w:t>
            </w:r>
          </w:p>
        </w:tc>
        <w:tc>
          <w:tcPr>
            <w:tcW w:w="1417" w:type="dxa"/>
            <w:tcBorders>
              <w:top w:val="single" w:sz="4" w:space="0" w:color="auto"/>
              <w:left w:val="single" w:sz="4" w:space="0" w:color="auto"/>
              <w:bottom w:val="single" w:sz="4" w:space="0" w:color="auto"/>
              <w:right w:val="single" w:sz="6" w:space="0" w:color="auto"/>
            </w:tcBorders>
            <w:vAlign w:val="center"/>
          </w:tcPr>
          <w:p w:rsidR="00195B07" w:rsidRDefault="00195B07" w:rsidP="00076A85">
            <w:pPr>
              <w:jc w:val="center"/>
              <w:rPr>
                <w:b/>
                <w:bCs/>
                <w:sz w:val="18"/>
                <w:szCs w:val="18"/>
              </w:rPr>
            </w:pPr>
            <w:r>
              <w:rPr>
                <w:b/>
                <w:bCs/>
                <w:sz w:val="18"/>
                <w:szCs w:val="18"/>
              </w:rPr>
              <w:t>0</w:t>
            </w:r>
          </w:p>
        </w:tc>
      </w:tr>
      <w:tr w:rsidR="002A1CBA" w:rsidRPr="00C474FB" w:rsidTr="003F456B">
        <w:trPr>
          <w:cantSplit/>
          <w:trHeight w:val="238"/>
        </w:trPr>
        <w:tc>
          <w:tcPr>
            <w:tcW w:w="2152" w:type="dxa"/>
            <w:tcBorders>
              <w:left w:val="single" w:sz="6" w:space="0" w:color="auto"/>
              <w:bottom w:val="single" w:sz="4" w:space="0" w:color="auto"/>
              <w:right w:val="single" w:sz="6" w:space="0" w:color="auto"/>
            </w:tcBorders>
            <w:vAlign w:val="center"/>
          </w:tcPr>
          <w:p w:rsidR="002A1CBA" w:rsidRPr="009057F9" w:rsidRDefault="002A1CBA" w:rsidP="003F456B">
            <w:pPr>
              <w:pStyle w:val="ConsPlusCell"/>
              <w:jc w:val="center"/>
              <w:rPr>
                <w:rFonts w:ascii="Times New Roman" w:hAnsi="Times New Roman" w:cs="Times New Roman"/>
                <w:b/>
                <w:bCs/>
                <w:highlight w:val="yellow"/>
              </w:rPr>
            </w:pPr>
          </w:p>
        </w:tc>
        <w:tc>
          <w:tcPr>
            <w:tcW w:w="1392" w:type="dxa"/>
            <w:tcBorders>
              <w:top w:val="single" w:sz="4" w:space="0" w:color="auto"/>
              <w:left w:val="single" w:sz="6" w:space="0" w:color="auto"/>
              <w:bottom w:val="single" w:sz="4" w:space="0" w:color="auto"/>
              <w:right w:val="single" w:sz="4" w:space="0" w:color="auto"/>
            </w:tcBorders>
          </w:tcPr>
          <w:p w:rsidR="002A1CBA" w:rsidRDefault="002A1CBA" w:rsidP="0028014D">
            <w:pPr>
              <w:jc w:val="center"/>
              <w:rPr>
                <w:b/>
                <w:bCs/>
                <w:sz w:val="18"/>
                <w:szCs w:val="18"/>
              </w:rPr>
            </w:pPr>
            <w:r>
              <w:rPr>
                <w:b/>
                <w:bCs/>
                <w:sz w:val="18"/>
                <w:szCs w:val="18"/>
              </w:rPr>
              <w:t>2027</w:t>
            </w:r>
          </w:p>
        </w:tc>
        <w:tc>
          <w:tcPr>
            <w:tcW w:w="1279" w:type="dxa"/>
            <w:tcBorders>
              <w:top w:val="single" w:sz="4" w:space="0" w:color="auto"/>
              <w:left w:val="single" w:sz="4" w:space="0" w:color="auto"/>
              <w:bottom w:val="single" w:sz="4" w:space="0" w:color="auto"/>
              <w:right w:val="single" w:sz="4" w:space="0" w:color="auto"/>
            </w:tcBorders>
            <w:vAlign w:val="center"/>
          </w:tcPr>
          <w:p w:rsidR="002A1CBA" w:rsidRDefault="002A1CBA" w:rsidP="0028014D">
            <w:pPr>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2A1CBA" w:rsidRDefault="002A1CBA" w:rsidP="0028014D">
            <w:pPr>
              <w:jc w:val="center"/>
              <w:rPr>
                <w:b/>
                <w:bCs/>
                <w:sz w:val="18"/>
                <w:szCs w:val="18"/>
              </w:rPr>
            </w:pPr>
          </w:p>
        </w:tc>
        <w:tc>
          <w:tcPr>
            <w:tcW w:w="989" w:type="dxa"/>
            <w:tcBorders>
              <w:top w:val="single" w:sz="4" w:space="0" w:color="auto"/>
              <w:left w:val="single" w:sz="4" w:space="0" w:color="auto"/>
              <w:bottom w:val="single" w:sz="4" w:space="0" w:color="auto"/>
              <w:right w:val="single" w:sz="4" w:space="0" w:color="auto"/>
            </w:tcBorders>
            <w:vAlign w:val="center"/>
          </w:tcPr>
          <w:p w:rsidR="002A1CBA" w:rsidRDefault="002A1CBA" w:rsidP="0028014D">
            <w:pPr>
              <w:jc w:val="center"/>
              <w:rPr>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2A1CBA" w:rsidRDefault="002A1CBA" w:rsidP="0028014D">
            <w:pPr>
              <w:jc w:val="center"/>
              <w:rPr>
                <w:b/>
                <w:sz w:val="18"/>
                <w:szCs w:val="18"/>
              </w:rPr>
            </w:pPr>
          </w:p>
        </w:tc>
        <w:tc>
          <w:tcPr>
            <w:tcW w:w="1417" w:type="dxa"/>
            <w:tcBorders>
              <w:top w:val="single" w:sz="4" w:space="0" w:color="auto"/>
              <w:left w:val="single" w:sz="4" w:space="0" w:color="auto"/>
              <w:bottom w:val="single" w:sz="4" w:space="0" w:color="auto"/>
              <w:right w:val="single" w:sz="6" w:space="0" w:color="auto"/>
            </w:tcBorders>
            <w:vAlign w:val="center"/>
          </w:tcPr>
          <w:p w:rsidR="002A1CBA" w:rsidRDefault="002A1CBA" w:rsidP="00076A85">
            <w:pPr>
              <w:jc w:val="center"/>
              <w:rPr>
                <w:b/>
                <w:bCs/>
                <w:sz w:val="18"/>
                <w:szCs w:val="18"/>
              </w:rPr>
            </w:pPr>
          </w:p>
        </w:tc>
      </w:tr>
      <w:tr w:rsidR="000E2AD2" w:rsidRPr="00C474FB" w:rsidTr="003F456B">
        <w:trPr>
          <w:cantSplit/>
          <w:trHeight w:val="870"/>
        </w:trPr>
        <w:tc>
          <w:tcPr>
            <w:tcW w:w="2152" w:type="dxa"/>
            <w:tcBorders>
              <w:top w:val="single" w:sz="4" w:space="0" w:color="auto"/>
              <w:left w:val="single" w:sz="4" w:space="0" w:color="auto"/>
              <w:bottom w:val="single" w:sz="4" w:space="0" w:color="auto"/>
              <w:right w:val="single" w:sz="4" w:space="0" w:color="auto"/>
            </w:tcBorders>
            <w:vAlign w:val="center"/>
          </w:tcPr>
          <w:p w:rsidR="000E2AD2" w:rsidRPr="00C474FB" w:rsidRDefault="000E2AD2" w:rsidP="003F456B">
            <w:pPr>
              <w:pStyle w:val="ConsPlusCell"/>
              <w:widowControl/>
              <w:jc w:val="center"/>
              <w:rPr>
                <w:rFonts w:ascii="Times New Roman" w:hAnsi="Times New Roman" w:cs="Times New Roman"/>
                <w:b/>
                <w:bCs/>
              </w:rPr>
            </w:pPr>
            <w:r w:rsidRPr="00C474FB">
              <w:rPr>
                <w:rFonts w:ascii="Times New Roman" w:hAnsi="Times New Roman" w:cs="Times New Roman"/>
                <w:b/>
                <w:bCs/>
              </w:rPr>
              <w:lastRenderedPageBreak/>
              <w:t>Ожидаемые результаты реализации</w:t>
            </w:r>
          </w:p>
        </w:tc>
        <w:tc>
          <w:tcPr>
            <w:tcW w:w="7345" w:type="dxa"/>
            <w:gridSpan w:val="6"/>
            <w:tcBorders>
              <w:top w:val="single" w:sz="4" w:space="0" w:color="auto"/>
              <w:left w:val="single" w:sz="4" w:space="0" w:color="auto"/>
              <w:bottom w:val="single" w:sz="4" w:space="0" w:color="auto"/>
              <w:right w:val="single" w:sz="6" w:space="0" w:color="auto"/>
            </w:tcBorders>
            <w:vAlign w:val="center"/>
          </w:tcPr>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Формирование полноценной и достоверной документально информационной основы управления муниципальной собственностью (система учета и реестр муниципального имущества);</w:t>
            </w:r>
          </w:p>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 xml:space="preserve">Определение видов и состава муниципального имущества, организация его использования на условиях, обеспечивающих надлежащие исполнение соответствующих полномочий (функций) </w:t>
            </w:r>
            <w:r w:rsidRPr="00C474FB">
              <w:rPr>
                <w:sz w:val="22"/>
                <w:szCs w:val="22"/>
                <w:lang w:eastAsia="en-US"/>
              </w:rPr>
              <w:t>муниципального образования «Хоринский район»</w:t>
            </w:r>
            <w:r w:rsidRPr="00C474FB">
              <w:rPr>
                <w:bCs/>
                <w:sz w:val="22"/>
                <w:szCs w:val="22"/>
              </w:rPr>
              <w:t>;</w:t>
            </w:r>
          </w:p>
          <w:p w:rsidR="000E2AD2" w:rsidRPr="00C474FB" w:rsidRDefault="000E2AD2" w:rsidP="000E2AD2">
            <w:pPr>
              <w:pStyle w:val="a8"/>
              <w:numPr>
                <w:ilvl w:val="0"/>
                <w:numId w:val="5"/>
              </w:numPr>
              <w:tabs>
                <w:tab w:val="left" w:pos="46"/>
                <w:tab w:val="left" w:pos="330"/>
              </w:tabs>
              <w:autoSpaceDE w:val="0"/>
              <w:autoSpaceDN w:val="0"/>
              <w:adjustRightInd w:val="0"/>
              <w:ind w:left="0" w:firstLine="45"/>
              <w:jc w:val="both"/>
              <w:rPr>
                <w:bCs/>
                <w:sz w:val="22"/>
                <w:szCs w:val="22"/>
              </w:rPr>
            </w:pPr>
            <w:r w:rsidRPr="00C474FB">
              <w:rPr>
                <w:bCs/>
                <w:sz w:val="22"/>
                <w:szCs w:val="22"/>
              </w:rPr>
              <w:t>Увеличение доходности от использования имущества, находящегося в муниципальной собственности.</w:t>
            </w:r>
          </w:p>
          <w:p w:rsidR="000E2AD2" w:rsidRPr="00C474FB" w:rsidRDefault="000E2AD2" w:rsidP="000E2AD2">
            <w:pPr>
              <w:pStyle w:val="a8"/>
              <w:numPr>
                <w:ilvl w:val="0"/>
                <w:numId w:val="5"/>
              </w:numPr>
              <w:tabs>
                <w:tab w:val="left" w:pos="330"/>
              </w:tabs>
              <w:autoSpaceDE w:val="0"/>
              <w:autoSpaceDN w:val="0"/>
              <w:adjustRightInd w:val="0"/>
              <w:ind w:left="0" w:firstLine="45"/>
              <w:jc w:val="both"/>
              <w:rPr>
                <w:sz w:val="22"/>
                <w:szCs w:val="22"/>
                <w:lang w:eastAsia="en-US"/>
              </w:rPr>
            </w:pPr>
            <w:r w:rsidRPr="00C474FB">
              <w:rPr>
                <w:sz w:val="22"/>
                <w:szCs w:val="22"/>
                <w:lang w:eastAsia="en-US"/>
              </w:rPr>
              <w:t>Вовлечение в оборот неиспользуемого, неэффективно используемого муниципального имущества.</w:t>
            </w:r>
          </w:p>
        </w:tc>
      </w:tr>
    </w:tbl>
    <w:p w:rsidR="000E2AD2" w:rsidRPr="00DB1960" w:rsidRDefault="000E2AD2" w:rsidP="000E2AD2">
      <w:pPr>
        <w:pStyle w:val="a4"/>
        <w:jc w:val="center"/>
        <w:rPr>
          <w:b/>
          <w:sz w:val="24"/>
          <w:szCs w:val="24"/>
        </w:rPr>
      </w:pPr>
    </w:p>
    <w:p w:rsidR="000E2AD2" w:rsidRPr="00DB1960" w:rsidRDefault="000E2AD2" w:rsidP="000E2AD2">
      <w:pPr>
        <w:pStyle w:val="a8"/>
        <w:numPr>
          <w:ilvl w:val="0"/>
          <w:numId w:val="7"/>
        </w:numPr>
        <w:spacing w:line="276" w:lineRule="auto"/>
        <w:ind w:left="0" w:firstLine="709"/>
        <w:jc w:val="center"/>
        <w:outlineLvl w:val="2"/>
        <w:rPr>
          <w:b/>
        </w:rPr>
      </w:pPr>
      <w:r w:rsidRPr="00DB1960">
        <w:rPr>
          <w:b/>
        </w:rPr>
        <w:t>Характеристика текущего состояния сферы реализации подпрограммы, основные проблемы развития.</w:t>
      </w:r>
    </w:p>
    <w:p w:rsidR="000E2AD2" w:rsidRPr="00DB1960" w:rsidRDefault="000E2AD2" w:rsidP="000E2AD2">
      <w:pPr>
        <w:widowControl w:val="0"/>
        <w:autoSpaceDE w:val="0"/>
        <w:autoSpaceDN w:val="0"/>
        <w:adjustRightInd w:val="0"/>
        <w:ind w:firstLine="709"/>
        <w:jc w:val="both"/>
      </w:pPr>
      <w:r w:rsidRPr="00DB1960">
        <w:t>Управление муниципальной собственностью является неотъемлемой частью Администрации муниципального образования «Хоринский район» по решению экономических и социальных задач, созданию эффективной конкурентной экономики, оздоровлению и укреплению финансовой системы, обеспечивающей высокий уровень и качество жизни населения.</w:t>
      </w:r>
    </w:p>
    <w:p w:rsidR="000E2AD2" w:rsidRPr="00DB1960" w:rsidRDefault="000E2AD2" w:rsidP="000E2AD2">
      <w:pPr>
        <w:widowControl w:val="0"/>
        <w:autoSpaceDE w:val="0"/>
        <w:autoSpaceDN w:val="0"/>
        <w:adjustRightInd w:val="0"/>
        <w:ind w:firstLine="709"/>
        <w:jc w:val="both"/>
      </w:pPr>
      <w:r w:rsidRPr="00DB1960">
        <w:t>Эффективное управление муниципальной собственностью муниципального образования «Хоринский район» (далее – района) предполагает формирование слоя эффективных собственников, ориентированных на долгосрочное развитие предприятий в интересах социально-экономического развития района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района.</w:t>
      </w:r>
    </w:p>
    <w:p w:rsidR="000E2AD2" w:rsidRPr="00DB1960" w:rsidRDefault="000E2AD2" w:rsidP="000E2AD2">
      <w:pPr>
        <w:widowControl w:val="0"/>
        <w:autoSpaceDE w:val="0"/>
        <w:autoSpaceDN w:val="0"/>
        <w:adjustRightInd w:val="0"/>
        <w:ind w:firstLine="709"/>
        <w:jc w:val="both"/>
      </w:pPr>
      <w:r w:rsidRPr="00DB1960">
        <w:t>Комплекс программных мероприятий, направленных на повышение эффективности использования муниципальной собственности, включает в себя мероприятия по формированию оптимальной структуры муниципальной собственности, созданию и реализации механизмов, позволяющих повысить эффективность управления объектами муниципальной собственности - муниципальными учреждениями района объектами недвижимости, земельными участками.</w:t>
      </w:r>
    </w:p>
    <w:p w:rsidR="000E2AD2" w:rsidRPr="00DB1960" w:rsidRDefault="000E2AD2" w:rsidP="000E2AD2">
      <w:pPr>
        <w:autoSpaceDE w:val="0"/>
        <w:autoSpaceDN w:val="0"/>
        <w:adjustRightInd w:val="0"/>
        <w:ind w:firstLine="709"/>
        <w:jc w:val="both"/>
      </w:pPr>
      <w:r w:rsidRPr="00DB1960">
        <w:t>Основными нормативно-правовыми актами, регулирующими сферу управления и распоряжения муниципальным имуществом муниципального образования «Хоринский район» являются:</w:t>
      </w:r>
    </w:p>
    <w:p w:rsidR="000E2AD2" w:rsidRPr="00DB1960" w:rsidRDefault="000E2AD2" w:rsidP="000E2AD2">
      <w:pPr>
        <w:pStyle w:val="ConsPlusNormal"/>
        <w:spacing w:line="276" w:lineRule="auto"/>
        <w:ind w:firstLine="709"/>
        <w:jc w:val="both"/>
        <w:rPr>
          <w:rFonts w:ascii="Times New Roman" w:hAnsi="Times New Roman" w:cs="Times New Roman"/>
          <w:sz w:val="24"/>
          <w:szCs w:val="24"/>
        </w:rPr>
      </w:pPr>
      <w:r w:rsidRPr="00DB1960">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rsidR="000E2AD2" w:rsidRPr="00DB1960" w:rsidRDefault="000E2AD2" w:rsidP="000E2AD2">
      <w:pPr>
        <w:autoSpaceDE w:val="0"/>
        <w:autoSpaceDN w:val="0"/>
        <w:adjustRightInd w:val="0"/>
        <w:ind w:firstLine="709"/>
        <w:jc w:val="both"/>
      </w:pPr>
      <w:r w:rsidRPr="00DB1960">
        <w:t>- Федеральный закон от 26.07.2006 №135-ФЗ "О защите конкуренции";</w:t>
      </w:r>
    </w:p>
    <w:p w:rsidR="000E2AD2" w:rsidRPr="00DB1960" w:rsidRDefault="000E2AD2" w:rsidP="000E2AD2">
      <w:pPr>
        <w:autoSpaceDE w:val="0"/>
        <w:autoSpaceDN w:val="0"/>
        <w:adjustRightInd w:val="0"/>
        <w:ind w:firstLine="709"/>
        <w:jc w:val="both"/>
      </w:pPr>
      <w:r w:rsidRPr="00DB1960">
        <w:t>- Федеральный закон от 21.12.2001 №178-ФЗ "О приватизации государственного и муниципального имущества";</w:t>
      </w:r>
    </w:p>
    <w:p w:rsidR="000E2AD2" w:rsidRPr="00DB1960" w:rsidRDefault="000E2AD2" w:rsidP="000E2AD2">
      <w:pPr>
        <w:autoSpaceDE w:val="0"/>
        <w:autoSpaceDN w:val="0"/>
        <w:adjustRightInd w:val="0"/>
        <w:ind w:firstLine="709"/>
        <w:jc w:val="both"/>
      </w:pPr>
      <w:r w:rsidRPr="00DB1960">
        <w:t>- Федеральный закон от 21.07.1997 №122-ФЗ "О государственной регистрации прав на недвижимое имущество и сделок с ним";</w:t>
      </w:r>
    </w:p>
    <w:p w:rsidR="000E2AD2" w:rsidRPr="00DB1960" w:rsidRDefault="000E2AD2" w:rsidP="000E2AD2">
      <w:pPr>
        <w:autoSpaceDE w:val="0"/>
        <w:autoSpaceDN w:val="0"/>
        <w:adjustRightInd w:val="0"/>
        <w:ind w:firstLine="709"/>
        <w:jc w:val="both"/>
      </w:pPr>
      <w:r w:rsidRPr="00DB1960">
        <w:t>- Приказ ФАС России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E2AD2" w:rsidRPr="00DB1960" w:rsidRDefault="000E2AD2" w:rsidP="000E2AD2">
      <w:pPr>
        <w:pStyle w:val="ConsPlusNormal"/>
        <w:spacing w:line="276" w:lineRule="auto"/>
        <w:ind w:firstLine="709"/>
        <w:jc w:val="both"/>
        <w:rPr>
          <w:rFonts w:ascii="Times New Roman" w:hAnsi="Times New Roman" w:cs="Times New Roman"/>
          <w:sz w:val="24"/>
          <w:szCs w:val="24"/>
        </w:rPr>
      </w:pPr>
      <w:r w:rsidRPr="00DB1960">
        <w:rPr>
          <w:rFonts w:ascii="Times New Roman" w:hAnsi="Times New Roman" w:cs="Times New Roman"/>
          <w:sz w:val="24"/>
          <w:szCs w:val="24"/>
        </w:rPr>
        <w:t>- Приказ Минэкономразвития РФ от 30.08.2011 №424 "Об утверждении Порядка ведения органами местного самоуправления реестров муниципального имущества";</w:t>
      </w:r>
    </w:p>
    <w:p w:rsidR="000E2AD2" w:rsidRPr="00DB1960" w:rsidRDefault="000E2AD2" w:rsidP="000E2AD2">
      <w:pPr>
        <w:autoSpaceDE w:val="0"/>
        <w:autoSpaceDN w:val="0"/>
        <w:adjustRightInd w:val="0"/>
        <w:ind w:firstLine="709"/>
        <w:jc w:val="both"/>
      </w:pPr>
      <w:r w:rsidRPr="00DB1960">
        <w:t>- решение Совета депутатов мун</w:t>
      </w:r>
      <w:r>
        <w:t>и</w:t>
      </w:r>
      <w:r w:rsidRPr="00DB1960">
        <w:t xml:space="preserve">ципального образования «Хоринский район» от 13.10.2011 года № 2 «Об утверждении Порядка управления и распоряжения муниципальным имуществом муниципального образования «Хоринский район». </w:t>
      </w:r>
    </w:p>
    <w:p w:rsidR="000E2AD2" w:rsidRPr="0097505E" w:rsidRDefault="000E2AD2" w:rsidP="000E2AD2">
      <w:pPr>
        <w:ind w:firstLine="709"/>
        <w:jc w:val="both"/>
      </w:pPr>
      <w:r w:rsidRPr="00DB1960">
        <w:lastRenderedPageBreak/>
        <w:t xml:space="preserve">Последние годы показатели в области управления и распоряжения муниципальным имуществом имеют положительную динамику, что свидетельствует об эффективности принимаемых мер. Тем не менее, это не означает о решении всех </w:t>
      </w:r>
      <w:r w:rsidRPr="0097505E">
        <w:t xml:space="preserve">проблем, связанных с обеспечением эффективного управления и распоряжения муниципальной собственностью муниципального образования «Хоринский район». </w:t>
      </w:r>
    </w:p>
    <w:p w:rsidR="000E2AD2" w:rsidRPr="0097505E" w:rsidRDefault="000E2AD2" w:rsidP="000E2AD2">
      <w:pPr>
        <w:ind w:firstLine="709"/>
        <w:jc w:val="both"/>
      </w:pPr>
      <w:r w:rsidRPr="0097505E">
        <w:t>Оптимизация состава муниципального имущества муниципального образования «Хоринский район» в  настоящее время приоритетным направлением</w:t>
      </w:r>
    </w:p>
    <w:p w:rsidR="000E2AD2" w:rsidRPr="0097505E" w:rsidRDefault="000E2AD2" w:rsidP="000E2AD2">
      <w:pPr>
        <w:ind w:firstLine="709"/>
        <w:jc w:val="both"/>
      </w:pPr>
      <w:r w:rsidRPr="0097505E">
        <w:t xml:space="preserve">В собственности муниципальных образований Хоринского района находится   316 объектов, с общей балансовой стоимостью 547,00 тыс. рублей. В целях эффективного использования муниципального имущества муниципальным учреждениям для осуществления хозяйственной деятельности передано в оперативное управление 251 объект с общей балансовой стоимостью 332,36 тыс. рублей. В казне муниципальных образования состоит 65 объектов с общей балансовой стоимостью 214,65 тыс. рублей. </w:t>
      </w:r>
    </w:p>
    <w:p w:rsidR="000E2AD2" w:rsidRPr="0097505E" w:rsidRDefault="000E2AD2" w:rsidP="000E2AD2">
      <w:pPr>
        <w:ind w:firstLine="709"/>
        <w:jc w:val="both"/>
      </w:pPr>
      <w:r w:rsidRPr="0097505E">
        <w:t xml:space="preserve">В собственности муниципального образования «Хоринский район» зарегистрировано </w:t>
      </w:r>
      <w:r w:rsidR="00E206BE" w:rsidRPr="0097505E">
        <w:t>163</w:t>
      </w:r>
      <w:r w:rsidRPr="0097505E">
        <w:t xml:space="preserve"> земельных участка с общей площадью </w:t>
      </w:r>
      <w:r w:rsidR="00E206BE" w:rsidRPr="0097505E">
        <w:t>14,9</w:t>
      </w:r>
      <w:r w:rsidRPr="0097505E">
        <w:t xml:space="preserve"> тыс. га.</w:t>
      </w:r>
    </w:p>
    <w:p w:rsidR="000E2AD2" w:rsidRPr="0097505E" w:rsidRDefault="006D7006" w:rsidP="000E2AD2">
      <w:pPr>
        <w:pStyle w:val="Style4"/>
        <w:widowControl/>
        <w:spacing w:line="240" w:lineRule="auto"/>
        <w:jc w:val="both"/>
        <w:rPr>
          <w:rStyle w:val="FontStyle13"/>
          <w:sz w:val="24"/>
          <w:szCs w:val="24"/>
        </w:rPr>
      </w:pPr>
      <w:r w:rsidRPr="0097505E">
        <w:rPr>
          <w:noProof/>
        </w:rPr>
        <w:drawing>
          <wp:anchor distT="0" distB="0" distL="114300" distR="114300" simplePos="0" relativeHeight="251661312" behindDoc="0" locked="0" layoutInCell="1" allowOverlap="1" wp14:anchorId="1D651D48" wp14:editId="4B210F8C">
            <wp:simplePos x="0" y="0"/>
            <wp:positionH relativeFrom="column">
              <wp:posOffset>165</wp:posOffset>
            </wp:positionH>
            <wp:positionV relativeFrom="paragraph">
              <wp:posOffset>26394</wp:posOffset>
            </wp:positionV>
            <wp:extent cx="5905500" cy="34575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457575"/>
                    </a:xfrm>
                    <a:prstGeom prst="rect">
                      <a:avLst/>
                    </a:prstGeom>
                    <a:noFill/>
                  </pic:spPr>
                </pic:pic>
              </a:graphicData>
            </a:graphic>
            <wp14:sizeRelH relativeFrom="page">
              <wp14:pctWidth>0</wp14:pctWidth>
            </wp14:sizeRelH>
            <wp14:sizeRelV relativeFrom="page">
              <wp14:pctHeight>0</wp14:pctHeight>
            </wp14:sizeRelV>
          </wp:anchor>
        </w:drawing>
      </w:r>
      <w:r w:rsidR="000E2AD2" w:rsidRPr="0097505E">
        <w:t xml:space="preserve"> </w:t>
      </w: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pStyle w:val="Style4"/>
        <w:widowControl/>
        <w:spacing w:line="240" w:lineRule="auto"/>
        <w:jc w:val="both"/>
        <w:rPr>
          <w:rStyle w:val="FontStyle13"/>
          <w:sz w:val="24"/>
          <w:szCs w:val="24"/>
        </w:rPr>
      </w:pPr>
    </w:p>
    <w:p w:rsidR="000E2AD2" w:rsidRPr="0097505E" w:rsidRDefault="000E2AD2" w:rsidP="000E2AD2">
      <w:pPr>
        <w:ind w:firstLine="708"/>
        <w:jc w:val="center"/>
      </w:pPr>
    </w:p>
    <w:p w:rsidR="000E2AD2" w:rsidRPr="0097505E" w:rsidRDefault="000E2AD2" w:rsidP="000E2AD2">
      <w:pPr>
        <w:ind w:firstLine="708"/>
        <w:jc w:val="center"/>
      </w:pPr>
    </w:p>
    <w:p w:rsidR="000E2AD2" w:rsidRPr="0097505E" w:rsidRDefault="000E2AD2" w:rsidP="000E2AD2">
      <w:pPr>
        <w:ind w:firstLine="708"/>
        <w:jc w:val="center"/>
      </w:pPr>
    </w:p>
    <w:p w:rsidR="000E2AD2" w:rsidRPr="0097505E" w:rsidRDefault="000E2AD2" w:rsidP="000E2AD2">
      <w:pPr>
        <w:ind w:firstLine="708"/>
        <w:jc w:val="center"/>
      </w:pPr>
    </w:p>
    <w:p w:rsidR="000E2AD2" w:rsidRPr="0097505E" w:rsidRDefault="000E2AD2" w:rsidP="000E2AD2">
      <w:pPr>
        <w:ind w:firstLine="708"/>
        <w:jc w:val="center"/>
      </w:pPr>
    </w:p>
    <w:p w:rsidR="000E2AD2" w:rsidRPr="0097505E" w:rsidRDefault="000E2AD2" w:rsidP="000E2AD2">
      <w:pPr>
        <w:ind w:firstLine="708"/>
        <w:jc w:val="center"/>
      </w:pPr>
    </w:p>
    <w:p w:rsidR="000E2AD2" w:rsidRPr="0097505E" w:rsidRDefault="000E2AD2" w:rsidP="000E2AD2">
      <w:pPr>
        <w:ind w:firstLine="708"/>
        <w:jc w:val="center"/>
        <w:rPr>
          <w:b/>
        </w:rPr>
      </w:pPr>
      <w:r w:rsidRPr="0097505E">
        <w:rPr>
          <w:b/>
        </w:rPr>
        <w:t>Состав объектов недвижимости</w:t>
      </w:r>
    </w:p>
    <w:p w:rsidR="000E2AD2" w:rsidRPr="0097505E" w:rsidRDefault="000E2AD2" w:rsidP="000E2AD2">
      <w:pPr>
        <w:ind w:firstLine="708"/>
        <w:jc w:val="cente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802"/>
        <w:gridCol w:w="1895"/>
        <w:gridCol w:w="2098"/>
        <w:gridCol w:w="1873"/>
      </w:tblGrid>
      <w:tr w:rsidR="000E2AD2" w:rsidRPr="0097505E" w:rsidTr="006D7006">
        <w:trPr>
          <w:trHeight w:val="877"/>
        </w:trPr>
        <w:tc>
          <w:tcPr>
            <w:tcW w:w="540" w:type="dxa"/>
            <w:tcBorders>
              <w:right w:val="single" w:sz="4" w:space="0" w:color="auto"/>
            </w:tcBorders>
          </w:tcPr>
          <w:p w:rsidR="000E2AD2" w:rsidRPr="0097505E" w:rsidRDefault="000E2AD2" w:rsidP="003F456B">
            <w:pPr>
              <w:jc w:val="center"/>
            </w:pPr>
          </w:p>
          <w:p w:rsidR="000E2AD2" w:rsidRPr="0097505E" w:rsidRDefault="000E2AD2" w:rsidP="003F456B">
            <w:pPr>
              <w:jc w:val="center"/>
            </w:pPr>
            <w:r w:rsidRPr="0097505E">
              <w:t>№ п/п</w:t>
            </w:r>
          </w:p>
          <w:p w:rsidR="000E2AD2" w:rsidRPr="0097505E" w:rsidRDefault="000E2AD2" w:rsidP="003F456B">
            <w:pPr>
              <w:jc w:val="center"/>
            </w:pPr>
          </w:p>
        </w:tc>
        <w:tc>
          <w:tcPr>
            <w:tcW w:w="3254" w:type="dxa"/>
            <w:tcBorders>
              <w:left w:val="single" w:sz="4" w:space="0" w:color="auto"/>
            </w:tcBorders>
          </w:tcPr>
          <w:p w:rsidR="000E2AD2" w:rsidRPr="0097505E" w:rsidRDefault="000E2AD2" w:rsidP="003F456B">
            <w:pPr>
              <w:jc w:val="center"/>
            </w:pPr>
            <w:r w:rsidRPr="0097505E">
              <w:t>Наименование</w:t>
            </w:r>
          </w:p>
          <w:p w:rsidR="000E2AD2" w:rsidRPr="0097505E" w:rsidRDefault="000E2AD2" w:rsidP="003F456B">
            <w:pPr>
              <w:jc w:val="center"/>
            </w:pPr>
          </w:p>
        </w:tc>
        <w:tc>
          <w:tcPr>
            <w:tcW w:w="1975" w:type="dxa"/>
          </w:tcPr>
          <w:p w:rsidR="000E2AD2" w:rsidRPr="0097505E" w:rsidRDefault="000E2AD2" w:rsidP="003F456B">
            <w:pPr>
              <w:jc w:val="center"/>
            </w:pPr>
            <w:r w:rsidRPr="0097505E">
              <w:t>Количество объектов недвижимости</w:t>
            </w:r>
          </w:p>
        </w:tc>
        <w:tc>
          <w:tcPr>
            <w:tcW w:w="2268" w:type="dxa"/>
          </w:tcPr>
          <w:p w:rsidR="000E2AD2" w:rsidRPr="0097505E" w:rsidRDefault="000E2AD2" w:rsidP="003F456B">
            <w:pPr>
              <w:jc w:val="center"/>
            </w:pPr>
            <w:r w:rsidRPr="0097505E">
              <w:t>Закрепленные за учреждениями</w:t>
            </w:r>
          </w:p>
        </w:tc>
        <w:tc>
          <w:tcPr>
            <w:tcW w:w="1172" w:type="dxa"/>
          </w:tcPr>
          <w:p w:rsidR="000E2AD2" w:rsidRPr="0097505E" w:rsidRDefault="000E2AD2" w:rsidP="003F456B">
            <w:pPr>
              <w:jc w:val="center"/>
            </w:pPr>
            <w:r w:rsidRPr="0097505E">
              <w:t>Муниципальная казна</w:t>
            </w:r>
          </w:p>
        </w:tc>
      </w:tr>
      <w:tr w:rsidR="000E2AD2" w:rsidRPr="0097505E" w:rsidTr="006D7006">
        <w:tc>
          <w:tcPr>
            <w:tcW w:w="540" w:type="dxa"/>
            <w:tcBorders>
              <w:right w:val="single" w:sz="4" w:space="0" w:color="auto"/>
            </w:tcBorders>
          </w:tcPr>
          <w:p w:rsidR="000E2AD2" w:rsidRPr="0097505E" w:rsidRDefault="000E2AD2" w:rsidP="003F456B">
            <w:pPr>
              <w:jc w:val="center"/>
            </w:pPr>
          </w:p>
          <w:p w:rsidR="000E2AD2" w:rsidRPr="0097505E" w:rsidRDefault="000E2AD2" w:rsidP="003F456B">
            <w:pPr>
              <w:jc w:val="center"/>
            </w:pPr>
            <w:r w:rsidRPr="0097505E">
              <w:t>1</w:t>
            </w:r>
          </w:p>
        </w:tc>
        <w:tc>
          <w:tcPr>
            <w:tcW w:w="3254" w:type="dxa"/>
            <w:tcBorders>
              <w:left w:val="single" w:sz="4" w:space="0" w:color="auto"/>
            </w:tcBorders>
          </w:tcPr>
          <w:p w:rsidR="000E2AD2" w:rsidRPr="0097505E" w:rsidRDefault="000E2AD2" w:rsidP="003F456B">
            <w:pPr>
              <w:jc w:val="center"/>
            </w:pPr>
            <w:r w:rsidRPr="0097505E">
              <w:t>Нежилые помещения</w:t>
            </w:r>
          </w:p>
        </w:tc>
        <w:tc>
          <w:tcPr>
            <w:tcW w:w="1975" w:type="dxa"/>
          </w:tcPr>
          <w:p w:rsidR="000E2AD2" w:rsidRPr="0097505E" w:rsidRDefault="000E2AD2" w:rsidP="003F456B">
            <w:pPr>
              <w:jc w:val="center"/>
            </w:pPr>
            <w:r w:rsidRPr="0097505E">
              <w:t>154</w:t>
            </w:r>
          </w:p>
        </w:tc>
        <w:tc>
          <w:tcPr>
            <w:tcW w:w="2268" w:type="dxa"/>
          </w:tcPr>
          <w:p w:rsidR="000E2AD2" w:rsidRPr="0097505E" w:rsidRDefault="000E2AD2" w:rsidP="003F456B">
            <w:pPr>
              <w:jc w:val="center"/>
            </w:pPr>
            <w:r w:rsidRPr="0097505E">
              <w:t>154</w:t>
            </w:r>
          </w:p>
        </w:tc>
        <w:tc>
          <w:tcPr>
            <w:tcW w:w="1172" w:type="dxa"/>
          </w:tcPr>
          <w:p w:rsidR="000E2AD2" w:rsidRPr="0097505E" w:rsidRDefault="000E2AD2" w:rsidP="003F456B">
            <w:pPr>
              <w:jc w:val="center"/>
            </w:pPr>
            <w:r w:rsidRPr="0097505E">
              <w:t>65</w:t>
            </w:r>
          </w:p>
        </w:tc>
      </w:tr>
      <w:tr w:rsidR="000E2AD2" w:rsidRPr="0097505E" w:rsidTr="006D7006">
        <w:tc>
          <w:tcPr>
            <w:tcW w:w="540" w:type="dxa"/>
            <w:tcBorders>
              <w:right w:val="single" w:sz="4" w:space="0" w:color="auto"/>
            </w:tcBorders>
          </w:tcPr>
          <w:p w:rsidR="000E2AD2" w:rsidRPr="0097505E" w:rsidRDefault="000E2AD2" w:rsidP="003F456B">
            <w:pPr>
              <w:jc w:val="center"/>
            </w:pPr>
          </w:p>
          <w:p w:rsidR="000E2AD2" w:rsidRPr="0097505E" w:rsidRDefault="000E2AD2" w:rsidP="003F456B">
            <w:pPr>
              <w:jc w:val="center"/>
            </w:pPr>
            <w:r w:rsidRPr="0097505E">
              <w:t>2</w:t>
            </w:r>
          </w:p>
        </w:tc>
        <w:tc>
          <w:tcPr>
            <w:tcW w:w="3254" w:type="dxa"/>
            <w:tcBorders>
              <w:left w:val="single" w:sz="4" w:space="0" w:color="auto"/>
            </w:tcBorders>
          </w:tcPr>
          <w:p w:rsidR="000E2AD2" w:rsidRPr="0097505E" w:rsidRDefault="000E2AD2" w:rsidP="003F456B">
            <w:pPr>
              <w:jc w:val="center"/>
            </w:pPr>
            <w:r w:rsidRPr="0097505E">
              <w:t>Капитальные строения и сооружения</w:t>
            </w:r>
          </w:p>
        </w:tc>
        <w:tc>
          <w:tcPr>
            <w:tcW w:w="1975" w:type="dxa"/>
          </w:tcPr>
          <w:p w:rsidR="000E2AD2" w:rsidRPr="0097505E" w:rsidRDefault="000E2AD2" w:rsidP="003F456B">
            <w:pPr>
              <w:jc w:val="center"/>
            </w:pPr>
            <w:r w:rsidRPr="0097505E">
              <w:t>38</w:t>
            </w:r>
          </w:p>
        </w:tc>
        <w:tc>
          <w:tcPr>
            <w:tcW w:w="2268" w:type="dxa"/>
          </w:tcPr>
          <w:p w:rsidR="000E2AD2" w:rsidRPr="0097505E" w:rsidRDefault="000E2AD2" w:rsidP="003F456B">
            <w:pPr>
              <w:jc w:val="center"/>
            </w:pPr>
            <w:r w:rsidRPr="0097505E">
              <w:t>38</w:t>
            </w:r>
          </w:p>
        </w:tc>
        <w:tc>
          <w:tcPr>
            <w:tcW w:w="1172" w:type="dxa"/>
          </w:tcPr>
          <w:p w:rsidR="000E2AD2" w:rsidRPr="0097505E" w:rsidRDefault="000E2AD2" w:rsidP="003F456B">
            <w:pPr>
              <w:jc w:val="center"/>
            </w:pPr>
            <w:r w:rsidRPr="0097505E">
              <w:t>-</w:t>
            </w:r>
          </w:p>
        </w:tc>
      </w:tr>
      <w:tr w:rsidR="000E2AD2" w:rsidRPr="0097505E" w:rsidTr="006D7006">
        <w:tc>
          <w:tcPr>
            <w:tcW w:w="540" w:type="dxa"/>
            <w:tcBorders>
              <w:right w:val="single" w:sz="4" w:space="0" w:color="auto"/>
            </w:tcBorders>
          </w:tcPr>
          <w:p w:rsidR="000E2AD2" w:rsidRPr="0097505E" w:rsidRDefault="000E2AD2" w:rsidP="003F456B">
            <w:pPr>
              <w:jc w:val="center"/>
            </w:pPr>
            <w:r w:rsidRPr="0097505E">
              <w:t>3</w:t>
            </w:r>
          </w:p>
          <w:p w:rsidR="000E2AD2" w:rsidRPr="0097505E" w:rsidRDefault="000E2AD2" w:rsidP="003F456B">
            <w:pPr>
              <w:jc w:val="center"/>
            </w:pPr>
          </w:p>
        </w:tc>
        <w:tc>
          <w:tcPr>
            <w:tcW w:w="3254" w:type="dxa"/>
            <w:tcBorders>
              <w:left w:val="single" w:sz="4" w:space="0" w:color="auto"/>
            </w:tcBorders>
          </w:tcPr>
          <w:p w:rsidR="000E2AD2" w:rsidRPr="0097505E" w:rsidRDefault="000E2AD2" w:rsidP="003F456B">
            <w:pPr>
              <w:jc w:val="center"/>
            </w:pPr>
            <w:r w:rsidRPr="0097505E">
              <w:t>Жилые помещения</w:t>
            </w:r>
          </w:p>
        </w:tc>
        <w:tc>
          <w:tcPr>
            <w:tcW w:w="1975" w:type="dxa"/>
          </w:tcPr>
          <w:p w:rsidR="000E2AD2" w:rsidRPr="0097505E" w:rsidRDefault="000E2AD2" w:rsidP="003F456B">
            <w:pPr>
              <w:jc w:val="center"/>
            </w:pPr>
            <w:r w:rsidRPr="0097505E">
              <w:t>15</w:t>
            </w:r>
          </w:p>
        </w:tc>
        <w:tc>
          <w:tcPr>
            <w:tcW w:w="2268" w:type="dxa"/>
          </w:tcPr>
          <w:p w:rsidR="000E2AD2" w:rsidRPr="0097505E" w:rsidRDefault="000E2AD2" w:rsidP="003F456B">
            <w:pPr>
              <w:jc w:val="center"/>
            </w:pPr>
            <w:r w:rsidRPr="0097505E">
              <w:t>15</w:t>
            </w:r>
          </w:p>
        </w:tc>
        <w:tc>
          <w:tcPr>
            <w:tcW w:w="1172" w:type="dxa"/>
          </w:tcPr>
          <w:p w:rsidR="000E2AD2" w:rsidRPr="0097505E" w:rsidRDefault="000E2AD2" w:rsidP="003F456B">
            <w:pPr>
              <w:jc w:val="center"/>
            </w:pPr>
            <w:r w:rsidRPr="0097505E">
              <w:t>-</w:t>
            </w:r>
          </w:p>
        </w:tc>
      </w:tr>
      <w:tr w:rsidR="000E2AD2" w:rsidRPr="0097505E" w:rsidTr="006D7006">
        <w:tc>
          <w:tcPr>
            <w:tcW w:w="540" w:type="dxa"/>
            <w:tcBorders>
              <w:right w:val="single" w:sz="4" w:space="0" w:color="auto"/>
            </w:tcBorders>
          </w:tcPr>
          <w:p w:rsidR="000E2AD2" w:rsidRPr="0097505E" w:rsidRDefault="000E2AD2" w:rsidP="003F456B">
            <w:pPr>
              <w:jc w:val="center"/>
            </w:pPr>
            <w:r w:rsidRPr="0097505E">
              <w:t>4</w:t>
            </w:r>
          </w:p>
        </w:tc>
        <w:tc>
          <w:tcPr>
            <w:tcW w:w="3254" w:type="dxa"/>
            <w:tcBorders>
              <w:left w:val="single" w:sz="4" w:space="0" w:color="auto"/>
            </w:tcBorders>
          </w:tcPr>
          <w:p w:rsidR="000E2AD2" w:rsidRPr="0097505E" w:rsidRDefault="000E2AD2" w:rsidP="003F456B">
            <w:pPr>
              <w:jc w:val="center"/>
            </w:pPr>
            <w:r w:rsidRPr="0097505E">
              <w:t>Незавершенное капитальное строительство</w:t>
            </w:r>
          </w:p>
        </w:tc>
        <w:tc>
          <w:tcPr>
            <w:tcW w:w="1975" w:type="dxa"/>
          </w:tcPr>
          <w:p w:rsidR="000E2AD2" w:rsidRPr="0097505E" w:rsidRDefault="000E2AD2" w:rsidP="003F456B">
            <w:pPr>
              <w:jc w:val="center"/>
            </w:pPr>
            <w:r w:rsidRPr="0097505E">
              <w:t>1</w:t>
            </w:r>
          </w:p>
        </w:tc>
        <w:tc>
          <w:tcPr>
            <w:tcW w:w="2268" w:type="dxa"/>
          </w:tcPr>
          <w:p w:rsidR="000E2AD2" w:rsidRPr="0097505E" w:rsidRDefault="000E2AD2" w:rsidP="003F456B">
            <w:pPr>
              <w:jc w:val="center"/>
            </w:pPr>
            <w:r w:rsidRPr="0097505E">
              <w:t>0</w:t>
            </w:r>
          </w:p>
        </w:tc>
        <w:tc>
          <w:tcPr>
            <w:tcW w:w="1172" w:type="dxa"/>
          </w:tcPr>
          <w:p w:rsidR="000E2AD2" w:rsidRPr="0097505E" w:rsidRDefault="000E2AD2" w:rsidP="003F456B">
            <w:pPr>
              <w:jc w:val="center"/>
            </w:pPr>
            <w:r w:rsidRPr="0097505E">
              <w:t>-</w:t>
            </w:r>
          </w:p>
        </w:tc>
      </w:tr>
      <w:tr w:rsidR="000E2AD2" w:rsidRPr="0097505E" w:rsidTr="006D7006">
        <w:tc>
          <w:tcPr>
            <w:tcW w:w="540" w:type="dxa"/>
            <w:tcBorders>
              <w:right w:val="single" w:sz="4" w:space="0" w:color="auto"/>
            </w:tcBorders>
          </w:tcPr>
          <w:p w:rsidR="000E2AD2" w:rsidRPr="0097505E" w:rsidRDefault="000E2AD2" w:rsidP="003F456B">
            <w:pPr>
              <w:jc w:val="center"/>
            </w:pPr>
            <w:r w:rsidRPr="0097505E">
              <w:t>5</w:t>
            </w:r>
          </w:p>
        </w:tc>
        <w:tc>
          <w:tcPr>
            <w:tcW w:w="3254" w:type="dxa"/>
            <w:tcBorders>
              <w:left w:val="single" w:sz="4" w:space="0" w:color="auto"/>
            </w:tcBorders>
          </w:tcPr>
          <w:p w:rsidR="000E2AD2" w:rsidRPr="0097505E" w:rsidRDefault="000E2AD2" w:rsidP="003F456B">
            <w:pPr>
              <w:jc w:val="center"/>
            </w:pPr>
            <w:r w:rsidRPr="0097505E">
              <w:t>Земельные участки</w:t>
            </w:r>
          </w:p>
        </w:tc>
        <w:tc>
          <w:tcPr>
            <w:tcW w:w="1975" w:type="dxa"/>
          </w:tcPr>
          <w:p w:rsidR="000E2AD2" w:rsidRPr="0097505E" w:rsidRDefault="000E2AD2" w:rsidP="003F456B">
            <w:pPr>
              <w:jc w:val="center"/>
            </w:pPr>
            <w:r w:rsidRPr="0097505E">
              <w:t>43</w:t>
            </w:r>
          </w:p>
        </w:tc>
        <w:tc>
          <w:tcPr>
            <w:tcW w:w="2268" w:type="dxa"/>
          </w:tcPr>
          <w:p w:rsidR="000E2AD2" w:rsidRPr="0097505E" w:rsidRDefault="000E2AD2" w:rsidP="003F456B">
            <w:pPr>
              <w:jc w:val="center"/>
            </w:pPr>
            <w:r w:rsidRPr="0097505E">
              <w:t>10</w:t>
            </w:r>
          </w:p>
        </w:tc>
        <w:tc>
          <w:tcPr>
            <w:tcW w:w="1172" w:type="dxa"/>
          </w:tcPr>
          <w:p w:rsidR="000E2AD2" w:rsidRPr="0097505E" w:rsidRDefault="000E2AD2" w:rsidP="003F456B">
            <w:pPr>
              <w:jc w:val="center"/>
            </w:pPr>
            <w:r w:rsidRPr="0097505E">
              <w:t>33</w:t>
            </w:r>
          </w:p>
        </w:tc>
      </w:tr>
    </w:tbl>
    <w:p w:rsidR="000E2AD2" w:rsidRPr="0097505E" w:rsidRDefault="000E2AD2" w:rsidP="000E2AD2">
      <w:pPr>
        <w:ind w:firstLine="708"/>
        <w:jc w:val="center"/>
        <w:rPr>
          <w:b/>
        </w:rPr>
      </w:pPr>
    </w:p>
    <w:p w:rsidR="000E2AD2" w:rsidRPr="0097505E" w:rsidRDefault="000E2AD2" w:rsidP="000E2AD2">
      <w:pPr>
        <w:ind w:firstLine="708"/>
        <w:jc w:val="center"/>
        <w:rPr>
          <w:b/>
        </w:rPr>
      </w:pPr>
    </w:p>
    <w:p w:rsidR="000E2AD2" w:rsidRPr="0097505E" w:rsidRDefault="000E2AD2" w:rsidP="000E2AD2">
      <w:pPr>
        <w:ind w:firstLine="708"/>
        <w:jc w:val="center"/>
        <w:rPr>
          <w:b/>
        </w:rPr>
      </w:pPr>
    </w:p>
    <w:p w:rsidR="000E2AD2" w:rsidRPr="0097505E" w:rsidRDefault="006D7006" w:rsidP="000E2AD2">
      <w:pPr>
        <w:ind w:firstLine="708"/>
        <w:jc w:val="center"/>
        <w:rPr>
          <w:b/>
        </w:rPr>
      </w:pPr>
      <w:r w:rsidRPr="0097505E">
        <w:rPr>
          <w:b/>
          <w:noProof/>
        </w:rPr>
        <w:drawing>
          <wp:inline distT="0" distB="0" distL="0" distR="0" wp14:anchorId="233BE5BE" wp14:editId="4BE97B52">
            <wp:extent cx="5505450"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2AD2" w:rsidRPr="0097505E" w:rsidRDefault="000E2AD2" w:rsidP="000E2AD2">
      <w:pPr>
        <w:ind w:firstLine="708"/>
        <w:jc w:val="center"/>
        <w:rPr>
          <w:b/>
        </w:rPr>
      </w:pPr>
    </w:p>
    <w:p w:rsidR="000E2AD2" w:rsidRPr="0097505E" w:rsidRDefault="000E2AD2" w:rsidP="000E2AD2">
      <w:pPr>
        <w:ind w:firstLine="708"/>
        <w:jc w:val="center"/>
        <w:rPr>
          <w:b/>
        </w:rPr>
      </w:pPr>
    </w:p>
    <w:p w:rsidR="000E2AD2" w:rsidRPr="0097505E" w:rsidRDefault="000E2AD2" w:rsidP="000E2AD2">
      <w:pPr>
        <w:autoSpaceDE w:val="0"/>
        <w:autoSpaceDN w:val="0"/>
        <w:adjustRightInd w:val="0"/>
        <w:ind w:firstLine="709"/>
        <w:jc w:val="both"/>
      </w:pPr>
      <w:r w:rsidRPr="0097505E">
        <w:t>По состоянию на 1 января 2014г. в Реестре муниципального имущества учтено:</w:t>
      </w:r>
    </w:p>
    <w:p w:rsidR="000E2AD2" w:rsidRPr="0097505E" w:rsidRDefault="000E2AD2" w:rsidP="000E2AD2">
      <w:pPr>
        <w:pStyle w:val="a8"/>
        <w:numPr>
          <w:ilvl w:val="0"/>
          <w:numId w:val="6"/>
        </w:numPr>
        <w:tabs>
          <w:tab w:val="left" w:pos="567"/>
        </w:tabs>
        <w:spacing w:line="276" w:lineRule="auto"/>
        <w:ind w:left="0" w:firstLine="709"/>
        <w:jc w:val="both"/>
      </w:pPr>
      <w:r w:rsidRPr="0097505E">
        <w:t>Недвижимое имущество – 251 единица, из них:</w:t>
      </w:r>
    </w:p>
    <w:p w:rsidR="000E2AD2" w:rsidRPr="0097505E" w:rsidRDefault="000E2AD2" w:rsidP="000E2AD2">
      <w:pPr>
        <w:pStyle w:val="a8"/>
        <w:tabs>
          <w:tab w:val="left" w:pos="567"/>
        </w:tabs>
        <w:ind w:left="0" w:firstLine="709"/>
        <w:jc w:val="both"/>
      </w:pPr>
      <w:r w:rsidRPr="0097505E">
        <w:t>- нежилые помещения – 154 ед.</w:t>
      </w:r>
    </w:p>
    <w:p w:rsidR="000E2AD2" w:rsidRPr="0097505E" w:rsidRDefault="000E2AD2" w:rsidP="000E2AD2">
      <w:pPr>
        <w:pStyle w:val="a8"/>
        <w:tabs>
          <w:tab w:val="left" w:pos="567"/>
        </w:tabs>
        <w:ind w:left="0" w:firstLine="709"/>
        <w:jc w:val="both"/>
      </w:pPr>
      <w:r w:rsidRPr="0097505E">
        <w:t>- капитальные строения и сооружения – 38 ед.</w:t>
      </w:r>
    </w:p>
    <w:p w:rsidR="000E2AD2" w:rsidRPr="0097505E" w:rsidRDefault="000E2AD2" w:rsidP="000E2AD2">
      <w:pPr>
        <w:pStyle w:val="a8"/>
        <w:tabs>
          <w:tab w:val="left" w:pos="567"/>
        </w:tabs>
        <w:ind w:left="0" w:firstLine="709"/>
        <w:jc w:val="both"/>
      </w:pPr>
      <w:r w:rsidRPr="0097505E">
        <w:t>- жилые помещения  - 15 ед.</w:t>
      </w:r>
    </w:p>
    <w:p w:rsidR="000E2AD2" w:rsidRPr="0097505E" w:rsidRDefault="000E2AD2" w:rsidP="000E2AD2">
      <w:pPr>
        <w:pStyle w:val="a8"/>
        <w:tabs>
          <w:tab w:val="left" w:pos="567"/>
        </w:tabs>
        <w:ind w:left="0" w:firstLine="709"/>
        <w:jc w:val="both"/>
      </w:pPr>
      <w:r w:rsidRPr="0097505E">
        <w:t>- незавершенное капитальное строительство – 1ед.</w:t>
      </w:r>
    </w:p>
    <w:p w:rsidR="000E2AD2" w:rsidRPr="0097505E" w:rsidRDefault="000E2AD2" w:rsidP="000E2AD2">
      <w:pPr>
        <w:pStyle w:val="a8"/>
        <w:tabs>
          <w:tab w:val="left" w:pos="567"/>
        </w:tabs>
        <w:ind w:left="0" w:firstLine="709"/>
        <w:jc w:val="both"/>
      </w:pPr>
      <w:r w:rsidRPr="0097505E">
        <w:t>- земельные участки – 43 ед.</w:t>
      </w:r>
    </w:p>
    <w:p w:rsidR="000E2AD2" w:rsidRPr="0097505E" w:rsidRDefault="000E2AD2" w:rsidP="000E2AD2">
      <w:pPr>
        <w:tabs>
          <w:tab w:val="left" w:pos="0"/>
        </w:tabs>
        <w:ind w:firstLine="709"/>
        <w:jc w:val="both"/>
      </w:pPr>
      <w:r w:rsidRPr="0097505E">
        <w:t>Балансовая стоимость недвижимого имущества – 332356,15 тыс.руб.</w:t>
      </w:r>
    </w:p>
    <w:p w:rsidR="000E2AD2" w:rsidRPr="0097505E" w:rsidRDefault="000E2AD2" w:rsidP="000E2AD2">
      <w:pPr>
        <w:tabs>
          <w:tab w:val="left" w:pos="0"/>
        </w:tabs>
        <w:ind w:firstLine="709"/>
        <w:jc w:val="both"/>
      </w:pPr>
      <w:r w:rsidRPr="0097505E">
        <w:t>Начисленная амортизация (износ) – 162407,72 тыс.руб.</w:t>
      </w:r>
    </w:p>
    <w:p w:rsidR="000E2AD2" w:rsidRPr="0097505E" w:rsidRDefault="000E2AD2" w:rsidP="000E2AD2">
      <w:pPr>
        <w:tabs>
          <w:tab w:val="left" w:pos="0"/>
        </w:tabs>
        <w:ind w:firstLine="709"/>
        <w:jc w:val="both"/>
      </w:pPr>
      <w:r w:rsidRPr="0097505E">
        <w:t>Остаточная стоимость имущества – 169948,43 тыс.руб.</w:t>
      </w:r>
    </w:p>
    <w:p w:rsidR="000E2AD2" w:rsidRPr="0097505E" w:rsidRDefault="000E2AD2" w:rsidP="000E2AD2">
      <w:pPr>
        <w:tabs>
          <w:tab w:val="left" w:pos="0"/>
        </w:tabs>
        <w:ind w:firstLine="709"/>
        <w:jc w:val="both"/>
      </w:pPr>
      <w:r w:rsidRPr="0097505E">
        <w:t>Кадастровая стоимость недвижимого имущества (земля) – 94225,46 тыс.руб.</w:t>
      </w:r>
    </w:p>
    <w:p w:rsidR="000E2AD2" w:rsidRPr="0097505E" w:rsidRDefault="000E2AD2" w:rsidP="000E2AD2">
      <w:pPr>
        <w:pStyle w:val="a8"/>
        <w:numPr>
          <w:ilvl w:val="0"/>
          <w:numId w:val="6"/>
        </w:numPr>
        <w:tabs>
          <w:tab w:val="left" w:pos="284"/>
          <w:tab w:val="left" w:pos="567"/>
        </w:tabs>
        <w:spacing w:line="276" w:lineRule="auto"/>
        <w:ind w:left="0" w:firstLine="709"/>
        <w:jc w:val="both"/>
      </w:pPr>
      <w:r w:rsidRPr="0097505E">
        <w:t>Движимое имущество – 5270 единиц, из них:</w:t>
      </w:r>
    </w:p>
    <w:p w:rsidR="000E2AD2" w:rsidRPr="0097505E" w:rsidRDefault="000E2AD2" w:rsidP="000E2AD2">
      <w:pPr>
        <w:pStyle w:val="a8"/>
        <w:tabs>
          <w:tab w:val="left" w:pos="284"/>
          <w:tab w:val="left" w:pos="567"/>
        </w:tabs>
        <w:ind w:left="0" w:firstLine="709"/>
        <w:jc w:val="both"/>
      </w:pPr>
      <w:r w:rsidRPr="0097505E">
        <w:t>- транспортные средства – 71 ед.</w:t>
      </w:r>
    </w:p>
    <w:p w:rsidR="000E2AD2" w:rsidRPr="0097505E" w:rsidRDefault="000E2AD2" w:rsidP="000E2AD2">
      <w:pPr>
        <w:pStyle w:val="a8"/>
        <w:tabs>
          <w:tab w:val="left" w:pos="284"/>
          <w:tab w:val="left" w:pos="567"/>
        </w:tabs>
        <w:ind w:left="0" w:firstLine="709"/>
        <w:jc w:val="both"/>
      </w:pPr>
      <w:r w:rsidRPr="0097505E">
        <w:t>- машины и оборудование – 1506 ед.</w:t>
      </w:r>
    </w:p>
    <w:p w:rsidR="000E2AD2" w:rsidRPr="0097505E" w:rsidRDefault="000E2AD2" w:rsidP="000E2AD2">
      <w:pPr>
        <w:pStyle w:val="a8"/>
        <w:tabs>
          <w:tab w:val="left" w:pos="284"/>
          <w:tab w:val="left" w:pos="567"/>
        </w:tabs>
        <w:ind w:left="0" w:firstLine="709"/>
        <w:jc w:val="both"/>
      </w:pPr>
      <w:r w:rsidRPr="0097505E">
        <w:t>- производственный и хозяйственный инвентарь – 1942 ед.</w:t>
      </w:r>
    </w:p>
    <w:p w:rsidR="000E2AD2" w:rsidRPr="0097505E" w:rsidRDefault="000E2AD2" w:rsidP="000E2AD2">
      <w:pPr>
        <w:pStyle w:val="a8"/>
        <w:tabs>
          <w:tab w:val="left" w:pos="284"/>
          <w:tab w:val="left" w:pos="567"/>
        </w:tabs>
        <w:ind w:left="0" w:firstLine="709"/>
        <w:jc w:val="both"/>
      </w:pPr>
      <w:r w:rsidRPr="0097505E">
        <w:t>- иное муниципальное движимое имущество – 1751 ед.</w:t>
      </w:r>
    </w:p>
    <w:p w:rsidR="000E2AD2" w:rsidRPr="0097505E" w:rsidRDefault="000E2AD2" w:rsidP="000E2AD2">
      <w:pPr>
        <w:tabs>
          <w:tab w:val="left" w:pos="284"/>
          <w:tab w:val="left" w:pos="567"/>
        </w:tabs>
        <w:ind w:firstLine="709"/>
        <w:jc w:val="both"/>
      </w:pPr>
      <w:r w:rsidRPr="0097505E">
        <w:t>Балансовая стоимость движимого имущества – 102095,43 тыс.руб.</w:t>
      </w:r>
    </w:p>
    <w:p w:rsidR="000E2AD2" w:rsidRPr="0097505E" w:rsidRDefault="000E2AD2" w:rsidP="000E2AD2">
      <w:pPr>
        <w:tabs>
          <w:tab w:val="left" w:pos="284"/>
          <w:tab w:val="left" w:pos="567"/>
        </w:tabs>
        <w:ind w:firstLine="709"/>
        <w:jc w:val="both"/>
      </w:pPr>
      <w:r w:rsidRPr="0097505E">
        <w:t>Начисленная амортизация (износ) – 78950,3 тыс.руб.</w:t>
      </w:r>
    </w:p>
    <w:p w:rsidR="000E2AD2" w:rsidRPr="0097505E" w:rsidRDefault="000E2AD2" w:rsidP="000E2AD2">
      <w:pPr>
        <w:tabs>
          <w:tab w:val="left" w:pos="567"/>
        </w:tabs>
        <w:ind w:firstLine="709"/>
        <w:jc w:val="both"/>
      </w:pPr>
      <w:r w:rsidRPr="0097505E">
        <w:t>Муниципальное имущество закреплено на праве оперативного управления за 53 юридическими лицами района (бюджетными, казенными и автономные учреждения).</w:t>
      </w:r>
    </w:p>
    <w:p w:rsidR="000E2AD2" w:rsidRPr="0097505E" w:rsidRDefault="000E2AD2" w:rsidP="000E2AD2">
      <w:pPr>
        <w:autoSpaceDE w:val="0"/>
        <w:autoSpaceDN w:val="0"/>
        <w:adjustRightInd w:val="0"/>
        <w:ind w:firstLine="709"/>
        <w:jc w:val="both"/>
      </w:pPr>
      <w:r w:rsidRPr="0097505E">
        <w:t>Особую актуальность приобретают вопросы эффективного использования муниципального имущества, переданного в оперативное управление учреждениям и организациям Хоринского района, мониторинга площадей, не задействованных организациями в хозяйственном обороте.</w:t>
      </w:r>
    </w:p>
    <w:p w:rsidR="000E2AD2" w:rsidRPr="0097505E" w:rsidRDefault="000E2AD2" w:rsidP="000E2AD2">
      <w:pPr>
        <w:autoSpaceDE w:val="0"/>
        <w:autoSpaceDN w:val="0"/>
        <w:adjustRightInd w:val="0"/>
        <w:ind w:firstLine="709"/>
        <w:jc w:val="both"/>
      </w:pPr>
      <w:r w:rsidRPr="0097505E">
        <w:t>По прогнозу, в 2015 году во всех муниципальных учреждениях будут проведены контрольные мероприятия по вопросам сохранности и эффективного использования муниципального имущества Республики Бурятия.</w:t>
      </w:r>
    </w:p>
    <w:p w:rsidR="000E2AD2" w:rsidRPr="0097505E" w:rsidRDefault="000E2AD2" w:rsidP="000E2AD2">
      <w:pPr>
        <w:autoSpaceDE w:val="0"/>
        <w:autoSpaceDN w:val="0"/>
        <w:adjustRightInd w:val="0"/>
        <w:ind w:firstLine="709"/>
        <w:jc w:val="both"/>
      </w:pPr>
      <w:r w:rsidRPr="0097505E">
        <w:t>Для этого необходимы:</w:t>
      </w:r>
    </w:p>
    <w:p w:rsidR="000E2AD2" w:rsidRPr="0097505E" w:rsidRDefault="000E2AD2" w:rsidP="000E2AD2">
      <w:pPr>
        <w:autoSpaceDE w:val="0"/>
        <w:autoSpaceDN w:val="0"/>
        <w:adjustRightInd w:val="0"/>
        <w:ind w:firstLine="709"/>
        <w:jc w:val="both"/>
      </w:pPr>
      <w:r w:rsidRPr="0097505E">
        <w:lastRenderedPageBreak/>
        <w:t>- проведение полной инвентаризации объектов недвижимости, находящихся в муниципальной собственности,</w:t>
      </w:r>
    </w:p>
    <w:p w:rsidR="000E2AD2" w:rsidRPr="0097505E" w:rsidRDefault="000E2AD2" w:rsidP="000E2AD2">
      <w:pPr>
        <w:autoSpaceDE w:val="0"/>
        <w:autoSpaceDN w:val="0"/>
        <w:adjustRightInd w:val="0"/>
        <w:ind w:firstLine="709"/>
        <w:jc w:val="both"/>
      </w:pPr>
      <w:r w:rsidRPr="0097505E">
        <w:t xml:space="preserve">- осуществление постоянного мониторинга использования данного имущества, выявление не учтенных в Реестре муниципального имущества  объектов недвижимости, формирование земельных участков, </w:t>
      </w:r>
    </w:p>
    <w:p w:rsidR="000E2AD2" w:rsidRPr="0097505E" w:rsidRDefault="000E2AD2" w:rsidP="000E2AD2">
      <w:pPr>
        <w:autoSpaceDE w:val="0"/>
        <w:autoSpaceDN w:val="0"/>
        <w:adjustRightInd w:val="0"/>
        <w:ind w:firstLine="709"/>
        <w:jc w:val="both"/>
      </w:pPr>
      <w:r w:rsidRPr="0097505E">
        <w:t xml:space="preserve">- техническая паспортизация и государственная регистрация права собственности муниципального образования «Хоринский район» на объекты недвижимости с учетом целевого их назначения, </w:t>
      </w:r>
    </w:p>
    <w:p w:rsidR="000E2AD2" w:rsidRPr="0097505E" w:rsidRDefault="000E2AD2" w:rsidP="000E2AD2">
      <w:pPr>
        <w:autoSpaceDE w:val="0"/>
        <w:autoSpaceDN w:val="0"/>
        <w:adjustRightInd w:val="0"/>
        <w:ind w:firstLine="709"/>
        <w:jc w:val="both"/>
      </w:pPr>
      <w:r w:rsidRPr="0097505E">
        <w:t>- дальнейшее совершенствование системы показателей оценки эффективности использования муниципального имущества.</w:t>
      </w:r>
    </w:p>
    <w:p w:rsidR="000E2AD2" w:rsidRPr="0097505E" w:rsidRDefault="000E2AD2" w:rsidP="000E2AD2">
      <w:pPr>
        <w:pStyle w:val="a4"/>
        <w:ind w:firstLine="709"/>
        <w:rPr>
          <w:sz w:val="24"/>
          <w:szCs w:val="24"/>
        </w:rPr>
      </w:pPr>
      <w:r w:rsidRPr="0097505E">
        <w:rPr>
          <w:sz w:val="24"/>
          <w:szCs w:val="24"/>
        </w:rPr>
        <w:t>В целях повышения эффективности использования муниципальной собственности временно свободное имущество передается в аренду, что позволяет обеспечивать пополнение местного бюджета. Так, в 2013 году в бюджет района поступило доходов от аренды муниципального имущества 1545,5 тыс. руб., в 2014 году планируется 1379,9 тыс. руб.</w:t>
      </w:r>
    </w:p>
    <w:p w:rsidR="000E2AD2" w:rsidRPr="0097505E" w:rsidRDefault="000E2AD2" w:rsidP="000E2AD2">
      <w:pPr>
        <w:pStyle w:val="a4"/>
        <w:ind w:firstLine="709"/>
        <w:rPr>
          <w:sz w:val="24"/>
          <w:szCs w:val="24"/>
        </w:rPr>
      </w:pPr>
      <w:r w:rsidRPr="0097505E">
        <w:rPr>
          <w:sz w:val="24"/>
          <w:szCs w:val="24"/>
        </w:rPr>
        <w:t>Снижение доходов от аренды муниципального имущества объективно, так как</w:t>
      </w:r>
      <w:r w:rsidRPr="0097505E">
        <w:rPr>
          <w:color w:val="000000"/>
          <w:sz w:val="24"/>
          <w:szCs w:val="24"/>
        </w:rPr>
        <w:t xml:space="preserve"> п</w:t>
      </w:r>
      <w:r w:rsidRPr="0097505E">
        <w:rPr>
          <w:sz w:val="24"/>
          <w:szCs w:val="24"/>
        </w:rPr>
        <w:t>овышение эффективности деятельности администрации МО «Хоринский район» в регулировании экономики не предусматривает механического наращивания массы объектов муниципальной собственности, политика направлена на создание экономически и логически выверенной системы критериев, в соответствии с которыми те или иные объекты выбираются для осуществления муниципальных функций управления на базе механизма эффективного управления и контроля за использованием муниципальной собственности.</w:t>
      </w:r>
    </w:p>
    <w:p w:rsidR="000E2AD2" w:rsidRPr="0097505E" w:rsidRDefault="000E2AD2" w:rsidP="000E2AD2">
      <w:pPr>
        <w:ind w:firstLine="709"/>
        <w:contextualSpacing/>
        <w:jc w:val="both"/>
      </w:pPr>
      <w:r w:rsidRPr="0097505E">
        <w:t>В связи с этим проводится ряд мероприятий по оптимизации состава муниципальной собственности, связанных с передачей в федеральную собственность объектов, занимаемых федеральными организациями в рамках мероприятий, проводимых в связи с разграничением муниципального имущества, приватизацией имущества, не предназначенного для выполнения муниципальных полномочий, выкупом субъектами малого и среднего предпринимательства арендованного ими имущества.</w:t>
      </w:r>
    </w:p>
    <w:p w:rsidR="000E2AD2" w:rsidRPr="0097505E" w:rsidRDefault="000E2AD2" w:rsidP="000E2AD2">
      <w:pPr>
        <w:ind w:firstLine="709"/>
        <w:contextualSpacing/>
        <w:jc w:val="both"/>
      </w:pPr>
      <w:r w:rsidRPr="0097505E">
        <w:t>Несмотря на снижение доходов от передачи муниципального имущества в аренду, достигается положительный эффект в области обеспеченности органов муниципальной власти в необходимых для их деятельности площадях. При снижении арендной массы муниципального имущества поступление запланированных доходов от аренды муниципального имущества достигается за счет использования рыночных механизмов определения ставок арендной платы, своевременного пересмотра размера арендной платы по заключенным договорам в установленном порядке.</w:t>
      </w:r>
    </w:p>
    <w:p w:rsidR="000E2AD2" w:rsidRPr="0097505E" w:rsidRDefault="000E2AD2" w:rsidP="000E2AD2">
      <w:pPr>
        <w:ind w:firstLine="709"/>
        <w:contextualSpacing/>
        <w:jc w:val="both"/>
      </w:pPr>
      <w:r w:rsidRPr="0097505E">
        <w:t>В соответствии с Порядком передачи в аренду и безвозмездное пользование объектов муниципальной собственности, утвержденным постановлением Главы МО «Хоринский район» от 26.10.2011г. №763 базовым показателем для исчисления арендной платы за пользование муниципальным недвижимым имуществом является средняя расчетная строительства  стоимость 1 кв. м общей площади жилья в текущих ценах по Республике Бурятия, при исчислении арендной платы за пользование движимым имуществом и сооружениями основным показателем в методике расчета является рыночная стоимость имущества.</w:t>
      </w:r>
    </w:p>
    <w:p w:rsidR="000E2AD2" w:rsidRPr="0097505E" w:rsidRDefault="000E2AD2" w:rsidP="000E2AD2">
      <w:pPr>
        <w:ind w:firstLine="709"/>
        <w:contextualSpacing/>
        <w:jc w:val="both"/>
      </w:pPr>
      <w:r w:rsidRPr="0097505E">
        <w:t>Доходы от аренды муниципального имущества, переданного в оперативное управление муниципальных учреждений, остаются в распоряжении данных учреждений.</w:t>
      </w:r>
    </w:p>
    <w:p w:rsidR="000E2AD2" w:rsidRPr="0097505E" w:rsidRDefault="000E2AD2" w:rsidP="000E2AD2">
      <w:pPr>
        <w:ind w:firstLine="709"/>
        <w:contextualSpacing/>
        <w:jc w:val="both"/>
        <w:rPr>
          <w:bCs/>
        </w:rPr>
      </w:pPr>
      <w:r w:rsidRPr="0097505E">
        <w:rPr>
          <w:bCs/>
        </w:rPr>
        <w:t xml:space="preserve">В целом, в отношении муниципального имущества по состоянию на 1 июля 2014 года действуют </w:t>
      </w:r>
      <w:r w:rsidRPr="0097505E">
        <w:t>22 договора аренды МИ на сумму 3969425,57 руб.</w:t>
      </w:r>
      <w:r w:rsidRPr="0097505E">
        <w:rPr>
          <w:bCs/>
        </w:rPr>
        <w:t xml:space="preserve"> и 115 договоров  безвозмездного пользования.</w:t>
      </w:r>
    </w:p>
    <w:p w:rsidR="000E2AD2" w:rsidRDefault="000E2AD2" w:rsidP="000E2AD2">
      <w:pPr>
        <w:ind w:firstLine="709"/>
        <w:jc w:val="both"/>
        <w:rPr>
          <w:color w:val="000000"/>
        </w:rPr>
      </w:pPr>
      <w:r w:rsidRPr="0097505E">
        <w:rPr>
          <w:color w:val="000000"/>
        </w:rPr>
        <w:t>Также, в целях  увеличения доходов</w:t>
      </w:r>
      <w:r w:rsidRPr="00DB1960">
        <w:rPr>
          <w:color w:val="000000"/>
        </w:rPr>
        <w:t xml:space="preserve"> от приватизации в 2014 году проведен комплекс мероприятий по учету и обращению в муниципальную собственность бесхозяйных объектов.</w:t>
      </w:r>
      <w:r>
        <w:rPr>
          <w:color w:val="000000"/>
        </w:rPr>
        <w:t xml:space="preserve"> </w:t>
      </w:r>
    </w:p>
    <w:p w:rsidR="000E2AD2" w:rsidRPr="00FF7F24" w:rsidRDefault="000E2AD2" w:rsidP="000E2AD2">
      <w:pPr>
        <w:ind w:firstLine="709"/>
        <w:jc w:val="both"/>
        <w:rPr>
          <w:rStyle w:val="FontStyle13"/>
          <w:color w:val="000000"/>
          <w:sz w:val="24"/>
          <w:szCs w:val="24"/>
        </w:rPr>
        <w:sectPr w:rsidR="000E2AD2" w:rsidRPr="00FF7F24" w:rsidSect="003F456B">
          <w:pgSz w:w="11906" w:h="16838"/>
          <w:pgMar w:top="1134" w:right="907" w:bottom="426" w:left="1701" w:header="709" w:footer="709" w:gutter="0"/>
          <w:cols w:space="708"/>
          <w:docGrid w:linePitch="360"/>
        </w:sectPr>
      </w:pPr>
      <w:r w:rsidRPr="00DB1960">
        <w:rPr>
          <w:bCs/>
        </w:rPr>
        <w:lastRenderedPageBreak/>
        <w:t>В соответствии с соглашением «О предоставлении субсидии в 2013 году из республиканского бюджета местному бюджету муниципального образования на оформление технических планов для постановки объектов бесхозяйного недвижимого имущества на кадастровый учет», проведена работа по постановке на учет 11 объектов недвижимого имущества в качестве бесхозяйных недвижимых вещей (получены те</w:t>
      </w:r>
      <w:r>
        <w:rPr>
          <w:bCs/>
        </w:rPr>
        <w:t>х. планы, кадастровые паспорта) д</w:t>
      </w:r>
      <w:r w:rsidRPr="00DB1960">
        <w:rPr>
          <w:bCs/>
        </w:rPr>
        <w:t>ля дальнейшего признания права муниципально</w:t>
      </w:r>
      <w:r>
        <w:rPr>
          <w:bCs/>
        </w:rPr>
        <w:t xml:space="preserve">й собственности на недвижимое </w:t>
      </w:r>
      <w:r w:rsidRPr="00DB1960">
        <w:rPr>
          <w:bCs/>
        </w:rPr>
        <w:t>имущество.</w:t>
      </w:r>
    </w:p>
    <w:p w:rsidR="000E2AD2" w:rsidRPr="0097505E" w:rsidRDefault="000E2AD2" w:rsidP="000E2AD2">
      <w:pPr>
        <w:pStyle w:val="ConsPlusTitle"/>
        <w:widowControl/>
        <w:jc w:val="center"/>
      </w:pPr>
      <w:r w:rsidRPr="0097505E">
        <w:lastRenderedPageBreak/>
        <w:t>ИНФОРМАЦИЯ</w:t>
      </w:r>
    </w:p>
    <w:p w:rsidR="000E2AD2" w:rsidRPr="0097505E" w:rsidRDefault="000E2AD2" w:rsidP="000E2AD2">
      <w:pPr>
        <w:pStyle w:val="ConsPlusTitle"/>
        <w:widowControl/>
        <w:jc w:val="center"/>
      </w:pPr>
      <w:r w:rsidRPr="0097505E">
        <w:t>О РЕАЛИЗАЦИИ МЕРОПРИЯТИЙ ПО ВЫЯВЛЕНИЮ, УЧЕТУ И ОФОРМЛЕНИЮ</w:t>
      </w:r>
    </w:p>
    <w:p w:rsidR="000E2AD2" w:rsidRPr="0097505E" w:rsidRDefault="000E2AD2" w:rsidP="000E2AD2">
      <w:pPr>
        <w:pStyle w:val="ConsPlusTitle"/>
        <w:widowControl/>
        <w:jc w:val="center"/>
      </w:pPr>
      <w:r w:rsidRPr="0097505E">
        <w:t>ПРАВА МУНИЦИПАЛЬНОЙ СОБСТВЕННОСТИ НА БЕСХОЗЯЙНОЕ НЕДВИЖИМОЕ ИМУЩЕСТВО на 01.06.2016г.</w:t>
      </w:r>
    </w:p>
    <w:tbl>
      <w:tblPr>
        <w:tblW w:w="14459" w:type="dxa"/>
        <w:tblInd w:w="212" w:type="dxa"/>
        <w:tblLayout w:type="fixed"/>
        <w:tblCellMar>
          <w:left w:w="70" w:type="dxa"/>
          <w:right w:w="70" w:type="dxa"/>
        </w:tblCellMar>
        <w:tblLook w:val="0000" w:firstRow="0" w:lastRow="0" w:firstColumn="0" w:lastColumn="0" w:noHBand="0" w:noVBand="0"/>
      </w:tblPr>
      <w:tblGrid>
        <w:gridCol w:w="425"/>
        <w:gridCol w:w="1985"/>
        <w:gridCol w:w="5103"/>
        <w:gridCol w:w="1080"/>
        <w:gridCol w:w="1755"/>
        <w:gridCol w:w="2126"/>
        <w:gridCol w:w="1985"/>
      </w:tblGrid>
      <w:tr w:rsidR="000E2AD2" w:rsidRPr="0097505E" w:rsidTr="003F456B">
        <w:trPr>
          <w:cantSplit/>
          <w:trHeight w:val="1144"/>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 п.п</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Наименование</w:t>
            </w:r>
            <w:r w:rsidRPr="0097505E">
              <w:rPr>
                <w:rFonts w:ascii="Times New Roman" w:hAnsi="Times New Roman" w:cs="Times New Roman"/>
              </w:rPr>
              <w:br/>
              <w:t>объекта</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Адрес</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 xml:space="preserve">Год    </w:t>
            </w:r>
            <w:r w:rsidRPr="0097505E">
              <w:rPr>
                <w:rFonts w:ascii="Times New Roman" w:hAnsi="Times New Roman" w:cs="Times New Roman"/>
              </w:rPr>
              <w:br/>
              <w:t xml:space="preserve">выявления    </w:t>
            </w:r>
            <w:r w:rsidRPr="0097505E">
              <w:rPr>
                <w:rFonts w:ascii="Times New Roman" w:hAnsi="Times New Roman" w:cs="Times New Roman"/>
              </w:rPr>
              <w:br/>
              <w:t>объекта</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Основание</w:t>
            </w:r>
            <w:r w:rsidRPr="0097505E">
              <w:rPr>
                <w:rFonts w:ascii="Times New Roman" w:hAnsi="Times New Roman" w:cs="Times New Roman"/>
              </w:rPr>
              <w:br/>
              <w:t>признания</w:t>
            </w:r>
            <w:r w:rsidRPr="0097505E">
              <w:rPr>
                <w:rFonts w:ascii="Times New Roman" w:hAnsi="Times New Roman" w:cs="Times New Roman"/>
              </w:rPr>
              <w:br/>
              <w:t xml:space="preserve">объекта  </w:t>
            </w:r>
            <w:r w:rsidRPr="0097505E">
              <w:rPr>
                <w:rFonts w:ascii="Times New Roman" w:hAnsi="Times New Roman" w:cs="Times New Roman"/>
              </w:rPr>
              <w:br/>
              <w:t>бесхозяйным</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 xml:space="preserve">Мероприятия по </w:t>
            </w:r>
            <w:r w:rsidRPr="0097505E">
              <w:rPr>
                <w:rFonts w:ascii="Times New Roman" w:hAnsi="Times New Roman" w:cs="Times New Roman"/>
              </w:rPr>
              <w:br/>
              <w:t xml:space="preserve">оформлению     </w:t>
            </w:r>
            <w:r w:rsidRPr="0097505E">
              <w:rPr>
                <w:rFonts w:ascii="Times New Roman" w:hAnsi="Times New Roman" w:cs="Times New Roman"/>
              </w:rPr>
              <w:br/>
              <w:t xml:space="preserve">документов     </w:t>
            </w:r>
            <w:r w:rsidRPr="0097505E">
              <w:rPr>
                <w:rFonts w:ascii="Times New Roman" w:hAnsi="Times New Roman" w:cs="Times New Roman"/>
              </w:rPr>
              <w:br/>
              <w:t xml:space="preserve">технической    </w:t>
            </w:r>
            <w:r w:rsidRPr="0097505E">
              <w:rPr>
                <w:rFonts w:ascii="Times New Roman" w:hAnsi="Times New Roman" w:cs="Times New Roman"/>
              </w:rPr>
              <w:br/>
              <w:t>инвентаризации</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 xml:space="preserve">Мероприятия по    </w:t>
            </w:r>
            <w:r w:rsidRPr="0097505E">
              <w:rPr>
                <w:rFonts w:ascii="Times New Roman" w:hAnsi="Times New Roman" w:cs="Times New Roman"/>
              </w:rPr>
              <w:br/>
              <w:t>постановке</w:t>
            </w:r>
            <w:r w:rsidRPr="0097505E">
              <w:rPr>
                <w:rFonts w:ascii="Times New Roman" w:hAnsi="Times New Roman" w:cs="Times New Roman"/>
              </w:rPr>
              <w:br/>
              <w:t xml:space="preserve">объекта на учет в    </w:t>
            </w:r>
            <w:r w:rsidRPr="0097505E">
              <w:rPr>
                <w:rFonts w:ascii="Times New Roman" w:hAnsi="Times New Roman" w:cs="Times New Roman"/>
              </w:rPr>
              <w:br/>
              <w:t xml:space="preserve">регистрирующем    </w:t>
            </w:r>
            <w:r w:rsidRPr="0097505E">
              <w:rPr>
                <w:rFonts w:ascii="Times New Roman" w:hAnsi="Times New Roman" w:cs="Times New Roman"/>
              </w:rPr>
              <w:br/>
              <w:t>органе</w:t>
            </w: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3</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4</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5</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7</w:t>
            </w: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b/>
              </w:rPr>
            </w:pPr>
            <w:r w:rsidRPr="0097505E">
              <w:rPr>
                <w:rFonts w:ascii="Times New Roman" w:hAnsi="Times New Roman" w:cs="Times New Roman"/>
                <w:b/>
              </w:rPr>
              <w:t>МО СП «Хоринское»</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r>
      <w:tr w:rsidR="000E2AD2" w:rsidRPr="0097505E" w:rsidTr="003F456B">
        <w:trPr>
          <w:cantSplit/>
          <w:trHeight w:val="60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(гараж)</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с. Хоринск, ул. Хоринская № 66</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Декларация б/н от 18.09.2013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26.12.2013</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 03/201/13-317593</w:t>
            </w: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(административное здание)</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с. Хоринск, ул. Жанаева № 67</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Тех.паспорт №1989 от 23.12.2008г.</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03/201/14-40298</w:t>
            </w:r>
          </w:p>
        </w:tc>
      </w:tr>
      <w:tr w:rsidR="000E2AD2" w:rsidRPr="0097505E" w:rsidTr="003F456B">
        <w:trPr>
          <w:cantSplit/>
          <w:trHeight w:val="548"/>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w:t>
            </w:r>
          </w:p>
          <w:p w:rsidR="000E2AD2" w:rsidRPr="0097505E" w:rsidRDefault="000E2AD2" w:rsidP="003F456B">
            <w:pPr>
              <w:jc w:val="center"/>
              <w:rPr>
                <w:sz w:val="20"/>
                <w:szCs w:val="20"/>
              </w:rPr>
            </w:pPr>
            <w:r w:rsidRPr="0097505E">
              <w:rPr>
                <w:sz w:val="20"/>
                <w:szCs w:val="20"/>
              </w:rPr>
              <w:t>(столярный цех),</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Республики Бурятия, Хоринский район, с. Хоринск, пер. Жанаева №30</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Тех.паспорт  №1868 от 25.07.2008</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30.06.2014г</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 xml:space="preserve">№13/015/2014-308 от </w:t>
            </w:r>
          </w:p>
        </w:tc>
      </w:tr>
      <w:tr w:rsidR="000E2AD2" w:rsidRPr="0097505E" w:rsidTr="003F456B">
        <w:trPr>
          <w:cantSplit/>
          <w:trHeight w:val="556"/>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4</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(скважина)</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с. Хоринск, ул. Театральная №12</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17.12.2013</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№03/201/13-311163</w:t>
            </w:r>
          </w:p>
        </w:tc>
      </w:tr>
      <w:tr w:rsidR="000E2AD2" w:rsidRPr="0097505E" w:rsidTr="003F456B">
        <w:trPr>
          <w:cantSplit/>
          <w:trHeight w:val="564"/>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5</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 Насосная станция (административное)</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с. Хоринск, ул. Спортивная № 31</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Тех.паспорт №1885 от 14.11.2008г.</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03/201/14-47215</w:t>
            </w:r>
          </w:p>
        </w:tc>
      </w:tr>
      <w:tr w:rsidR="000E2AD2" w:rsidRPr="0097505E" w:rsidTr="003F456B">
        <w:trPr>
          <w:cantSplit/>
          <w:trHeight w:val="544"/>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6</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(гараж)</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с. Хоринск, ул. Жанаева№ 46 б литер А</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Тех.паспорт №1851 от 01.11.2008г.</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25.12.2013 №03/201/13-316742</w:t>
            </w: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b/>
              </w:rPr>
            </w:pPr>
            <w:r w:rsidRPr="0097505E">
              <w:rPr>
                <w:rFonts w:ascii="Times New Roman" w:hAnsi="Times New Roman" w:cs="Times New Roman"/>
                <w:b/>
              </w:rPr>
              <w:t>МО СП «Улан-Одонское»</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r>
      <w:tr w:rsidR="000E2AD2" w:rsidRPr="0097505E" w:rsidTr="003F456B">
        <w:trPr>
          <w:cantSplit/>
          <w:trHeight w:hRule="exact" w:val="51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7</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(магазин)</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улус Кульский станок, ул. Улан-Одонская, № 22 а</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27.12.2013</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№03/201/13-318619</w:t>
            </w:r>
          </w:p>
          <w:p w:rsidR="000E2AD2" w:rsidRPr="0097505E" w:rsidRDefault="000E2AD2" w:rsidP="003F456B">
            <w:pPr>
              <w:pStyle w:val="ConsPlusCell"/>
              <w:widowControl/>
              <w:jc w:val="center"/>
              <w:rPr>
                <w:rFonts w:ascii="Times New Roman" w:hAnsi="Times New Roman" w:cs="Times New Roman"/>
              </w:rPr>
            </w:pPr>
          </w:p>
        </w:tc>
      </w:tr>
      <w:tr w:rsidR="000E2AD2" w:rsidRPr="0097505E" w:rsidTr="003F456B">
        <w:trPr>
          <w:cantSplit/>
          <w:trHeight w:val="58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8</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w:t>
            </w:r>
          </w:p>
          <w:p w:rsidR="000E2AD2" w:rsidRPr="0097505E" w:rsidRDefault="000E2AD2" w:rsidP="003F456B">
            <w:pPr>
              <w:jc w:val="center"/>
              <w:rPr>
                <w:sz w:val="20"/>
                <w:szCs w:val="20"/>
              </w:rPr>
            </w:pPr>
            <w:r w:rsidRPr="0097505E">
              <w:rPr>
                <w:sz w:val="20"/>
                <w:szCs w:val="20"/>
              </w:rPr>
              <w:t>(гараж )</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улус Кульский станок, ул. Совхозная,28</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12.12.2013</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№03/201/13-309231</w:t>
            </w:r>
          </w:p>
        </w:tc>
      </w:tr>
      <w:tr w:rsidR="000E2AD2" w:rsidRPr="0097505E" w:rsidTr="003F456B">
        <w:trPr>
          <w:cantSplit/>
          <w:trHeight w:val="56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9</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(столовая)</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улус Кульский станок, ул. Совхозная,28</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26.12.2013</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№03/201/13-318258</w:t>
            </w: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b/>
              </w:rPr>
              <w:t>МО СП «Хасуртайское»</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10</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(контора )</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671420, Республика Бурятия, Хоринский район, с. Хасурта,ул. Атхинская, №10</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13.12.2013</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№03/201/13-309996</w:t>
            </w: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8168" w:type="dxa"/>
            <w:gridSpan w:val="3"/>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b/>
              </w:rPr>
              <w:t>МО СП «Верхнеталецкое»</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p>
        </w:tc>
      </w:tr>
      <w:tr w:rsidR="000E2AD2" w:rsidRPr="0097505E" w:rsidTr="003F456B">
        <w:trPr>
          <w:cantSplit/>
          <w:trHeight w:val="240"/>
        </w:trPr>
        <w:tc>
          <w:tcPr>
            <w:tcW w:w="42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11</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Нежилое здание (заготконтора))</w:t>
            </w:r>
          </w:p>
        </w:tc>
        <w:tc>
          <w:tcPr>
            <w:tcW w:w="5103"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671410 , Республика Бурятия, Хоринский район, с. Верхние Тальцы,ул. Кучумова 222 г литер А</w:t>
            </w:r>
          </w:p>
        </w:tc>
        <w:tc>
          <w:tcPr>
            <w:tcW w:w="1080"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2013</w:t>
            </w:r>
          </w:p>
        </w:tc>
        <w:tc>
          <w:tcPr>
            <w:tcW w:w="175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jc w:val="center"/>
              <w:rPr>
                <w:sz w:val="20"/>
                <w:szCs w:val="20"/>
              </w:rPr>
            </w:pPr>
            <w:r w:rsidRPr="0097505E">
              <w:rPr>
                <w:sz w:val="20"/>
                <w:szCs w:val="20"/>
              </w:rPr>
              <w:t>Собственника нет</w:t>
            </w:r>
          </w:p>
        </w:tc>
        <w:tc>
          <w:tcPr>
            <w:tcW w:w="2126"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б/н от 06.09.2013</w:t>
            </w:r>
          </w:p>
        </w:tc>
        <w:tc>
          <w:tcPr>
            <w:tcW w:w="1985" w:type="dxa"/>
            <w:tcBorders>
              <w:top w:val="single" w:sz="6" w:space="0" w:color="auto"/>
              <w:left w:val="single" w:sz="6" w:space="0" w:color="auto"/>
              <w:bottom w:val="single" w:sz="6" w:space="0" w:color="auto"/>
              <w:right w:val="single" w:sz="6" w:space="0" w:color="auto"/>
            </w:tcBorders>
          </w:tcPr>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12.12.2013</w:t>
            </w:r>
          </w:p>
          <w:p w:rsidR="000E2AD2" w:rsidRPr="0097505E" w:rsidRDefault="000E2AD2" w:rsidP="003F456B">
            <w:pPr>
              <w:pStyle w:val="ConsPlusCell"/>
              <w:widowControl/>
              <w:jc w:val="center"/>
              <w:rPr>
                <w:rFonts w:ascii="Times New Roman" w:hAnsi="Times New Roman" w:cs="Times New Roman"/>
              </w:rPr>
            </w:pPr>
            <w:r w:rsidRPr="0097505E">
              <w:rPr>
                <w:rFonts w:ascii="Times New Roman" w:hAnsi="Times New Roman" w:cs="Times New Roman"/>
              </w:rPr>
              <w:t>№03/201/13-309158</w:t>
            </w:r>
          </w:p>
        </w:tc>
      </w:tr>
    </w:tbl>
    <w:p w:rsidR="000E2AD2" w:rsidRPr="0097505E" w:rsidRDefault="000E2AD2" w:rsidP="000E2AD2">
      <w:pPr>
        <w:pStyle w:val="Style2"/>
        <w:widowControl/>
        <w:spacing w:line="240" w:lineRule="auto"/>
        <w:ind w:firstLine="715"/>
        <w:rPr>
          <w:rStyle w:val="FontStyle13"/>
          <w:sz w:val="24"/>
          <w:szCs w:val="24"/>
        </w:rPr>
        <w:sectPr w:rsidR="000E2AD2" w:rsidRPr="0097505E" w:rsidSect="003F456B">
          <w:pgSz w:w="16838" w:h="11906" w:orient="landscape"/>
          <w:pgMar w:top="1134" w:right="1134" w:bottom="907" w:left="1701" w:header="709" w:footer="709" w:gutter="0"/>
          <w:cols w:space="708"/>
          <w:docGrid w:linePitch="360"/>
        </w:sectPr>
      </w:pPr>
    </w:p>
    <w:p w:rsidR="000E2AD2" w:rsidRPr="0097505E" w:rsidRDefault="000E2AD2" w:rsidP="000E2AD2">
      <w:pPr>
        <w:pStyle w:val="Style2"/>
        <w:widowControl/>
        <w:spacing w:line="276" w:lineRule="auto"/>
        <w:ind w:firstLine="709"/>
        <w:rPr>
          <w:rStyle w:val="FontStyle13"/>
          <w:sz w:val="24"/>
          <w:szCs w:val="24"/>
        </w:rPr>
      </w:pPr>
      <w:r w:rsidRPr="0097505E">
        <w:rPr>
          <w:rStyle w:val="FontStyle13"/>
          <w:sz w:val="24"/>
          <w:szCs w:val="24"/>
        </w:rPr>
        <w:lastRenderedPageBreak/>
        <w:t>На постоянной основе администрацией муниципального образования  «Хоринский район» проводятся мероприятия по инвентаризации объектов недвижимого имущества: в соответствии с Постановлением главы МО «Хоринский район», организации района предоставляют данные о проведенной инвентаризации. Результаты инвентаризации в виде сличительных ведомостей сверяются с данными реестра муниципального недвижимого имущества.  Выявленные изменения вносятся в реестр муниципального недвижимого имущества.</w:t>
      </w:r>
    </w:p>
    <w:p w:rsidR="000E2AD2" w:rsidRPr="0097505E" w:rsidRDefault="000E2AD2" w:rsidP="000E2AD2">
      <w:pPr>
        <w:pStyle w:val="Style2"/>
        <w:widowControl/>
        <w:spacing w:line="276" w:lineRule="auto"/>
        <w:ind w:firstLine="709"/>
        <w:rPr>
          <w:rStyle w:val="FontStyle13"/>
          <w:sz w:val="24"/>
          <w:szCs w:val="24"/>
        </w:rPr>
      </w:pPr>
      <w:r w:rsidRPr="0097505E">
        <w:rPr>
          <w:rStyle w:val="FontStyle13"/>
          <w:sz w:val="24"/>
          <w:szCs w:val="24"/>
        </w:rPr>
        <w:t>В 2013 году в соответствии с планом - графиком проведено 53 проверки. Проверено 154 объекта, переданных в оперативное управление муниципальным учреждениям, а также находящихся в аренде у юридических лиц. Все объекты используются строго по целевому назначению.</w:t>
      </w:r>
    </w:p>
    <w:p w:rsidR="000E2AD2" w:rsidRPr="0097505E" w:rsidRDefault="000E2AD2" w:rsidP="000E2AD2">
      <w:pPr>
        <w:pStyle w:val="Style2"/>
        <w:widowControl/>
        <w:spacing w:line="276" w:lineRule="auto"/>
        <w:ind w:firstLine="709"/>
        <w:rPr>
          <w:rStyle w:val="FontStyle13"/>
          <w:sz w:val="24"/>
          <w:szCs w:val="24"/>
        </w:rPr>
      </w:pPr>
      <w:r w:rsidRPr="0097505E">
        <w:rPr>
          <w:rStyle w:val="FontStyle13"/>
          <w:sz w:val="24"/>
          <w:szCs w:val="24"/>
        </w:rPr>
        <w:t>По результатам проверки эффективного использования имущества, проведенной в 2013 году, составлен акт по сохранности и использованию по назначению муниципального имущества. Часть помещений, передано в оперативное управление, неиспользуемые помещения изъяты из оперативного управления и путем проведения открытого аукциона вовлечены в арендные отношения. Дополнительные поступления от арендной платы в бюджет района составляют 41674,18 руб. /год.</w:t>
      </w:r>
    </w:p>
    <w:p w:rsidR="000E2AD2" w:rsidRPr="0097505E" w:rsidRDefault="000E2AD2" w:rsidP="000E2AD2">
      <w:pPr>
        <w:pStyle w:val="Style2"/>
        <w:widowControl/>
        <w:spacing w:line="276" w:lineRule="auto"/>
        <w:ind w:firstLine="709"/>
        <w:rPr>
          <w:rStyle w:val="FontStyle13"/>
          <w:sz w:val="24"/>
          <w:szCs w:val="24"/>
        </w:rPr>
      </w:pPr>
      <w:r w:rsidRPr="0097505E">
        <w:rPr>
          <w:rStyle w:val="FontStyle13"/>
          <w:sz w:val="24"/>
          <w:szCs w:val="24"/>
        </w:rPr>
        <w:t>В план приватизации 2014г. были включены 1 объект недвижимого имущества на сумму 458 тыс.руб., 1 объект движимого имущества на сумму 2180 тыс.руб. Однако в виду отсутствия заявок в ходе дальнейшей продажи с использованием различных способов приватизации  движимого имущества было продано за 700 тыс.руб.</w:t>
      </w:r>
    </w:p>
    <w:p w:rsidR="000E2AD2" w:rsidRPr="0097505E" w:rsidRDefault="000E2AD2" w:rsidP="000E2AD2">
      <w:pPr>
        <w:pStyle w:val="Style2"/>
        <w:widowControl/>
        <w:spacing w:line="276" w:lineRule="auto"/>
        <w:ind w:firstLine="709"/>
      </w:pPr>
      <w:r w:rsidRPr="0097505E">
        <w:rPr>
          <w:rStyle w:val="FontStyle13"/>
          <w:sz w:val="24"/>
          <w:szCs w:val="24"/>
        </w:rPr>
        <w:t xml:space="preserve">В план приватизации 2015г. включено 4 объекта недвижимого имущества на сумму 1249 тыс.руб., в том числе 1 объект переходящий с 2014г. В </w:t>
      </w:r>
      <w:r w:rsidRPr="0097505E">
        <w:t>2015г. проведены торги по приватизации недвижимого имущества, с закрытой формой подачи предложений о цене, объект продажи – здание гаража, по адресу с.Хоринск. ул. Первомайская, 43, 1986 года постройки. По итогам аукциона признан победитель аукциона цена предложения 460 000,00.</w:t>
      </w:r>
    </w:p>
    <w:p w:rsidR="000E2AD2" w:rsidRPr="0097505E" w:rsidRDefault="000E2AD2" w:rsidP="000E2AD2">
      <w:pPr>
        <w:ind w:firstLine="709"/>
        <w:jc w:val="both"/>
        <w:rPr>
          <w:rStyle w:val="a9"/>
          <w:bCs/>
        </w:rPr>
      </w:pPr>
      <w:r w:rsidRPr="0097505E">
        <w:t xml:space="preserve">По остальным объектам в виду отсутствия заявок, торги признаны не состоявшимися и Решением Совета депутатов от 18.02.2016г. № 8-22/16 объекты включены </w:t>
      </w:r>
      <w:r w:rsidRPr="0097505E">
        <w:rPr>
          <w:rStyle w:val="FontStyle13"/>
          <w:sz w:val="24"/>
          <w:szCs w:val="24"/>
        </w:rPr>
        <w:t>в прогнозный план приватизации на 2016 год, за исключением объектов энергоснабжения, т.к. по энергообъектам заключено соглашение  в действующий договор МРСК Сибири с внесением из</w:t>
      </w:r>
      <w:r w:rsidRPr="0097505E">
        <w:rPr>
          <w:rStyle w:val="a9"/>
        </w:rPr>
        <w:t>менений.</w:t>
      </w:r>
    </w:p>
    <w:p w:rsidR="000E2AD2" w:rsidRPr="0097505E" w:rsidRDefault="000E2AD2" w:rsidP="000E2AD2">
      <w:pPr>
        <w:ind w:firstLine="709"/>
        <w:jc w:val="both"/>
      </w:pPr>
      <w:r w:rsidRPr="0097505E">
        <w:t>Итого на 01.01.2016г. приватизировано муниципального имущества на сумму 460 тыс. руб.</w:t>
      </w:r>
    </w:p>
    <w:p w:rsidR="000E2AD2" w:rsidRPr="0097505E" w:rsidRDefault="000E2AD2" w:rsidP="000E2AD2">
      <w:pPr>
        <w:pStyle w:val="ConsPlusNormal"/>
        <w:tabs>
          <w:tab w:val="left" w:pos="851"/>
        </w:tabs>
        <w:spacing w:line="276" w:lineRule="auto"/>
        <w:ind w:firstLine="709"/>
        <w:jc w:val="both"/>
        <w:rPr>
          <w:rFonts w:ascii="Times New Roman" w:hAnsi="Times New Roman" w:cs="Times New Roman"/>
          <w:sz w:val="24"/>
          <w:szCs w:val="24"/>
        </w:rPr>
      </w:pPr>
      <w:r w:rsidRPr="0097505E">
        <w:rPr>
          <w:rFonts w:ascii="Times New Roman" w:hAnsi="Times New Roman" w:cs="Times New Roman"/>
          <w:sz w:val="24"/>
          <w:szCs w:val="24"/>
        </w:rPr>
        <w:t>В соответствии со ст.8 Федерального закона от 29.07.1998 N 135-ФЗ "Об оценочной деятельности в Российской Федерации"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 в том числе при определении стоимости объектов оценки, принадлежащих муниципальным образованиям, в целях их приватизации, передачи в доверительное управление либо передачи в аренду.</w:t>
      </w:r>
    </w:p>
    <w:p w:rsidR="000E2AD2" w:rsidRPr="0097505E" w:rsidRDefault="000E2AD2" w:rsidP="000E2AD2">
      <w:pPr>
        <w:pStyle w:val="ConsPlusNormal"/>
        <w:tabs>
          <w:tab w:val="left" w:pos="851"/>
        </w:tabs>
        <w:spacing w:line="276" w:lineRule="auto"/>
        <w:ind w:firstLine="709"/>
        <w:jc w:val="both"/>
        <w:rPr>
          <w:rFonts w:ascii="Times New Roman" w:hAnsi="Times New Roman" w:cs="Times New Roman"/>
          <w:sz w:val="24"/>
          <w:szCs w:val="24"/>
        </w:rPr>
      </w:pPr>
      <w:r w:rsidRPr="0097505E">
        <w:rPr>
          <w:rFonts w:ascii="Times New Roman" w:hAnsi="Times New Roman" w:cs="Times New Roman"/>
          <w:sz w:val="24"/>
          <w:szCs w:val="24"/>
        </w:rPr>
        <w:t xml:space="preserve">Для исполнения плана приватизации на </w:t>
      </w:r>
      <w:r w:rsidR="0028014D" w:rsidRPr="00976A53">
        <w:rPr>
          <w:rFonts w:ascii="Times New Roman" w:hAnsi="Times New Roman" w:cs="Times New Roman"/>
          <w:sz w:val="24"/>
          <w:szCs w:val="24"/>
        </w:rPr>
        <w:t>2024г</w:t>
      </w:r>
      <w:r w:rsidRPr="0097505E">
        <w:rPr>
          <w:rFonts w:ascii="Times New Roman" w:hAnsi="Times New Roman" w:cs="Times New Roman"/>
          <w:sz w:val="24"/>
          <w:szCs w:val="24"/>
        </w:rPr>
        <w:t xml:space="preserve">. необходимо выделение денежных средств в сумме </w:t>
      </w:r>
      <w:r w:rsidR="0028014D" w:rsidRPr="0097505E">
        <w:rPr>
          <w:rFonts w:ascii="Times New Roman" w:hAnsi="Times New Roman" w:cs="Times New Roman"/>
          <w:b/>
          <w:sz w:val="24"/>
          <w:szCs w:val="24"/>
        </w:rPr>
        <w:t>60</w:t>
      </w:r>
      <w:r w:rsidRPr="0097505E">
        <w:rPr>
          <w:rFonts w:ascii="Times New Roman" w:hAnsi="Times New Roman" w:cs="Times New Roman"/>
          <w:b/>
          <w:sz w:val="24"/>
          <w:szCs w:val="24"/>
        </w:rPr>
        <w:t xml:space="preserve"> 000,00 руб</w:t>
      </w:r>
      <w:r w:rsidRPr="0097505E">
        <w:rPr>
          <w:rFonts w:ascii="Times New Roman" w:hAnsi="Times New Roman" w:cs="Times New Roman"/>
          <w:sz w:val="24"/>
          <w:szCs w:val="24"/>
        </w:rPr>
        <w:t>., для проведения независимой оценки объектов недвижимости, подлежащих приватизации.</w:t>
      </w:r>
    </w:p>
    <w:p w:rsidR="000E2AD2" w:rsidRPr="0097505E" w:rsidRDefault="000E2AD2" w:rsidP="000E2AD2">
      <w:pPr>
        <w:pStyle w:val="Style2"/>
        <w:widowControl/>
        <w:spacing w:line="240" w:lineRule="auto"/>
        <w:ind w:firstLine="715"/>
        <w:rPr>
          <w:rStyle w:val="a9"/>
        </w:rPr>
      </w:pPr>
    </w:p>
    <w:p w:rsidR="000E2AD2" w:rsidRPr="0097505E" w:rsidRDefault="000E2AD2" w:rsidP="000E2AD2">
      <w:pPr>
        <w:pStyle w:val="Style2"/>
        <w:widowControl/>
        <w:spacing w:line="240" w:lineRule="auto"/>
        <w:ind w:firstLine="715"/>
        <w:rPr>
          <w:rStyle w:val="a9"/>
        </w:rPr>
      </w:pPr>
    </w:p>
    <w:p w:rsidR="000E2AD2" w:rsidRPr="0097505E" w:rsidRDefault="000E2AD2" w:rsidP="000E2AD2">
      <w:pPr>
        <w:pStyle w:val="Style2"/>
        <w:widowControl/>
        <w:spacing w:line="240" w:lineRule="auto"/>
        <w:ind w:firstLine="715"/>
        <w:rPr>
          <w:rStyle w:val="a9"/>
        </w:rPr>
      </w:pPr>
    </w:p>
    <w:p w:rsidR="00190D6F" w:rsidRPr="0097505E" w:rsidRDefault="00190D6F" w:rsidP="000E2AD2">
      <w:pPr>
        <w:pStyle w:val="Style2"/>
        <w:widowControl/>
        <w:spacing w:line="240" w:lineRule="auto"/>
        <w:ind w:firstLine="715"/>
        <w:rPr>
          <w:rStyle w:val="a9"/>
        </w:rPr>
      </w:pPr>
    </w:p>
    <w:p w:rsidR="000E2AD2" w:rsidRPr="0097505E" w:rsidRDefault="000E2AD2" w:rsidP="000E2AD2">
      <w:pPr>
        <w:pStyle w:val="Style2"/>
        <w:widowControl/>
        <w:spacing w:line="240" w:lineRule="auto"/>
        <w:ind w:firstLine="715"/>
        <w:rPr>
          <w:rStyle w:val="a9"/>
        </w:rPr>
      </w:pPr>
    </w:p>
    <w:p w:rsidR="000E2AD2" w:rsidRPr="0097505E" w:rsidRDefault="000E2AD2" w:rsidP="000E2AD2">
      <w:pPr>
        <w:ind w:firstLine="709"/>
        <w:jc w:val="center"/>
        <w:rPr>
          <w:b/>
        </w:rPr>
      </w:pPr>
      <w:r w:rsidRPr="0097505E">
        <w:rPr>
          <w:b/>
        </w:rPr>
        <w:lastRenderedPageBreak/>
        <w:t>Основные направления приватизации муниципального имущества,</w:t>
      </w:r>
    </w:p>
    <w:p w:rsidR="000E2AD2" w:rsidRPr="0097505E" w:rsidRDefault="000E2AD2" w:rsidP="000E2AD2">
      <w:pPr>
        <w:ind w:firstLine="709"/>
        <w:jc w:val="center"/>
        <w:rPr>
          <w:b/>
        </w:rPr>
      </w:pPr>
      <w:r w:rsidRPr="0097505E">
        <w:rPr>
          <w:b/>
        </w:rPr>
        <w:t>находящегося на территории Хоринского района</w:t>
      </w:r>
    </w:p>
    <w:p w:rsidR="000E2AD2" w:rsidRPr="0097505E" w:rsidRDefault="000E2AD2" w:rsidP="000E2AD2">
      <w:pPr>
        <w:ind w:firstLine="708"/>
        <w:jc w:val="center"/>
        <w:rPr>
          <w:b/>
        </w:rPr>
      </w:pPr>
      <w:r w:rsidRPr="0097505E">
        <w:rPr>
          <w:b/>
        </w:rPr>
        <w:t>на период 2015-2017 гг.</w:t>
      </w:r>
    </w:p>
    <w:p w:rsidR="000E2AD2" w:rsidRPr="0097505E" w:rsidRDefault="000E2AD2" w:rsidP="000E2AD2">
      <w:pPr>
        <w:ind w:firstLine="708"/>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883"/>
        <w:gridCol w:w="1843"/>
        <w:gridCol w:w="1686"/>
        <w:gridCol w:w="2425"/>
        <w:gridCol w:w="1134"/>
      </w:tblGrid>
      <w:tr w:rsidR="000E2AD2" w:rsidRPr="0097505E" w:rsidTr="003F456B">
        <w:tc>
          <w:tcPr>
            <w:tcW w:w="493" w:type="dxa"/>
            <w:vMerge w:val="restart"/>
          </w:tcPr>
          <w:p w:rsidR="000E2AD2" w:rsidRPr="0097505E" w:rsidRDefault="000E2AD2" w:rsidP="003F456B">
            <w:pPr>
              <w:jc w:val="center"/>
              <w:rPr>
                <w:sz w:val="20"/>
                <w:szCs w:val="20"/>
              </w:rPr>
            </w:pPr>
            <w:r w:rsidRPr="0097505E">
              <w:rPr>
                <w:sz w:val="20"/>
                <w:szCs w:val="20"/>
              </w:rPr>
              <w:t>№ п/п</w:t>
            </w:r>
          </w:p>
        </w:tc>
        <w:tc>
          <w:tcPr>
            <w:tcW w:w="1883" w:type="dxa"/>
            <w:vMerge w:val="restart"/>
          </w:tcPr>
          <w:p w:rsidR="000E2AD2" w:rsidRPr="0097505E" w:rsidRDefault="000E2AD2" w:rsidP="003F456B">
            <w:pPr>
              <w:jc w:val="center"/>
              <w:rPr>
                <w:sz w:val="20"/>
                <w:szCs w:val="20"/>
              </w:rPr>
            </w:pPr>
            <w:r w:rsidRPr="0097505E">
              <w:rPr>
                <w:sz w:val="20"/>
                <w:szCs w:val="20"/>
              </w:rPr>
              <w:t>Наименование показателя</w:t>
            </w:r>
          </w:p>
        </w:tc>
        <w:tc>
          <w:tcPr>
            <w:tcW w:w="1843" w:type="dxa"/>
            <w:vMerge w:val="restart"/>
            <w:vAlign w:val="center"/>
          </w:tcPr>
          <w:p w:rsidR="000E2AD2" w:rsidRPr="0097505E" w:rsidRDefault="000E2AD2" w:rsidP="003F456B">
            <w:pPr>
              <w:jc w:val="center"/>
              <w:rPr>
                <w:sz w:val="20"/>
                <w:szCs w:val="20"/>
              </w:rPr>
            </w:pPr>
            <w:r w:rsidRPr="0097505E">
              <w:rPr>
                <w:sz w:val="20"/>
                <w:szCs w:val="20"/>
              </w:rPr>
              <w:t>2014</w:t>
            </w:r>
          </w:p>
        </w:tc>
        <w:tc>
          <w:tcPr>
            <w:tcW w:w="5245" w:type="dxa"/>
            <w:gridSpan w:val="3"/>
          </w:tcPr>
          <w:p w:rsidR="000E2AD2" w:rsidRPr="0097505E" w:rsidRDefault="000E2AD2" w:rsidP="003F456B">
            <w:pPr>
              <w:jc w:val="center"/>
              <w:rPr>
                <w:sz w:val="20"/>
                <w:szCs w:val="20"/>
              </w:rPr>
            </w:pPr>
            <w:r w:rsidRPr="0097505E">
              <w:rPr>
                <w:sz w:val="20"/>
                <w:szCs w:val="20"/>
              </w:rPr>
              <w:t>Плановый период</w:t>
            </w:r>
          </w:p>
        </w:tc>
      </w:tr>
      <w:tr w:rsidR="000E2AD2" w:rsidRPr="0097505E" w:rsidTr="003F456B">
        <w:tc>
          <w:tcPr>
            <w:tcW w:w="493" w:type="dxa"/>
            <w:vMerge/>
          </w:tcPr>
          <w:p w:rsidR="000E2AD2" w:rsidRPr="0097505E" w:rsidRDefault="000E2AD2" w:rsidP="003F456B">
            <w:pPr>
              <w:jc w:val="center"/>
              <w:rPr>
                <w:sz w:val="20"/>
                <w:szCs w:val="20"/>
              </w:rPr>
            </w:pPr>
          </w:p>
        </w:tc>
        <w:tc>
          <w:tcPr>
            <w:tcW w:w="1883" w:type="dxa"/>
            <w:vMerge/>
          </w:tcPr>
          <w:p w:rsidR="000E2AD2" w:rsidRPr="0097505E" w:rsidRDefault="000E2AD2" w:rsidP="003F456B">
            <w:pPr>
              <w:jc w:val="center"/>
              <w:rPr>
                <w:sz w:val="20"/>
                <w:szCs w:val="20"/>
              </w:rPr>
            </w:pPr>
          </w:p>
        </w:tc>
        <w:tc>
          <w:tcPr>
            <w:tcW w:w="1843" w:type="dxa"/>
            <w:vMerge/>
          </w:tcPr>
          <w:p w:rsidR="000E2AD2" w:rsidRPr="0097505E" w:rsidRDefault="000E2AD2" w:rsidP="003F456B">
            <w:pPr>
              <w:jc w:val="center"/>
              <w:rPr>
                <w:sz w:val="20"/>
                <w:szCs w:val="20"/>
              </w:rPr>
            </w:pPr>
          </w:p>
        </w:tc>
        <w:tc>
          <w:tcPr>
            <w:tcW w:w="1686" w:type="dxa"/>
          </w:tcPr>
          <w:p w:rsidR="000E2AD2" w:rsidRPr="0097505E" w:rsidRDefault="000E2AD2" w:rsidP="003F456B">
            <w:pPr>
              <w:jc w:val="center"/>
              <w:rPr>
                <w:sz w:val="20"/>
                <w:szCs w:val="20"/>
              </w:rPr>
            </w:pPr>
            <w:r w:rsidRPr="0097505E">
              <w:rPr>
                <w:sz w:val="20"/>
                <w:szCs w:val="20"/>
              </w:rPr>
              <w:t>2015</w:t>
            </w:r>
          </w:p>
        </w:tc>
        <w:tc>
          <w:tcPr>
            <w:tcW w:w="2425" w:type="dxa"/>
          </w:tcPr>
          <w:p w:rsidR="000E2AD2" w:rsidRPr="0097505E" w:rsidRDefault="000E2AD2" w:rsidP="003F456B">
            <w:pPr>
              <w:jc w:val="center"/>
              <w:rPr>
                <w:sz w:val="20"/>
                <w:szCs w:val="20"/>
              </w:rPr>
            </w:pPr>
            <w:r w:rsidRPr="0097505E">
              <w:rPr>
                <w:sz w:val="20"/>
                <w:szCs w:val="20"/>
              </w:rPr>
              <w:t>2016</w:t>
            </w:r>
          </w:p>
        </w:tc>
        <w:tc>
          <w:tcPr>
            <w:tcW w:w="1134" w:type="dxa"/>
          </w:tcPr>
          <w:p w:rsidR="000E2AD2" w:rsidRPr="0097505E" w:rsidRDefault="000E2AD2" w:rsidP="003F456B">
            <w:pPr>
              <w:jc w:val="center"/>
              <w:rPr>
                <w:sz w:val="20"/>
                <w:szCs w:val="20"/>
              </w:rPr>
            </w:pPr>
            <w:r w:rsidRPr="0097505E">
              <w:rPr>
                <w:sz w:val="20"/>
                <w:szCs w:val="20"/>
              </w:rPr>
              <w:t>2017</w:t>
            </w:r>
          </w:p>
        </w:tc>
      </w:tr>
      <w:tr w:rsidR="000E2AD2" w:rsidRPr="0097505E" w:rsidTr="003F456B">
        <w:trPr>
          <w:trHeight w:val="983"/>
        </w:trPr>
        <w:tc>
          <w:tcPr>
            <w:tcW w:w="493" w:type="dxa"/>
          </w:tcPr>
          <w:p w:rsidR="000E2AD2" w:rsidRPr="0097505E" w:rsidRDefault="000E2AD2" w:rsidP="003F456B">
            <w:pPr>
              <w:jc w:val="center"/>
              <w:rPr>
                <w:sz w:val="20"/>
                <w:szCs w:val="20"/>
              </w:rPr>
            </w:pPr>
            <w:r w:rsidRPr="0097505E">
              <w:rPr>
                <w:sz w:val="20"/>
                <w:szCs w:val="20"/>
              </w:rPr>
              <w:t>1.</w:t>
            </w:r>
          </w:p>
        </w:tc>
        <w:tc>
          <w:tcPr>
            <w:tcW w:w="1883" w:type="dxa"/>
          </w:tcPr>
          <w:p w:rsidR="000E2AD2" w:rsidRPr="0097505E" w:rsidRDefault="000E2AD2" w:rsidP="003F456B">
            <w:pPr>
              <w:jc w:val="center"/>
              <w:rPr>
                <w:sz w:val="20"/>
                <w:szCs w:val="20"/>
              </w:rPr>
            </w:pPr>
            <w:r w:rsidRPr="0097505E">
              <w:rPr>
                <w:sz w:val="20"/>
                <w:szCs w:val="20"/>
              </w:rPr>
              <w:t>Перечень иного имущества находящегося в собственности муниципального образования, которое планируется приватизировать в соответствующем году</w:t>
            </w:r>
          </w:p>
        </w:tc>
        <w:tc>
          <w:tcPr>
            <w:tcW w:w="1843" w:type="dxa"/>
          </w:tcPr>
          <w:p w:rsidR="000E2AD2" w:rsidRPr="0097505E" w:rsidRDefault="000E2AD2" w:rsidP="003F456B">
            <w:pPr>
              <w:tabs>
                <w:tab w:val="left" w:pos="709"/>
              </w:tabs>
              <w:jc w:val="center"/>
              <w:rPr>
                <w:bCs/>
                <w:sz w:val="20"/>
                <w:szCs w:val="20"/>
              </w:rPr>
            </w:pPr>
            <w:r w:rsidRPr="0097505E">
              <w:rPr>
                <w:sz w:val="20"/>
                <w:szCs w:val="20"/>
              </w:rPr>
              <w:t xml:space="preserve">1.Нежилое  здание - </w:t>
            </w:r>
            <w:r w:rsidRPr="0097505E">
              <w:rPr>
                <w:i/>
                <w:sz w:val="20"/>
                <w:szCs w:val="20"/>
              </w:rPr>
              <w:t>Местоположение</w:t>
            </w:r>
            <w:r w:rsidRPr="0097505E">
              <w:rPr>
                <w:sz w:val="20"/>
                <w:szCs w:val="20"/>
              </w:rPr>
              <w:t xml:space="preserve"> – РБ, Хоринский район, с.Хоринск, ул.Первомайская, д.43. </w:t>
            </w:r>
            <w:r w:rsidRPr="0097505E">
              <w:rPr>
                <w:i/>
                <w:sz w:val="20"/>
                <w:szCs w:val="20"/>
              </w:rPr>
              <w:t>Основное назначение</w:t>
            </w:r>
            <w:r w:rsidRPr="0097505E">
              <w:rPr>
                <w:sz w:val="20"/>
                <w:szCs w:val="20"/>
              </w:rPr>
              <w:t xml:space="preserve"> – гараж (литер Б). </w:t>
            </w:r>
            <w:r w:rsidRPr="0097505E">
              <w:rPr>
                <w:bCs/>
                <w:i/>
                <w:sz w:val="20"/>
                <w:szCs w:val="20"/>
              </w:rPr>
              <w:t>Год постройки</w:t>
            </w:r>
            <w:r w:rsidRPr="0097505E">
              <w:rPr>
                <w:bCs/>
                <w:sz w:val="20"/>
                <w:szCs w:val="20"/>
              </w:rPr>
              <w:t xml:space="preserve"> – 1986г. </w:t>
            </w:r>
            <w:r w:rsidRPr="0097505E">
              <w:rPr>
                <w:bCs/>
                <w:i/>
                <w:sz w:val="20"/>
                <w:szCs w:val="20"/>
              </w:rPr>
              <w:t>Число этажей</w:t>
            </w:r>
            <w:r w:rsidRPr="0097505E">
              <w:rPr>
                <w:bCs/>
                <w:sz w:val="20"/>
                <w:szCs w:val="20"/>
              </w:rPr>
              <w:t xml:space="preserve">-1. </w:t>
            </w:r>
            <w:r w:rsidRPr="0097505E">
              <w:rPr>
                <w:bCs/>
                <w:i/>
                <w:sz w:val="20"/>
                <w:szCs w:val="20"/>
              </w:rPr>
              <w:t>Высота помещений</w:t>
            </w:r>
            <w:r w:rsidRPr="0097505E">
              <w:rPr>
                <w:bCs/>
                <w:sz w:val="20"/>
                <w:szCs w:val="20"/>
              </w:rPr>
              <w:t xml:space="preserve"> – 2,45м. </w:t>
            </w:r>
            <w:r w:rsidRPr="0097505E">
              <w:rPr>
                <w:bCs/>
                <w:i/>
                <w:sz w:val="20"/>
                <w:szCs w:val="20"/>
              </w:rPr>
              <w:t>Общая площадь</w:t>
            </w:r>
            <w:r w:rsidRPr="0097505E">
              <w:rPr>
                <w:bCs/>
                <w:sz w:val="20"/>
                <w:szCs w:val="20"/>
              </w:rPr>
              <w:t xml:space="preserve"> – 97 кв.м.</w:t>
            </w:r>
          </w:p>
          <w:p w:rsidR="000E2AD2" w:rsidRPr="0097505E" w:rsidRDefault="000E2AD2" w:rsidP="003F456B">
            <w:pPr>
              <w:jc w:val="center"/>
              <w:rPr>
                <w:sz w:val="20"/>
                <w:szCs w:val="20"/>
              </w:rPr>
            </w:pPr>
          </w:p>
        </w:tc>
        <w:tc>
          <w:tcPr>
            <w:tcW w:w="1686" w:type="dxa"/>
          </w:tcPr>
          <w:p w:rsidR="000E2AD2" w:rsidRPr="0097505E" w:rsidRDefault="000E2AD2" w:rsidP="003F456B">
            <w:pPr>
              <w:jc w:val="center"/>
              <w:rPr>
                <w:sz w:val="20"/>
                <w:szCs w:val="20"/>
              </w:rPr>
            </w:pPr>
            <w:r w:rsidRPr="0097505E">
              <w:rPr>
                <w:sz w:val="20"/>
                <w:szCs w:val="20"/>
              </w:rPr>
              <w:t>1. Нежилое здание -  гараж, 1982 года постройки, бетонные блоки, 1 этажное, общей площадью 330,9 кв.м., расположенное по адресу: 671410, Республика Бурятия, Хоринский район, с.Хоринск ул. Спортивная, 31. Основное назначение: гараж (литер Б).</w:t>
            </w:r>
          </w:p>
          <w:p w:rsidR="000E2AD2" w:rsidRPr="0097505E" w:rsidRDefault="000E2AD2" w:rsidP="003F456B">
            <w:pPr>
              <w:jc w:val="center"/>
              <w:rPr>
                <w:sz w:val="20"/>
                <w:szCs w:val="20"/>
              </w:rPr>
            </w:pPr>
          </w:p>
          <w:p w:rsidR="000E2AD2" w:rsidRPr="0097505E" w:rsidRDefault="000E2AD2" w:rsidP="003F456B">
            <w:pPr>
              <w:jc w:val="center"/>
              <w:rPr>
                <w:sz w:val="20"/>
                <w:szCs w:val="20"/>
              </w:rPr>
            </w:pPr>
            <w:r w:rsidRPr="0097505E">
              <w:rPr>
                <w:sz w:val="20"/>
                <w:szCs w:val="20"/>
              </w:rPr>
              <w:t>2.Нежилое здание, (котельная), 1975 года постройки, общей площадью 175,3 кв.м., 671410 , Республика Бурятия, Хоринский район, с. Хоринск, ул. Жанаева  №  44, (литер Р)</w:t>
            </w:r>
          </w:p>
          <w:p w:rsidR="000E2AD2" w:rsidRPr="0097505E" w:rsidRDefault="000E2AD2" w:rsidP="003F456B">
            <w:pPr>
              <w:jc w:val="center"/>
              <w:rPr>
                <w:sz w:val="20"/>
                <w:szCs w:val="20"/>
              </w:rPr>
            </w:pPr>
            <w:r w:rsidRPr="0097505E">
              <w:rPr>
                <w:sz w:val="20"/>
                <w:szCs w:val="20"/>
              </w:rPr>
              <w:t>3. Нежилое здание – (интернат), 1955 года постройки, общей площадью 451 кв.м., Республика Бурятия, Хоринский район, Удинск, ул.Ленина, 82, литер А</w:t>
            </w:r>
          </w:p>
          <w:p w:rsidR="000E2AD2" w:rsidRPr="0097505E" w:rsidRDefault="000E2AD2" w:rsidP="003F456B">
            <w:pPr>
              <w:jc w:val="center"/>
              <w:rPr>
                <w:sz w:val="20"/>
                <w:szCs w:val="20"/>
              </w:rPr>
            </w:pPr>
          </w:p>
        </w:tc>
        <w:tc>
          <w:tcPr>
            <w:tcW w:w="2425" w:type="dxa"/>
          </w:tcPr>
          <w:p w:rsidR="000E2AD2" w:rsidRPr="0097505E" w:rsidRDefault="000E2AD2" w:rsidP="003F456B">
            <w:pPr>
              <w:jc w:val="center"/>
              <w:rPr>
                <w:sz w:val="20"/>
                <w:szCs w:val="20"/>
              </w:rPr>
            </w:pPr>
            <w:r w:rsidRPr="0097505E">
              <w:rPr>
                <w:sz w:val="20"/>
                <w:szCs w:val="20"/>
              </w:rPr>
              <w:t>1. Нежилое здание -  гараж, 1982 года постройки, бетонные блоки, 1 этажное, общей площадью 330,9 кв.м., расположенное по адресу: 671410, Республика Бурятия, Хоринский район, с.Хоринск ул. Спортивная, 31. Основное назначение: гараж (литер Б).</w:t>
            </w:r>
          </w:p>
          <w:p w:rsidR="000E2AD2" w:rsidRPr="0097505E" w:rsidRDefault="000E2AD2" w:rsidP="003F456B">
            <w:pPr>
              <w:jc w:val="center"/>
              <w:rPr>
                <w:sz w:val="20"/>
                <w:szCs w:val="20"/>
              </w:rPr>
            </w:pPr>
          </w:p>
          <w:p w:rsidR="000E2AD2" w:rsidRPr="0097505E" w:rsidRDefault="000E2AD2" w:rsidP="003F456B">
            <w:pPr>
              <w:jc w:val="center"/>
              <w:rPr>
                <w:sz w:val="20"/>
                <w:szCs w:val="20"/>
              </w:rPr>
            </w:pPr>
            <w:r w:rsidRPr="0097505E">
              <w:rPr>
                <w:sz w:val="20"/>
                <w:szCs w:val="20"/>
              </w:rPr>
              <w:t>2.Нежилое здание, (котельная), 1975 года постройки, общей площадью 175,3 кв.м., 671410 , Республика Бурятия, Хоринский район, с. Хоринск, ул. Жанаева  №  44, (литер Р)</w:t>
            </w:r>
          </w:p>
          <w:p w:rsidR="000E2AD2" w:rsidRPr="0097505E" w:rsidRDefault="000E2AD2" w:rsidP="003F456B">
            <w:pPr>
              <w:jc w:val="center"/>
              <w:rPr>
                <w:sz w:val="20"/>
                <w:szCs w:val="20"/>
              </w:rPr>
            </w:pPr>
            <w:r w:rsidRPr="0097505E">
              <w:rPr>
                <w:sz w:val="20"/>
                <w:szCs w:val="20"/>
              </w:rPr>
              <w:t>3. Нежилое здание – (интернат), 1955 года постройки, общей площадью 451 кв.м., Республика Бурятия, Хоринский район, Удинск, ул.Ленина, 82, литер А</w:t>
            </w:r>
          </w:p>
          <w:p w:rsidR="000E2AD2" w:rsidRPr="0097505E" w:rsidRDefault="000E2AD2" w:rsidP="003F456B">
            <w:pPr>
              <w:jc w:val="center"/>
              <w:rPr>
                <w:sz w:val="20"/>
                <w:szCs w:val="20"/>
              </w:rPr>
            </w:pPr>
            <w:r w:rsidRPr="0097505E">
              <w:rPr>
                <w:sz w:val="20"/>
                <w:szCs w:val="20"/>
              </w:rPr>
              <w:t xml:space="preserve">4.Нежилое здание -  гараж, 1982 года постройки, бетонные блоки, 1 этажное, общей площадью 260,1 кв.м., расположенное по адресу: Хоринский район, с.Хоринск ул. Спортивная, 31. Основное назначение: гараж (литер А).       </w:t>
            </w:r>
          </w:p>
          <w:p w:rsidR="000E2AD2" w:rsidRPr="0097505E" w:rsidRDefault="000E2AD2" w:rsidP="003F456B">
            <w:pPr>
              <w:jc w:val="center"/>
              <w:rPr>
                <w:sz w:val="20"/>
                <w:szCs w:val="20"/>
              </w:rPr>
            </w:pPr>
            <w:r w:rsidRPr="0097505E">
              <w:rPr>
                <w:sz w:val="20"/>
                <w:szCs w:val="20"/>
              </w:rPr>
              <w:t xml:space="preserve">                              </w:t>
            </w:r>
          </w:p>
          <w:p w:rsidR="000E2AD2" w:rsidRPr="0097505E" w:rsidRDefault="000E2AD2" w:rsidP="003F456B">
            <w:pPr>
              <w:jc w:val="center"/>
              <w:rPr>
                <w:sz w:val="20"/>
                <w:szCs w:val="20"/>
              </w:rPr>
            </w:pPr>
            <w:r w:rsidRPr="0097505E">
              <w:rPr>
                <w:sz w:val="20"/>
                <w:szCs w:val="20"/>
              </w:rPr>
              <w:t>5.Нежилое здание -  гараж, 1971 года постройки, бетонное, 1 этажное, общей площадью 393,8 кв.м., расположенное по адресу: Хоринский район, с.Хоринск пер.Фадеева, б/н. Основное назначение: гараж (литер А);</w:t>
            </w:r>
          </w:p>
          <w:p w:rsidR="000E2AD2" w:rsidRPr="0097505E" w:rsidRDefault="000E2AD2" w:rsidP="003F456B">
            <w:pPr>
              <w:jc w:val="center"/>
              <w:rPr>
                <w:sz w:val="20"/>
                <w:szCs w:val="20"/>
              </w:rPr>
            </w:pPr>
          </w:p>
          <w:p w:rsidR="000E2AD2" w:rsidRPr="0097505E" w:rsidRDefault="000E2AD2" w:rsidP="003F456B">
            <w:pPr>
              <w:jc w:val="center"/>
              <w:rPr>
                <w:sz w:val="20"/>
                <w:szCs w:val="20"/>
              </w:rPr>
            </w:pPr>
            <w:r w:rsidRPr="0097505E">
              <w:rPr>
                <w:sz w:val="20"/>
                <w:szCs w:val="20"/>
              </w:rPr>
              <w:t xml:space="preserve">6.Нежилое здание,  </w:t>
            </w:r>
          </w:p>
          <w:p w:rsidR="000E2AD2" w:rsidRPr="0097505E" w:rsidRDefault="000E2AD2" w:rsidP="003F456B">
            <w:pPr>
              <w:rPr>
                <w:sz w:val="20"/>
                <w:szCs w:val="20"/>
              </w:rPr>
            </w:pPr>
            <w:r w:rsidRPr="0097505E">
              <w:rPr>
                <w:sz w:val="20"/>
                <w:szCs w:val="20"/>
              </w:rPr>
              <w:t xml:space="preserve"> (РММ) 2-хэтажное, 1981 года постройки, общей площадью 1736,4 кв.м.,  </w:t>
            </w:r>
            <w:r w:rsidRPr="0097505E">
              <w:rPr>
                <w:sz w:val="20"/>
                <w:szCs w:val="20"/>
              </w:rPr>
              <w:lastRenderedPageBreak/>
              <w:t>Хоринский район, с. Хоринск, ул. Жанаева  №  44, литер Л;</w:t>
            </w:r>
          </w:p>
          <w:p w:rsidR="000E2AD2" w:rsidRPr="0097505E" w:rsidRDefault="000E2AD2" w:rsidP="003F456B">
            <w:pPr>
              <w:rPr>
                <w:sz w:val="20"/>
                <w:szCs w:val="20"/>
              </w:rPr>
            </w:pPr>
            <w:r w:rsidRPr="0097505E">
              <w:rPr>
                <w:sz w:val="20"/>
                <w:szCs w:val="20"/>
              </w:rPr>
              <w:t>7. Нежилое здание (гараж),  1975 года постройки, общей площадью 1080 кв.м., Хоринский район, с. Хоринск, ул. Жанаева  №  44, литер С ;</w:t>
            </w:r>
          </w:p>
          <w:p w:rsidR="000E2AD2" w:rsidRPr="0097505E" w:rsidRDefault="000E2AD2" w:rsidP="003F456B">
            <w:pPr>
              <w:rPr>
                <w:sz w:val="20"/>
                <w:szCs w:val="20"/>
              </w:rPr>
            </w:pPr>
            <w:r w:rsidRPr="0097505E">
              <w:rPr>
                <w:sz w:val="20"/>
                <w:szCs w:val="20"/>
              </w:rPr>
              <w:t>8.  Нежилое здание (коровник), 1985 года постройки, общ площ. 445,4 кв.м., Хоринский район, с. Хоринск, ул. Жанаева  №  44 литер М;</w:t>
            </w:r>
          </w:p>
          <w:p w:rsidR="000E2AD2" w:rsidRPr="0097505E" w:rsidRDefault="000E2AD2" w:rsidP="003F456B">
            <w:pPr>
              <w:rPr>
                <w:sz w:val="20"/>
                <w:szCs w:val="20"/>
              </w:rPr>
            </w:pPr>
            <w:r w:rsidRPr="0097505E">
              <w:rPr>
                <w:sz w:val="20"/>
                <w:szCs w:val="20"/>
              </w:rPr>
              <w:t>9. Нежилое здание, (отделение связи), 1987 года постройки, общ площ. 66,2 кв.м., Хоринский район, с. Хоринск,  пер. Жанаева б/н, литер А;</w:t>
            </w:r>
          </w:p>
          <w:p w:rsidR="000E2AD2" w:rsidRPr="0097505E" w:rsidRDefault="000E2AD2" w:rsidP="003F456B">
            <w:pPr>
              <w:rPr>
                <w:sz w:val="20"/>
                <w:szCs w:val="20"/>
              </w:rPr>
            </w:pPr>
            <w:r w:rsidRPr="0097505E">
              <w:rPr>
                <w:sz w:val="20"/>
                <w:szCs w:val="20"/>
              </w:rPr>
              <w:t xml:space="preserve">10. Нежилое здание, (отделение связи), 1975 года постройки, Хоринский район, с. Хоринск,  пер. Жанаева б/н, литер А.   </w:t>
            </w:r>
          </w:p>
          <w:p w:rsidR="000E2AD2" w:rsidRPr="0097505E" w:rsidRDefault="000E2AD2" w:rsidP="003F456B">
            <w:pPr>
              <w:rPr>
                <w:sz w:val="20"/>
                <w:szCs w:val="20"/>
              </w:rPr>
            </w:pPr>
            <w:r w:rsidRPr="0097505E">
              <w:rPr>
                <w:sz w:val="20"/>
                <w:szCs w:val="20"/>
              </w:rPr>
              <w:t xml:space="preserve">11. Электросетевое движимое и недвижимое имущество, расположенное в с.Хоринск </w:t>
            </w:r>
          </w:p>
        </w:tc>
        <w:tc>
          <w:tcPr>
            <w:tcW w:w="1134" w:type="dxa"/>
          </w:tcPr>
          <w:p w:rsidR="000E2AD2" w:rsidRPr="0097505E" w:rsidRDefault="000E2AD2" w:rsidP="003F456B">
            <w:pPr>
              <w:jc w:val="center"/>
              <w:rPr>
                <w:sz w:val="20"/>
                <w:szCs w:val="20"/>
              </w:rPr>
            </w:pPr>
            <w:r w:rsidRPr="0097505E">
              <w:rPr>
                <w:sz w:val="20"/>
                <w:szCs w:val="20"/>
              </w:rPr>
              <w:lastRenderedPageBreak/>
              <w:t xml:space="preserve">нежилое здание, бутобетонный заливной, 1 этажное 1968 года постройки, общей площадью 350 кв.м., высота помещения 7,4 кв.м. расположенное по адресу: Республика Бурятия Хоринский район, с.Хоринск, ул. Заводская б/н. Основное назначение: гараж (литер А1).     </w:t>
            </w:r>
          </w:p>
          <w:p w:rsidR="000E2AD2" w:rsidRPr="0097505E" w:rsidRDefault="000E2AD2" w:rsidP="003F456B">
            <w:pPr>
              <w:jc w:val="center"/>
              <w:rPr>
                <w:sz w:val="20"/>
                <w:szCs w:val="20"/>
              </w:rPr>
            </w:pPr>
            <w:r w:rsidRPr="0097505E">
              <w:rPr>
                <w:sz w:val="20"/>
                <w:szCs w:val="20"/>
              </w:rPr>
              <w:t xml:space="preserve">                                                 - нежилое здание - здание столярного цеха, бутобетонное заливное,1 этажное, 1984 года постройки, общей площадью 216,1кв.м., высота помещения 4,6 м, площадь застройки 270,7кв.м.,строительный объем 1326 куб.м., расположенное по </w:t>
            </w:r>
            <w:r w:rsidRPr="0097505E">
              <w:rPr>
                <w:sz w:val="20"/>
                <w:szCs w:val="20"/>
              </w:rPr>
              <w:lastRenderedPageBreak/>
              <w:t>адресу Республика Бурятия Хоринский район, с.Хоринск,  ул. Хоринская 84.,Основное назначение: склад (литер Ф).</w:t>
            </w:r>
          </w:p>
        </w:tc>
      </w:tr>
      <w:tr w:rsidR="000E2AD2" w:rsidRPr="0097505E" w:rsidTr="003F456B">
        <w:trPr>
          <w:trHeight w:val="477"/>
        </w:trPr>
        <w:tc>
          <w:tcPr>
            <w:tcW w:w="493" w:type="dxa"/>
          </w:tcPr>
          <w:p w:rsidR="000E2AD2" w:rsidRPr="0097505E" w:rsidRDefault="000E2AD2" w:rsidP="003F456B">
            <w:pPr>
              <w:jc w:val="center"/>
              <w:rPr>
                <w:sz w:val="20"/>
                <w:szCs w:val="20"/>
              </w:rPr>
            </w:pPr>
            <w:r w:rsidRPr="0097505E">
              <w:rPr>
                <w:sz w:val="20"/>
                <w:szCs w:val="20"/>
              </w:rPr>
              <w:lastRenderedPageBreak/>
              <w:t>4.</w:t>
            </w:r>
          </w:p>
        </w:tc>
        <w:tc>
          <w:tcPr>
            <w:tcW w:w="1883" w:type="dxa"/>
          </w:tcPr>
          <w:p w:rsidR="000E2AD2" w:rsidRPr="0097505E" w:rsidRDefault="000E2AD2" w:rsidP="003F456B">
            <w:pPr>
              <w:jc w:val="center"/>
              <w:rPr>
                <w:sz w:val="20"/>
                <w:szCs w:val="20"/>
              </w:rPr>
            </w:pPr>
            <w:r w:rsidRPr="0097505E">
              <w:rPr>
                <w:sz w:val="20"/>
                <w:szCs w:val="20"/>
              </w:rPr>
              <w:t>Планируемые доходы от приватизации муниципального имущества</w:t>
            </w:r>
          </w:p>
        </w:tc>
        <w:tc>
          <w:tcPr>
            <w:tcW w:w="1843" w:type="dxa"/>
          </w:tcPr>
          <w:p w:rsidR="000E2AD2" w:rsidRPr="0097505E" w:rsidRDefault="000E2AD2" w:rsidP="003F456B">
            <w:pPr>
              <w:jc w:val="center"/>
              <w:rPr>
                <w:sz w:val="20"/>
                <w:szCs w:val="20"/>
              </w:rPr>
            </w:pPr>
            <w:r w:rsidRPr="0097505E">
              <w:rPr>
                <w:sz w:val="20"/>
                <w:szCs w:val="20"/>
              </w:rPr>
              <w:t>458</w:t>
            </w:r>
          </w:p>
        </w:tc>
        <w:tc>
          <w:tcPr>
            <w:tcW w:w="1686" w:type="dxa"/>
          </w:tcPr>
          <w:p w:rsidR="000E2AD2" w:rsidRPr="0097505E" w:rsidRDefault="000E2AD2" w:rsidP="003F456B">
            <w:pPr>
              <w:jc w:val="center"/>
              <w:rPr>
                <w:sz w:val="20"/>
                <w:szCs w:val="20"/>
              </w:rPr>
            </w:pPr>
            <w:r w:rsidRPr="0097505E">
              <w:rPr>
                <w:sz w:val="20"/>
                <w:szCs w:val="20"/>
              </w:rPr>
              <w:t>460</w:t>
            </w:r>
          </w:p>
        </w:tc>
        <w:tc>
          <w:tcPr>
            <w:tcW w:w="2425" w:type="dxa"/>
          </w:tcPr>
          <w:p w:rsidR="000E2AD2" w:rsidRPr="0097505E" w:rsidRDefault="000E2AD2" w:rsidP="003F456B">
            <w:pPr>
              <w:jc w:val="center"/>
              <w:rPr>
                <w:sz w:val="20"/>
                <w:szCs w:val="20"/>
              </w:rPr>
            </w:pPr>
            <w:r w:rsidRPr="0097505E">
              <w:rPr>
                <w:sz w:val="20"/>
                <w:szCs w:val="20"/>
              </w:rPr>
              <w:t>3000</w:t>
            </w:r>
          </w:p>
        </w:tc>
        <w:tc>
          <w:tcPr>
            <w:tcW w:w="1134" w:type="dxa"/>
          </w:tcPr>
          <w:p w:rsidR="000E2AD2" w:rsidRPr="0097505E" w:rsidRDefault="000E2AD2" w:rsidP="003F456B">
            <w:pPr>
              <w:jc w:val="center"/>
              <w:rPr>
                <w:sz w:val="20"/>
                <w:szCs w:val="20"/>
              </w:rPr>
            </w:pPr>
            <w:r w:rsidRPr="0097505E">
              <w:rPr>
                <w:sz w:val="20"/>
                <w:szCs w:val="20"/>
              </w:rPr>
              <w:t>611</w:t>
            </w:r>
          </w:p>
        </w:tc>
      </w:tr>
    </w:tbl>
    <w:p w:rsidR="000E2AD2" w:rsidRPr="0097505E" w:rsidRDefault="000E2AD2" w:rsidP="000E2AD2">
      <w:pPr>
        <w:pStyle w:val="ConsPlusNormal"/>
        <w:tabs>
          <w:tab w:val="left" w:pos="851"/>
        </w:tabs>
        <w:jc w:val="both"/>
        <w:rPr>
          <w:rFonts w:ascii="Times New Roman" w:hAnsi="Times New Roman" w:cs="Times New Roman"/>
          <w:sz w:val="24"/>
          <w:szCs w:val="24"/>
        </w:rPr>
      </w:pPr>
    </w:p>
    <w:p w:rsidR="000E2AD2" w:rsidRPr="0097505E" w:rsidRDefault="000E2AD2" w:rsidP="000E2AD2">
      <w:pPr>
        <w:pStyle w:val="ConsPlusNormal"/>
        <w:tabs>
          <w:tab w:val="left" w:pos="851"/>
        </w:tabs>
        <w:jc w:val="both"/>
        <w:rPr>
          <w:rFonts w:ascii="Times New Roman" w:hAnsi="Times New Roman" w:cs="Times New Roman"/>
          <w:sz w:val="24"/>
          <w:szCs w:val="24"/>
        </w:rPr>
      </w:pPr>
      <w:r w:rsidRPr="0097505E">
        <w:rPr>
          <w:rFonts w:ascii="Times New Roman" w:hAnsi="Times New Roman" w:cs="Times New Roman"/>
          <w:sz w:val="24"/>
          <w:szCs w:val="24"/>
        </w:rPr>
        <w:t xml:space="preserve">Для заключения договоров аренды в 2016 году на торгах так же необходимо выделение денежных средств в сумме </w:t>
      </w:r>
      <w:r w:rsidRPr="0097505E">
        <w:rPr>
          <w:rFonts w:ascii="Times New Roman" w:hAnsi="Times New Roman" w:cs="Times New Roman"/>
          <w:b/>
          <w:sz w:val="24"/>
          <w:szCs w:val="24"/>
        </w:rPr>
        <w:t>18 000,00 руб</w:t>
      </w:r>
      <w:r w:rsidRPr="0097505E">
        <w:rPr>
          <w:rFonts w:ascii="Times New Roman" w:hAnsi="Times New Roman" w:cs="Times New Roman"/>
          <w:sz w:val="24"/>
          <w:szCs w:val="24"/>
        </w:rPr>
        <w:t>. для проведения оценки</w:t>
      </w:r>
    </w:p>
    <w:tbl>
      <w:tblPr>
        <w:tblpPr w:leftFromText="180" w:rightFromText="180" w:vertAnchor="text" w:horzAnchor="margin" w:tblpY="103"/>
        <w:tblW w:w="9464" w:type="dxa"/>
        <w:tblLayout w:type="fixed"/>
        <w:tblLook w:val="04A0" w:firstRow="1" w:lastRow="0" w:firstColumn="1" w:lastColumn="0" w:noHBand="0" w:noVBand="1"/>
      </w:tblPr>
      <w:tblGrid>
        <w:gridCol w:w="675"/>
        <w:gridCol w:w="2977"/>
        <w:gridCol w:w="3260"/>
        <w:gridCol w:w="1845"/>
        <w:gridCol w:w="707"/>
      </w:tblGrid>
      <w:tr w:rsidR="000E2AD2" w:rsidRPr="0097505E" w:rsidTr="003F456B">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rStyle w:val="FontStyle14"/>
                <w:b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rStyle w:val="FontStyle14"/>
                <w:b w:val="0"/>
                <w:sz w:val="20"/>
                <w:szCs w:val="20"/>
              </w:rPr>
              <w:t>Наименование объекта</w:t>
            </w:r>
          </w:p>
        </w:tc>
        <w:tc>
          <w:tcPr>
            <w:tcW w:w="3260" w:type="dxa"/>
            <w:tcBorders>
              <w:top w:val="single" w:sz="4" w:space="0" w:color="auto"/>
              <w:left w:val="nil"/>
              <w:bottom w:val="single" w:sz="4" w:space="0" w:color="auto"/>
              <w:right w:val="single" w:sz="4" w:space="0" w:color="auto"/>
            </w:tcBorders>
            <w:shd w:val="clear" w:color="000000" w:fill="FFFFFF"/>
          </w:tcPr>
          <w:p w:rsidR="000E2AD2" w:rsidRPr="0097505E" w:rsidRDefault="000E2AD2" w:rsidP="003F456B">
            <w:pPr>
              <w:tabs>
                <w:tab w:val="left" w:pos="3900"/>
              </w:tabs>
              <w:jc w:val="center"/>
              <w:rPr>
                <w:rStyle w:val="FontStyle14"/>
                <w:b w:val="0"/>
                <w:sz w:val="20"/>
                <w:szCs w:val="20"/>
              </w:rPr>
            </w:pPr>
            <w:r w:rsidRPr="0097505E">
              <w:rPr>
                <w:rStyle w:val="FontStyle14"/>
                <w:b w:val="0"/>
                <w:sz w:val="20"/>
                <w:szCs w:val="20"/>
              </w:rPr>
              <w:t>адрес</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rStyle w:val="FontStyle14"/>
                <w:b w:val="0"/>
                <w:sz w:val="20"/>
                <w:szCs w:val="20"/>
              </w:rPr>
              <w:t>площадь</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E2AD2" w:rsidRPr="0097505E" w:rsidRDefault="000E2AD2" w:rsidP="003F456B">
            <w:pPr>
              <w:jc w:val="center"/>
              <w:rPr>
                <w:sz w:val="20"/>
              </w:rPr>
            </w:pPr>
            <w:r w:rsidRPr="0097505E">
              <w:rPr>
                <w:sz w:val="20"/>
              </w:rPr>
              <w:t>срок аренды</w:t>
            </w:r>
          </w:p>
        </w:tc>
      </w:tr>
      <w:tr w:rsidR="000E2AD2" w:rsidRPr="0097505E" w:rsidTr="003F456B">
        <w:trPr>
          <w:trHeight w:val="508"/>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sz w:val="20"/>
                <w:szCs w:val="20"/>
              </w:rPr>
            </w:pPr>
            <w:r w:rsidRPr="0097505E">
              <w:rPr>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rPr>
                <w:rStyle w:val="FontStyle14"/>
                <w:b w:val="0"/>
                <w:sz w:val="20"/>
                <w:szCs w:val="20"/>
              </w:rPr>
            </w:pPr>
            <w:r w:rsidRPr="0097505E">
              <w:rPr>
                <w:sz w:val="20"/>
                <w:szCs w:val="20"/>
              </w:rPr>
              <w:t>нежилое помещение № 5</w:t>
            </w:r>
          </w:p>
        </w:tc>
        <w:tc>
          <w:tcPr>
            <w:tcW w:w="3260" w:type="dxa"/>
            <w:tcBorders>
              <w:top w:val="single" w:sz="4" w:space="0" w:color="auto"/>
              <w:left w:val="nil"/>
              <w:bottom w:val="single" w:sz="4" w:space="0" w:color="auto"/>
              <w:right w:val="single" w:sz="4" w:space="0" w:color="auto"/>
            </w:tcBorders>
            <w:shd w:val="clear" w:color="000000" w:fill="FFFFFF"/>
          </w:tcPr>
          <w:p w:rsidR="000E2AD2" w:rsidRPr="0097505E" w:rsidRDefault="000E2AD2" w:rsidP="003F456B">
            <w:pPr>
              <w:tabs>
                <w:tab w:val="left" w:pos="3900"/>
              </w:tabs>
              <w:rPr>
                <w:sz w:val="20"/>
              </w:rPr>
            </w:pPr>
            <w:r w:rsidRPr="0097505E">
              <w:rPr>
                <w:sz w:val="20"/>
              </w:rPr>
              <w:t xml:space="preserve">671410, Республика Бурятия, с. Хоринск, ул. Театральная,8 </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rStyle w:val="FontStyle14"/>
                <w:b w:val="0"/>
                <w:sz w:val="20"/>
                <w:szCs w:val="20"/>
              </w:rPr>
              <w:t>14,1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97505E" w:rsidRDefault="000E2AD2" w:rsidP="003F456B">
            <w:pPr>
              <w:jc w:val="center"/>
              <w:rPr>
                <w:sz w:val="20"/>
              </w:rPr>
            </w:pPr>
            <w:r w:rsidRPr="0097505E">
              <w:rPr>
                <w:sz w:val="20"/>
              </w:rPr>
              <w:t>5лет</w:t>
            </w:r>
          </w:p>
        </w:tc>
      </w:tr>
      <w:tr w:rsidR="000E2AD2" w:rsidRPr="0097505E" w:rsidTr="003F456B">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rStyle w:val="FontStyle14"/>
                <w:b w:val="0"/>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rPr>
                <w:rStyle w:val="FontStyle14"/>
                <w:b w:val="0"/>
                <w:sz w:val="20"/>
                <w:szCs w:val="20"/>
              </w:rPr>
            </w:pPr>
            <w:r w:rsidRPr="0097505E">
              <w:rPr>
                <w:sz w:val="20"/>
                <w:szCs w:val="20"/>
              </w:rPr>
              <w:t>нежилое здание</w:t>
            </w:r>
          </w:p>
        </w:tc>
        <w:tc>
          <w:tcPr>
            <w:tcW w:w="3260" w:type="dxa"/>
            <w:tcBorders>
              <w:top w:val="single" w:sz="4" w:space="0" w:color="auto"/>
              <w:left w:val="nil"/>
              <w:bottom w:val="single" w:sz="4" w:space="0" w:color="auto"/>
              <w:right w:val="single" w:sz="4" w:space="0" w:color="auto"/>
            </w:tcBorders>
            <w:shd w:val="clear" w:color="000000" w:fill="FFFFFF"/>
          </w:tcPr>
          <w:p w:rsidR="000E2AD2" w:rsidRPr="0097505E" w:rsidRDefault="000E2AD2" w:rsidP="003F456B">
            <w:pPr>
              <w:tabs>
                <w:tab w:val="left" w:pos="3900"/>
              </w:tabs>
              <w:jc w:val="both"/>
              <w:rPr>
                <w:sz w:val="20"/>
              </w:rPr>
            </w:pPr>
            <w:r w:rsidRPr="0097505E">
              <w:rPr>
                <w:sz w:val="20"/>
              </w:rPr>
              <w:t>671410, Республика Бурятия, с. Хоринск, ул. Ленина, 40</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sz w:val="20"/>
                <w:szCs w:val="20"/>
              </w:rPr>
              <w:t>122,8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97505E" w:rsidRDefault="000E2AD2" w:rsidP="003F456B">
            <w:pPr>
              <w:jc w:val="center"/>
              <w:rPr>
                <w:sz w:val="20"/>
              </w:rPr>
            </w:pPr>
            <w:r w:rsidRPr="0097505E">
              <w:rPr>
                <w:sz w:val="20"/>
              </w:rPr>
              <w:t>5 лет</w:t>
            </w:r>
          </w:p>
        </w:tc>
      </w:tr>
      <w:tr w:rsidR="000E2AD2" w:rsidRPr="0097505E" w:rsidTr="003F456B">
        <w:trPr>
          <w:trHeight w:val="294"/>
        </w:trPr>
        <w:tc>
          <w:tcPr>
            <w:tcW w:w="67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rStyle w:val="FontStyle14"/>
                <w:b w:val="0"/>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rPr>
                <w:rStyle w:val="FontStyle14"/>
                <w:b w:val="0"/>
                <w:sz w:val="20"/>
                <w:szCs w:val="20"/>
              </w:rPr>
            </w:pPr>
            <w:r w:rsidRPr="0097505E">
              <w:rPr>
                <w:rStyle w:val="FontStyle14"/>
                <w:b w:val="0"/>
                <w:sz w:val="20"/>
                <w:szCs w:val="20"/>
              </w:rPr>
              <w:t>нежилое помещение № 5-1</w:t>
            </w:r>
          </w:p>
        </w:tc>
        <w:tc>
          <w:tcPr>
            <w:tcW w:w="3260" w:type="dxa"/>
            <w:tcBorders>
              <w:top w:val="single" w:sz="4" w:space="0" w:color="auto"/>
              <w:left w:val="nil"/>
              <w:bottom w:val="single" w:sz="4" w:space="0" w:color="auto"/>
              <w:right w:val="single" w:sz="4" w:space="0" w:color="auto"/>
            </w:tcBorders>
            <w:shd w:val="clear" w:color="000000" w:fill="FFFFFF"/>
          </w:tcPr>
          <w:p w:rsidR="000E2AD2" w:rsidRPr="0097505E" w:rsidRDefault="000E2AD2" w:rsidP="003F456B">
            <w:pPr>
              <w:tabs>
                <w:tab w:val="left" w:pos="3900"/>
              </w:tabs>
              <w:jc w:val="both"/>
              <w:rPr>
                <w:sz w:val="20"/>
              </w:rPr>
            </w:pPr>
            <w:r w:rsidRPr="0097505E">
              <w:rPr>
                <w:sz w:val="20"/>
              </w:rPr>
              <w:t>671410, Республика Бурятия, с. Хоринск, ул. Театральная,8</w:t>
            </w:r>
          </w:p>
        </w:tc>
        <w:tc>
          <w:tcPr>
            <w:tcW w:w="1845" w:type="dxa"/>
            <w:tcBorders>
              <w:top w:val="single" w:sz="4" w:space="0" w:color="auto"/>
              <w:left w:val="single" w:sz="4" w:space="0" w:color="auto"/>
              <w:bottom w:val="single" w:sz="4" w:space="0" w:color="auto"/>
              <w:right w:val="single" w:sz="4" w:space="0" w:color="auto"/>
            </w:tcBorders>
            <w:shd w:val="clear" w:color="000000" w:fill="FFFFFF"/>
          </w:tcPr>
          <w:p w:rsidR="000E2AD2" w:rsidRPr="0097505E" w:rsidRDefault="000E2AD2" w:rsidP="003F456B">
            <w:pPr>
              <w:pStyle w:val="Style9"/>
              <w:widowControl/>
              <w:jc w:val="center"/>
              <w:rPr>
                <w:rStyle w:val="FontStyle14"/>
                <w:b w:val="0"/>
                <w:sz w:val="20"/>
                <w:szCs w:val="20"/>
              </w:rPr>
            </w:pPr>
            <w:r w:rsidRPr="0097505E">
              <w:rPr>
                <w:rStyle w:val="FontStyle14"/>
                <w:b w:val="0"/>
                <w:sz w:val="20"/>
                <w:szCs w:val="20"/>
              </w:rPr>
              <w:t>13,5 кв.м.</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tcPr>
          <w:p w:rsidR="000E2AD2" w:rsidRPr="0097505E" w:rsidRDefault="000E2AD2" w:rsidP="003F456B">
            <w:pPr>
              <w:jc w:val="center"/>
              <w:rPr>
                <w:sz w:val="20"/>
              </w:rPr>
            </w:pPr>
            <w:r w:rsidRPr="0097505E">
              <w:rPr>
                <w:sz w:val="20"/>
              </w:rPr>
              <w:t>5 лет</w:t>
            </w:r>
          </w:p>
        </w:tc>
      </w:tr>
    </w:tbl>
    <w:p w:rsidR="000E2AD2" w:rsidRPr="0097505E" w:rsidRDefault="000E2AD2" w:rsidP="000E2AD2">
      <w:pPr>
        <w:ind w:firstLine="709"/>
        <w:contextualSpacing/>
        <w:jc w:val="both"/>
        <w:rPr>
          <w:bCs/>
        </w:rPr>
      </w:pPr>
    </w:p>
    <w:p w:rsidR="000E2AD2" w:rsidRPr="0097505E" w:rsidRDefault="000E2AD2" w:rsidP="000E2AD2">
      <w:pPr>
        <w:pStyle w:val="a4"/>
        <w:numPr>
          <w:ilvl w:val="0"/>
          <w:numId w:val="7"/>
        </w:numPr>
        <w:jc w:val="center"/>
        <w:rPr>
          <w:b/>
          <w:sz w:val="24"/>
          <w:szCs w:val="24"/>
        </w:rPr>
      </w:pPr>
      <w:r w:rsidRPr="0097505E">
        <w:rPr>
          <w:b/>
          <w:sz w:val="24"/>
          <w:szCs w:val="24"/>
        </w:rPr>
        <w:t>Основные цели и задачи подпрограммы</w:t>
      </w:r>
    </w:p>
    <w:p w:rsidR="000E2AD2" w:rsidRPr="00DB1960" w:rsidRDefault="000E2AD2" w:rsidP="000E2AD2">
      <w:pPr>
        <w:autoSpaceDE w:val="0"/>
        <w:autoSpaceDN w:val="0"/>
        <w:adjustRightInd w:val="0"/>
        <w:ind w:firstLine="709"/>
        <w:jc w:val="both"/>
      </w:pPr>
      <w:r w:rsidRPr="0097505E">
        <w:t>Основными</w:t>
      </w:r>
      <w:r w:rsidRPr="00DB1960">
        <w:t xml:space="preserve"> целями подпрограммы «Имущественные отношения» (далее – подпрограмма) являются формирование эффективной системы управления имуществом.</w:t>
      </w:r>
    </w:p>
    <w:p w:rsidR="000E2AD2" w:rsidRPr="00DB1960" w:rsidRDefault="000E2AD2" w:rsidP="000E2AD2">
      <w:pPr>
        <w:autoSpaceDE w:val="0"/>
        <w:autoSpaceDN w:val="0"/>
        <w:adjustRightInd w:val="0"/>
        <w:ind w:firstLine="709"/>
        <w:jc w:val="both"/>
      </w:pPr>
      <w:r w:rsidRPr="00DB1960">
        <w:t>Достижению поставленных в подпрограмме целей способствует решение следующих приоритетных задач:</w:t>
      </w:r>
    </w:p>
    <w:p w:rsidR="000E2AD2" w:rsidRPr="00DB1960" w:rsidRDefault="000E2AD2" w:rsidP="000E2AD2">
      <w:pPr>
        <w:ind w:firstLine="709"/>
        <w:jc w:val="both"/>
      </w:pPr>
      <w:r w:rsidRPr="00DB1960">
        <w:t>- повышение результативности и эффективности управления, использования и распоряжения  муниципальным имуществом;</w:t>
      </w:r>
    </w:p>
    <w:p w:rsidR="000E2AD2" w:rsidRPr="00DB1960" w:rsidRDefault="000E2AD2" w:rsidP="000E2AD2">
      <w:pPr>
        <w:pStyle w:val="ConsPlusCell"/>
        <w:widowControl/>
        <w:spacing w:line="276" w:lineRule="auto"/>
        <w:ind w:firstLine="709"/>
        <w:jc w:val="both"/>
        <w:rPr>
          <w:rFonts w:ascii="Times New Roman" w:hAnsi="Times New Roman" w:cs="Times New Roman"/>
          <w:bCs/>
          <w:sz w:val="24"/>
          <w:szCs w:val="24"/>
        </w:rPr>
      </w:pPr>
      <w:r w:rsidRPr="00DB1960">
        <w:rPr>
          <w:rFonts w:ascii="Times New Roman" w:hAnsi="Times New Roman" w:cs="Times New Roman"/>
          <w:sz w:val="24"/>
          <w:szCs w:val="24"/>
        </w:rPr>
        <w:t>- рационализация и оптимизация состава и структуры муниципального имущества;</w:t>
      </w:r>
    </w:p>
    <w:p w:rsidR="000E2AD2" w:rsidRPr="00DB1960" w:rsidRDefault="000E2AD2" w:rsidP="000E2AD2">
      <w:pPr>
        <w:autoSpaceDE w:val="0"/>
        <w:autoSpaceDN w:val="0"/>
        <w:adjustRightInd w:val="0"/>
        <w:ind w:firstLine="709"/>
        <w:jc w:val="both"/>
      </w:pPr>
      <w:r w:rsidRPr="00DB1960">
        <w:lastRenderedPageBreak/>
        <w:t>-обеспечение экономической эффективности процесса  приватизации  муниципального имущества.</w:t>
      </w:r>
    </w:p>
    <w:p w:rsidR="000E2AD2" w:rsidRPr="00DB1960" w:rsidRDefault="000E2AD2" w:rsidP="000E2AD2">
      <w:pPr>
        <w:autoSpaceDE w:val="0"/>
        <w:autoSpaceDN w:val="0"/>
        <w:adjustRightInd w:val="0"/>
        <w:ind w:firstLine="709"/>
        <w:jc w:val="both"/>
      </w:pPr>
    </w:p>
    <w:p w:rsidR="000E2AD2" w:rsidRPr="00DB1960" w:rsidRDefault="000E2AD2" w:rsidP="000E2AD2">
      <w:pPr>
        <w:ind w:firstLine="709"/>
        <w:jc w:val="center"/>
        <w:rPr>
          <w:b/>
        </w:rPr>
      </w:pPr>
      <w:r w:rsidRPr="00DB1960">
        <w:rPr>
          <w:b/>
          <w:lang w:val="en-US"/>
        </w:rPr>
        <w:t>III</w:t>
      </w:r>
      <w:r w:rsidRPr="00DB1960">
        <w:rPr>
          <w:b/>
        </w:rPr>
        <w:t>. Сроки и этапы реализации подпрограммы</w:t>
      </w:r>
    </w:p>
    <w:p w:rsidR="000E2AD2" w:rsidRPr="00DB1960" w:rsidRDefault="000E2AD2" w:rsidP="000E2AD2">
      <w:pPr>
        <w:autoSpaceDE w:val="0"/>
        <w:autoSpaceDN w:val="0"/>
        <w:adjustRightInd w:val="0"/>
        <w:ind w:firstLine="709"/>
        <w:jc w:val="both"/>
      </w:pPr>
      <w:r w:rsidRPr="00DB1960">
        <w:t>Сроки реализации подпрограммы 2014-202</w:t>
      </w:r>
      <w:r w:rsidR="006D7006">
        <w:t>6</w:t>
      </w:r>
      <w:r w:rsidRPr="00DB1960">
        <w:t xml:space="preserve"> года, на основе  последовательности решения задач определены этапы ее реализации, что позволит достичь следующих показателей:</w:t>
      </w:r>
    </w:p>
    <w:p w:rsidR="000E2AD2" w:rsidRPr="00DB1960" w:rsidRDefault="000E2AD2" w:rsidP="000E2AD2">
      <w:pPr>
        <w:ind w:firstLine="709"/>
        <w:jc w:val="both"/>
      </w:pPr>
      <w:r w:rsidRPr="00DB1960">
        <w:t xml:space="preserve">-доходы от использования муниципального имущества (аренда, приватизация муниципальной собственности) составят </w:t>
      </w:r>
      <w:r>
        <w:t>4</w:t>
      </w:r>
      <w:r w:rsidRPr="00DB1960">
        <w:t xml:space="preserve"> млн. руб. в год; </w:t>
      </w:r>
    </w:p>
    <w:p w:rsidR="000E2AD2" w:rsidRPr="00DB1960" w:rsidRDefault="000E2AD2" w:rsidP="000E2AD2">
      <w:pPr>
        <w:ind w:firstLine="709"/>
        <w:jc w:val="both"/>
      </w:pPr>
      <w:r w:rsidRPr="00DB1960">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 составит  100%;</w:t>
      </w:r>
    </w:p>
    <w:p w:rsidR="000E2AD2" w:rsidRPr="00DB1960" w:rsidRDefault="000E2AD2" w:rsidP="000E2AD2">
      <w:pPr>
        <w:widowControl w:val="0"/>
        <w:autoSpaceDE w:val="0"/>
        <w:autoSpaceDN w:val="0"/>
        <w:adjustRightInd w:val="0"/>
        <w:ind w:firstLine="709"/>
        <w:jc w:val="both"/>
        <w:outlineLvl w:val="0"/>
        <w:rPr>
          <w:bCs/>
        </w:rPr>
      </w:pPr>
      <w:r w:rsidRPr="00DB1960">
        <w:t xml:space="preserve">- </w:t>
      </w:r>
      <w:r w:rsidRPr="00DB1960">
        <w:rPr>
          <w:bCs/>
        </w:rPr>
        <w:t>Доля площадей объектов недвижимости, задействованных в хозяйственном обороте составит 100 %</w:t>
      </w:r>
    </w:p>
    <w:p w:rsidR="000E2AD2" w:rsidRPr="00DB1960" w:rsidRDefault="000E2AD2" w:rsidP="000E2AD2">
      <w:pPr>
        <w:autoSpaceDE w:val="0"/>
        <w:autoSpaceDN w:val="0"/>
        <w:adjustRightInd w:val="0"/>
        <w:ind w:firstLine="709"/>
        <w:jc w:val="both"/>
      </w:pPr>
    </w:p>
    <w:p w:rsidR="000E2AD2" w:rsidRPr="00DB1960" w:rsidRDefault="000E2AD2" w:rsidP="000E2AD2">
      <w:pPr>
        <w:pStyle w:val="a4"/>
        <w:jc w:val="center"/>
        <w:rPr>
          <w:b/>
          <w:sz w:val="24"/>
          <w:szCs w:val="24"/>
        </w:rPr>
      </w:pPr>
      <w:r w:rsidRPr="00DB1960">
        <w:rPr>
          <w:b/>
          <w:sz w:val="24"/>
          <w:szCs w:val="24"/>
          <w:lang w:val="en-US"/>
        </w:rPr>
        <w:t>IV</w:t>
      </w:r>
      <w:r w:rsidRPr="00DB1960">
        <w:rPr>
          <w:b/>
          <w:sz w:val="24"/>
          <w:szCs w:val="24"/>
        </w:rPr>
        <w:t>. Целевые индикаторы подпрограммы</w:t>
      </w:r>
    </w:p>
    <w:p w:rsidR="000E2AD2" w:rsidRPr="00DB1960" w:rsidRDefault="000E2AD2" w:rsidP="000E2AD2">
      <w:pPr>
        <w:pStyle w:val="a4"/>
        <w:ind w:firstLine="708"/>
        <w:rPr>
          <w:sz w:val="24"/>
          <w:szCs w:val="24"/>
        </w:rPr>
      </w:pPr>
      <w:r w:rsidRPr="00DB1960">
        <w:rPr>
          <w:sz w:val="24"/>
          <w:szCs w:val="24"/>
        </w:rPr>
        <w:t xml:space="preserve">Основные цели и задачи подпрограммы «Имущественные отношения определяют индикаторы настоящей подпрограммы и изложены в Приложении к настоящей программе (таблица 2).              </w:t>
      </w:r>
    </w:p>
    <w:p w:rsidR="000E2AD2" w:rsidRPr="00DB1960" w:rsidRDefault="000E2AD2" w:rsidP="000E2AD2">
      <w:pPr>
        <w:pStyle w:val="a4"/>
        <w:ind w:firstLine="708"/>
        <w:rPr>
          <w:sz w:val="24"/>
          <w:szCs w:val="24"/>
        </w:rPr>
      </w:pPr>
    </w:p>
    <w:p w:rsidR="000E2AD2" w:rsidRPr="00DB1960" w:rsidRDefault="000E2AD2" w:rsidP="000E2AD2">
      <w:pPr>
        <w:widowControl w:val="0"/>
        <w:autoSpaceDE w:val="0"/>
        <w:autoSpaceDN w:val="0"/>
        <w:adjustRightInd w:val="0"/>
        <w:jc w:val="center"/>
        <w:rPr>
          <w:b/>
        </w:rPr>
      </w:pPr>
      <w:r w:rsidRPr="00DB1960">
        <w:rPr>
          <w:b/>
          <w:lang w:val="en-US"/>
        </w:rPr>
        <w:t>V</w:t>
      </w:r>
      <w:r w:rsidRPr="00DB1960">
        <w:rPr>
          <w:b/>
        </w:rPr>
        <w:t>. Основные мероприятия подпрограммы и их характеристики</w:t>
      </w:r>
    </w:p>
    <w:p w:rsidR="000E2AD2" w:rsidRPr="00DB1960" w:rsidRDefault="000E2AD2" w:rsidP="000E2AD2">
      <w:pPr>
        <w:ind w:firstLine="709"/>
        <w:jc w:val="both"/>
      </w:pPr>
      <w:r w:rsidRPr="00DB1960">
        <w:t xml:space="preserve">Основные мероприятия подпрограммы направлены на реализацию поставленных цели и задач подпрограммы. </w:t>
      </w:r>
    </w:p>
    <w:p w:rsidR="000E2AD2" w:rsidRPr="00DB1960" w:rsidRDefault="000E2AD2" w:rsidP="000E2AD2">
      <w:pPr>
        <w:ind w:firstLine="709"/>
        <w:jc w:val="both"/>
      </w:pPr>
      <w:r w:rsidRPr="00624F2D">
        <w:rPr>
          <w:b/>
          <w:i/>
        </w:rPr>
        <w:t>Для решения задачи 1.</w:t>
      </w:r>
      <w:r w:rsidRPr="00DB1960">
        <w:t xml:space="preserve"> Повышение результативности и эффективности управления, использования и распоряжения  муниципальным имуществом предусмотрены следующие  мероприятия.</w:t>
      </w:r>
    </w:p>
    <w:p w:rsidR="000E2AD2" w:rsidRPr="00DB1960" w:rsidRDefault="000E2AD2" w:rsidP="000E2AD2">
      <w:pPr>
        <w:ind w:firstLine="709"/>
        <w:jc w:val="both"/>
        <w:rPr>
          <w:color w:val="000000"/>
        </w:rPr>
      </w:pPr>
      <w:r w:rsidRPr="00DB1960">
        <w:rPr>
          <w:color w:val="000000"/>
        </w:rPr>
        <w:t>Предоставление в аренду недвижимого и движимого имущества при реализации  данного мероприятия предусматривается:</w:t>
      </w:r>
    </w:p>
    <w:p w:rsidR="000E2AD2" w:rsidRPr="00DB1960" w:rsidRDefault="000E2AD2" w:rsidP="000E2AD2">
      <w:pPr>
        <w:ind w:firstLine="709"/>
        <w:jc w:val="both"/>
      </w:pPr>
      <w:r w:rsidRPr="00DB1960">
        <w:rPr>
          <w:color w:val="000000"/>
        </w:rPr>
        <w:t xml:space="preserve">- </w:t>
      </w:r>
      <w:r w:rsidRPr="00DB1960">
        <w:t>оценка рыночной стоимости муниципального имущества;</w:t>
      </w:r>
    </w:p>
    <w:p w:rsidR="000E2AD2" w:rsidRPr="00DB1960" w:rsidRDefault="000E2AD2" w:rsidP="000E2AD2">
      <w:pPr>
        <w:ind w:firstLine="709"/>
        <w:jc w:val="both"/>
        <w:rPr>
          <w:color w:val="000000"/>
        </w:rPr>
      </w:pPr>
      <w:r w:rsidRPr="00DB1960">
        <w:t>- информационное обеспечение (размещение информационных сообщений в официальных СМИ).</w:t>
      </w:r>
    </w:p>
    <w:p w:rsidR="000E2AD2" w:rsidRPr="00DB1960" w:rsidRDefault="000E2AD2" w:rsidP="000E2AD2">
      <w:pPr>
        <w:ind w:firstLine="709"/>
        <w:jc w:val="both"/>
      </w:pPr>
      <w:r w:rsidRPr="00624F2D">
        <w:rPr>
          <w:b/>
          <w:i/>
        </w:rPr>
        <w:t>Для решения задачи 2.</w:t>
      </w:r>
      <w:r w:rsidRPr="00DB1960">
        <w:t xml:space="preserve"> Рационализация и оптимизация состава и структуры муниципального имущества, а также  повышение эффективности использования муниципального имущества, закрепленного муниципальными учреждениями  предусмотрены следующие  мероприятия:</w:t>
      </w:r>
    </w:p>
    <w:p w:rsidR="000E2AD2" w:rsidRPr="00DB1960" w:rsidRDefault="000E2AD2" w:rsidP="000E2AD2">
      <w:pPr>
        <w:ind w:firstLine="709"/>
        <w:jc w:val="both"/>
      </w:pPr>
      <w:r w:rsidRPr="00DB1960">
        <w:t xml:space="preserve">- по проведению полной инвентаризации объектов недвижимости, находящихся в муниципальной собственности муниципального образования «Хоринский район». </w:t>
      </w:r>
    </w:p>
    <w:p w:rsidR="000E2AD2" w:rsidRPr="00DB1960" w:rsidRDefault="000E2AD2" w:rsidP="000E2AD2">
      <w:pPr>
        <w:ind w:firstLine="709"/>
        <w:jc w:val="both"/>
      </w:pPr>
      <w:r w:rsidRPr="00DB1960">
        <w:t>-постановка на учет выявленного неучтенного имущества;</w:t>
      </w:r>
    </w:p>
    <w:p w:rsidR="000E2AD2" w:rsidRPr="00DB1960" w:rsidRDefault="000E2AD2" w:rsidP="000E2AD2">
      <w:pPr>
        <w:ind w:firstLine="709"/>
        <w:jc w:val="both"/>
      </w:pPr>
      <w:r w:rsidRPr="00DB1960">
        <w:t>- оценка балансовой стоимости имущества;</w:t>
      </w:r>
    </w:p>
    <w:p w:rsidR="000E2AD2" w:rsidRPr="00DB1960" w:rsidRDefault="000E2AD2" w:rsidP="000E2AD2">
      <w:pPr>
        <w:ind w:firstLine="709"/>
        <w:jc w:val="both"/>
        <w:rPr>
          <w:color w:val="000000"/>
        </w:rPr>
      </w:pPr>
      <w:r w:rsidRPr="00DB1960">
        <w:t xml:space="preserve">- </w:t>
      </w:r>
      <w:r w:rsidRPr="00DB1960">
        <w:rPr>
          <w:bCs/>
        </w:rPr>
        <w:t>определение технического состояния объектов инвентаризации и возможности дальнейшей их эксплуатации.</w:t>
      </w:r>
    </w:p>
    <w:p w:rsidR="000E2AD2" w:rsidRPr="00DB1960" w:rsidRDefault="000E2AD2" w:rsidP="000E2AD2">
      <w:pPr>
        <w:ind w:firstLine="709"/>
        <w:jc w:val="both"/>
      </w:pPr>
      <w:r w:rsidRPr="00624F2D">
        <w:rPr>
          <w:b/>
          <w:i/>
        </w:rPr>
        <w:t>Для решения задачи 3.</w:t>
      </w:r>
      <w:r w:rsidRPr="00DB1960">
        <w:t xml:space="preserve"> Обеспечение экономической эффективности процесса приватизации муниципального имущества. </w:t>
      </w:r>
    </w:p>
    <w:p w:rsidR="000E2AD2" w:rsidRPr="00DB1960" w:rsidRDefault="000E2AD2" w:rsidP="000E2AD2">
      <w:pPr>
        <w:ind w:firstLine="709"/>
        <w:jc w:val="both"/>
      </w:pPr>
      <w:r w:rsidRPr="00DB1960">
        <w:t xml:space="preserve">Решение об условиях приватизации муниципального имущества принимается в соответствии с </w:t>
      </w:r>
      <w:hyperlink r:id="rId14" w:history="1">
        <w:r w:rsidRPr="00DB1960">
          <w:t>прогнозным планом</w:t>
        </w:r>
      </w:hyperlink>
      <w:r w:rsidRPr="00DB1960">
        <w:t xml:space="preserve"> (программой) приватизации муниципального имущества, ежегодно утверждаемого на сессии Совета депутатов муниципального образования «Хоринский район» и предусмотрены следующие мероприятия: </w:t>
      </w:r>
    </w:p>
    <w:p w:rsidR="000E2AD2" w:rsidRPr="00DB1960" w:rsidRDefault="000E2AD2" w:rsidP="000E2AD2">
      <w:pPr>
        <w:ind w:firstLine="709"/>
        <w:jc w:val="both"/>
      </w:pPr>
      <w:r w:rsidRPr="00DB1960">
        <w:t>- проведение оценки муниципального имущества муниципального образования «Хоринский район», включенных в прогнозный план приватизации</w:t>
      </w:r>
    </w:p>
    <w:p w:rsidR="000E2AD2" w:rsidRPr="00DB1960" w:rsidRDefault="000E2AD2" w:rsidP="000E2AD2">
      <w:pPr>
        <w:ind w:firstLine="709"/>
        <w:jc w:val="both"/>
      </w:pPr>
      <w:r w:rsidRPr="00DB1960">
        <w:t>- информационное обеспечение (размещение информационных сообщений в официальных СМИ).</w:t>
      </w:r>
    </w:p>
    <w:p w:rsidR="000E2AD2" w:rsidRDefault="000E2AD2" w:rsidP="000E2AD2">
      <w:pPr>
        <w:pStyle w:val="a8"/>
        <w:autoSpaceDE w:val="0"/>
        <w:autoSpaceDN w:val="0"/>
        <w:adjustRightInd w:val="0"/>
        <w:ind w:left="0" w:firstLine="709"/>
        <w:jc w:val="both"/>
        <w:rPr>
          <w:lang w:eastAsia="en-US"/>
        </w:rPr>
      </w:pPr>
      <w:r w:rsidRPr="003B3588">
        <w:rPr>
          <w:u w:val="single"/>
          <w:lang w:eastAsia="en-US"/>
        </w:rPr>
        <w:t>Мероприятия по содержанию и использованию имущества муниципальной казны</w:t>
      </w:r>
      <w:r w:rsidRPr="0069311F">
        <w:rPr>
          <w:lang w:eastAsia="en-US"/>
        </w:rPr>
        <w:t xml:space="preserve"> позволит сохранить имущество казны от несанкционированной</w:t>
      </w:r>
      <w:r>
        <w:rPr>
          <w:lang w:eastAsia="en-US"/>
        </w:rPr>
        <w:t xml:space="preserve"> разборки, воздействия </w:t>
      </w:r>
      <w:r>
        <w:rPr>
          <w:lang w:eastAsia="en-US"/>
        </w:rPr>
        <w:lastRenderedPageBreak/>
        <w:t>климатических и механических разрушений. Что позволит привлечь потенциальных пользователей при продаже имущества казны или аренде.</w:t>
      </w:r>
    </w:p>
    <w:p w:rsidR="000E2AD2" w:rsidRPr="00884D59" w:rsidRDefault="000E2AD2" w:rsidP="000E2AD2">
      <w:pPr>
        <w:pStyle w:val="a8"/>
        <w:autoSpaceDE w:val="0"/>
        <w:autoSpaceDN w:val="0"/>
        <w:adjustRightInd w:val="0"/>
        <w:ind w:left="0" w:firstLine="709"/>
        <w:jc w:val="both"/>
        <w:rPr>
          <w:lang w:eastAsia="en-US"/>
        </w:rPr>
      </w:pPr>
      <w:r>
        <w:rPr>
          <w:lang w:eastAsia="en-US"/>
        </w:rPr>
        <w:t>Содержание и</w:t>
      </w:r>
      <w:r w:rsidRPr="00884D59">
        <w:rPr>
          <w:lang w:eastAsia="en-US"/>
        </w:rPr>
        <w:t xml:space="preserve"> использование имущества муниципальной казны</w:t>
      </w:r>
      <w:r>
        <w:rPr>
          <w:lang w:eastAsia="en-US"/>
        </w:rPr>
        <w:t xml:space="preserve"> - это</w:t>
      </w:r>
      <w:r w:rsidRPr="00884D59">
        <w:rPr>
          <w:lang w:eastAsia="en-US"/>
        </w:rPr>
        <w:t xml:space="preserve"> затраты по охране имущества, эксплуатационные услуги, электроэнергия, взносы на капитальный ремонт</w:t>
      </w:r>
      <w:r>
        <w:rPr>
          <w:lang w:eastAsia="en-US"/>
        </w:rPr>
        <w:t>.</w:t>
      </w:r>
    </w:p>
    <w:p w:rsidR="000E2AD2" w:rsidRPr="00DB1960" w:rsidRDefault="000E2AD2" w:rsidP="000E2AD2">
      <w:pPr>
        <w:pStyle w:val="a4"/>
        <w:ind w:firstLine="708"/>
        <w:rPr>
          <w:b/>
          <w:sz w:val="24"/>
          <w:szCs w:val="24"/>
        </w:rPr>
        <w:sectPr w:rsidR="000E2AD2" w:rsidRPr="00DB1960" w:rsidSect="003F456B">
          <w:pgSz w:w="11906" w:h="16838"/>
          <w:pgMar w:top="851" w:right="907" w:bottom="1021" w:left="1701" w:header="709" w:footer="709" w:gutter="0"/>
          <w:cols w:space="708"/>
          <w:docGrid w:linePitch="360"/>
        </w:sectPr>
      </w:pPr>
      <w:r w:rsidRPr="00DB1960">
        <w:rPr>
          <w:sz w:val="24"/>
          <w:szCs w:val="24"/>
        </w:rPr>
        <w:t xml:space="preserve">                   </w:t>
      </w:r>
    </w:p>
    <w:p w:rsidR="000E2AD2" w:rsidRPr="0007098A" w:rsidRDefault="000E2AD2" w:rsidP="000E2AD2">
      <w:pPr>
        <w:jc w:val="right"/>
        <w:rPr>
          <w:bCs/>
        </w:rPr>
      </w:pPr>
      <w:r w:rsidRPr="0007098A">
        <w:rPr>
          <w:bCs/>
        </w:rPr>
        <w:lastRenderedPageBreak/>
        <w:t xml:space="preserve">Таблица </w:t>
      </w:r>
      <w:r>
        <w:rPr>
          <w:bCs/>
        </w:rPr>
        <w:t>1</w:t>
      </w:r>
    </w:p>
    <w:p w:rsidR="000E2AD2" w:rsidRPr="00DB1960" w:rsidRDefault="000E2AD2" w:rsidP="000E2AD2">
      <w:pPr>
        <w:jc w:val="center"/>
        <w:rPr>
          <w:b/>
          <w:bCs/>
        </w:rPr>
      </w:pPr>
    </w:p>
    <w:p w:rsidR="000E2AD2" w:rsidRPr="00DB1960" w:rsidRDefault="000E2AD2" w:rsidP="000E2AD2">
      <w:pPr>
        <w:jc w:val="center"/>
        <w:rPr>
          <w:b/>
        </w:rPr>
      </w:pPr>
      <w:r w:rsidRPr="00DB1960">
        <w:rPr>
          <w:b/>
        </w:rPr>
        <w:t>Индикаторы (показатели) муниципальной подпрограммы «Имущественные отношения»</w:t>
      </w:r>
    </w:p>
    <w:p w:rsidR="000E2AD2" w:rsidRPr="00DB1960" w:rsidRDefault="000E2AD2" w:rsidP="000E2AD2">
      <w:pPr>
        <w:jc w:val="center"/>
        <w:rPr>
          <w:b/>
        </w:rPr>
      </w:pP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593"/>
        <w:gridCol w:w="818"/>
        <w:gridCol w:w="918"/>
        <w:gridCol w:w="917"/>
        <w:gridCol w:w="917"/>
        <w:gridCol w:w="791"/>
        <w:gridCol w:w="918"/>
        <w:gridCol w:w="917"/>
        <w:gridCol w:w="874"/>
        <w:gridCol w:w="897"/>
        <w:gridCol w:w="897"/>
        <w:gridCol w:w="1038"/>
        <w:gridCol w:w="1074"/>
      </w:tblGrid>
      <w:tr w:rsidR="006D7006" w:rsidRPr="00DB1960" w:rsidTr="006D7006">
        <w:trPr>
          <w:gridAfter w:val="11"/>
          <w:wAfter w:w="10158" w:type="dxa"/>
          <w:trHeight w:val="296"/>
        </w:trPr>
        <w:tc>
          <w:tcPr>
            <w:tcW w:w="484" w:type="dxa"/>
            <w:vMerge w:val="restart"/>
          </w:tcPr>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 п/п</w:t>
            </w:r>
          </w:p>
        </w:tc>
        <w:tc>
          <w:tcPr>
            <w:tcW w:w="3593" w:type="dxa"/>
            <w:vMerge w:val="restart"/>
          </w:tcPr>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Наименование индикатора</w:t>
            </w:r>
          </w:p>
        </w:tc>
        <w:tc>
          <w:tcPr>
            <w:tcW w:w="818" w:type="dxa"/>
            <w:vMerge w:val="restart"/>
          </w:tcPr>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Ед.</w:t>
            </w:r>
          </w:p>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изм.</w:t>
            </w:r>
          </w:p>
        </w:tc>
      </w:tr>
      <w:tr w:rsidR="006D7006" w:rsidRPr="00DB1960" w:rsidTr="006D7006">
        <w:trPr>
          <w:trHeight w:val="158"/>
        </w:trPr>
        <w:tc>
          <w:tcPr>
            <w:tcW w:w="484" w:type="dxa"/>
            <w:vMerge/>
          </w:tcPr>
          <w:p w:rsidR="006D7006" w:rsidRPr="00470508" w:rsidRDefault="006D7006" w:rsidP="003F456B">
            <w:pPr>
              <w:pStyle w:val="ConsPlusCell"/>
              <w:jc w:val="center"/>
              <w:rPr>
                <w:rFonts w:ascii="Times New Roman" w:hAnsi="Times New Roman" w:cs="Times New Roman"/>
                <w:sz w:val="24"/>
                <w:szCs w:val="24"/>
              </w:rPr>
            </w:pPr>
          </w:p>
        </w:tc>
        <w:tc>
          <w:tcPr>
            <w:tcW w:w="3593" w:type="dxa"/>
            <w:vMerge/>
          </w:tcPr>
          <w:p w:rsidR="006D7006" w:rsidRPr="00470508" w:rsidRDefault="006D7006" w:rsidP="003F456B">
            <w:pPr>
              <w:pStyle w:val="ConsPlusCell"/>
              <w:jc w:val="center"/>
              <w:rPr>
                <w:rFonts w:ascii="Times New Roman" w:hAnsi="Times New Roman" w:cs="Times New Roman"/>
                <w:sz w:val="24"/>
                <w:szCs w:val="24"/>
              </w:rPr>
            </w:pPr>
          </w:p>
        </w:tc>
        <w:tc>
          <w:tcPr>
            <w:tcW w:w="818" w:type="dxa"/>
            <w:vMerge/>
          </w:tcPr>
          <w:p w:rsidR="006D7006" w:rsidRPr="00470508" w:rsidRDefault="006D7006" w:rsidP="003F456B">
            <w:pPr>
              <w:pStyle w:val="ConsPlusCell"/>
              <w:jc w:val="center"/>
              <w:rPr>
                <w:rFonts w:ascii="Times New Roman" w:hAnsi="Times New Roman" w:cs="Times New Roman"/>
                <w:sz w:val="24"/>
                <w:szCs w:val="24"/>
              </w:rPr>
            </w:pPr>
          </w:p>
        </w:tc>
        <w:tc>
          <w:tcPr>
            <w:tcW w:w="918" w:type="dxa"/>
          </w:tcPr>
          <w:p w:rsidR="006D7006" w:rsidRPr="00470508" w:rsidRDefault="006D7006" w:rsidP="003F456B">
            <w:pPr>
              <w:jc w:val="center"/>
              <w:rPr>
                <w:bCs/>
              </w:rPr>
            </w:pPr>
            <w:r w:rsidRPr="00470508">
              <w:rPr>
                <w:bCs/>
              </w:rPr>
              <w:t>2015</w:t>
            </w:r>
          </w:p>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6D7006" w:rsidRPr="00470508" w:rsidRDefault="006D7006" w:rsidP="003F456B">
            <w:pPr>
              <w:jc w:val="center"/>
              <w:rPr>
                <w:bCs/>
              </w:rPr>
            </w:pPr>
            <w:r w:rsidRPr="00470508">
              <w:rPr>
                <w:bCs/>
              </w:rPr>
              <w:t>2016</w:t>
            </w:r>
          </w:p>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7" w:type="dxa"/>
          </w:tcPr>
          <w:p w:rsidR="006D7006" w:rsidRPr="00470508" w:rsidRDefault="006D7006" w:rsidP="003F456B">
            <w:pPr>
              <w:jc w:val="center"/>
              <w:rPr>
                <w:bCs/>
              </w:rPr>
            </w:pPr>
            <w:r w:rsidRPr="00470508">
              <w:rPr>
                <w:bCs/>
              </w:rPr>
              <w:t>2017</w:t>
            </w:r>
          </w:p>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791" w:type="dxa"/>
          </w:tcPr>
          <w:p w:rsidR="006D7006" w:rsidRPr="00470508" w:rsidRDefault="006D7006" w:rsidP="003F456B">
            <w:pPr>
              <w:jc w:val="center"/>
              <w:rPr>
                <w:bCs/>
              </w:rPr>
            </w:pPr>
            <w:r w:rsidRPr="00470508">
              <w:rPr>
                <w:bCs/>
              </w:rPr>
              <w:t>2018</w:t>
            </w:r>
          </w:p>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918" w:type="dxa"/>
          </w:tcPr>
          <w:p w:rsidR="006D7006" w:rsidRPr="00470508" w:rsidRDefault="006D7006" w:rsidP="003F456B">
            <w:pPr>
              <w:jc w:val="center"/>
              <w:rPr>
                <w:bCs/>
              </w:rPr>
            </w:pPr>
            <w:r w:rsidRPr="00470508">
              <w:rPr>
                <w:bCs/>
              </w:rPr>
              <w:t>2019</w:t>
            </w:r>
          </w:p>
          <w:p w:rsidR="006D7006" w:rsidRPr="00470508" w:rsidRDefault="006D7006" w:rsidP="003F456B">
            <w:pPr>
              <w:jc w:val="center"/>
            </w:pPr>
            <w:r w:rsidRPr="00470508">
              <w:t>год</w:t>
            </w:r>
          </w:p>
        </w:tc>
        <w:tc>
          <w:tcPr>
            <w:tcW w:w="917" w:type="dxa"/>
          </w:tcPr>
          <w:p w:rsidR="006D7006" w:rsidRPr="00470508" w:rsidRDefault="006D7006" w:rsidP="003F456B">
            <w:pPr>
              <w:jc w:val="center"/>
              <w:rPr>
                <w:bCs/>
              </w:rPr>
            </w:pPr>
            <w:r w:rsidRPr="00470508">
              <w:rPr>
                <w:bCs/>
              </w:rPr>
              <w:t>2020</w:t>
            </w:r>
          </w:p>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874" w:type="dxa"/>
          </w:tcPr>
          <w:p w:rsidR="006D7006" w:rsidRPr="00470508" w:rsidRDefault="006D7006" w:rsidP="003F456B">
            <w:pPr>
              <w:jc w:val="center"/>
              <w:rPr>
                <w:bCs/>
              </w:rPr>
            </w:pPr>
            <w:r w:rsidRPr="00470508">
              <w:rPr>
                <w:bCs/>
              </w:rPr>
              <w:t>202</w:t>
            </w:r>
            <w:r>
              <w:rPr>
                <w:bCs/>
              </w:rPr>
              <w:t>1</w:t>
            </w:r>
          </w:p>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897" w:type="dxa"/>
          </w:tcPr>
          <w:p w:rsidR="006D7006" w:rsidRPr="00470508" w:rsidRDefault="006D7006" w:rsidP="005A7550">
            <w:pPr>
              <w:ind w:left="-123" w:right="-92"/>
              <w:jc w:val="center"/>
              <w:rPr>
                <w:bCs/>
              </w:rPr>
            </w:pPr>
            <w:r w:rsidRPr="00470508">
              <w:rPr>
                <w:bCs/>
              </w:rPr>
              <w:t>202</w:t>
            </w:r>
            <w:r>
              <w:rPr>
                <w:bCs/>
              </w:rPr>
              <w:t>2</w:t>
            </w:r>
          </w:p>
          <w:p w:rsidR="006D7006" w:rsidRPr="00470508" w:rsidRDefault="006D7006" w:rsidP="005A7550">
            <w:pPr>
              <w:pStyle w:val="ConsPlusCell"/>
              <w:ind w:left="-123" w:right="-92"/>
              <w:jc w:val="center"/>
              <w:rPr>
                <w:rFonts w:ascii="Times New Roman" w:hAnsi="Times New Roman" w:cs="Times New Roman"/>
                <w:sz w:val="24"/>
                <w:szCs w:val="24"/>
              </w:rPr>
            </w:pPr>
            <w:r w:rsidRPr="00470508">
              <w:rPr>
                <w:rFonts w:ascii="Times New Roman" w:hAnsi="Times New Roman" w:cs="Times New Roman"/>
                <w:sz w:val="24"/>
                <w:szCs w:val="24"/>
              </w:rPr>
              <w:t>год</w:t>
            </w:r>
          </w:p>
        </w:tc>
        <w:tc>
          <w:tcPr>
            <w:tcW w:w="897" w:type="dxa"/>
          </w:tcPr>
          <w:p w:rsidR="006D7006" w:rsidRDefault="006D7006" w:rsidP="005A7550">
            <w:pPr>
              <w:ind w:left="-124" w:right="-92"/>
              <w:jc w:val="center"/>
              <w:rPr>
                <w:bCs/>
              </w:rPr>
            </w:pPr>
            <w:r>
              <w:rPr>
                <w:bCs/>
              </w:rPr>
              <w:t>2023</w:t>
            </w:r>
          </w:p>
          <w:p w:rsidR="006D7006" w:rsidRPr="00470508" w:rsidRDefault="006D7006" w:rsidP="005A7550">
            <w:pPr>
              <w:ind w:left="-124" w:right="-92"/>
              <w:jc w:val="center"/>
              <w:rPr>
                <w:bCs/>
              </w:rPr>
            </w:pPr>
            <w:r>
              <w:rPr>
                <w:bCs/>
              </w:rPr>
              <w:t>год</w:t>
            </w:r>
          </w:p>
        </w:tc>
        <w:tc>
          <w:tcPr>
            <w:tcW w:w="1038" w:type="dxa"/>
          </w:tcPr>
          <w:p w:rsidR="006D7006" w:rsidRDefault="006D7006" w:rsidP="005A7550">
            <w:pPr>
              <w:ind w:left="-124"/>
              <w:jc w:val="center"/>
              <w:rPr>
                <w:bCs/>
              </w:rPr>
            </w:pPr>
            <w:r>
              <w:rPr>
                <w:bCs/>
              </w:rPr>
              <w:t>2024</w:t>
            </w:r>
          </w:p>
          <w:p w:rsidR="006D7006" w:rsidRDefault="006D7006" w:rsidP="005A7550">
            <w:pPr>
              <w:ind w:left="-124"/>
              <w:jc w:val="center"/>
              <w:rPr>
                <w:bCs/>
              </w:rPr>
            </w:pPr>
            <w:r>
              <w:rPr>
                <w:bCs/>
              </w:rPr>
              <w:t>год</w:t>
            </w:r>
          </w:p>
        </w:tc>
        <w:tc>
          <w:tcPr>
            <w:tcW w:w="1074" w:type="dxa"/>
          </w:tcPr>
          <w:p w:rsidR="006D7006" w:rsidRDefault="006D7006" w:rsidP="003F456B">
            <w:pPr>
              <w:jc w:val="center"/>
              <w:rPr>
                <w:bCs/>
              </w:rPr>
            </w:pPr>
            <w:r>
              <w:rPr>
                <w:bCs/>
              </w:rPr>
              <w:t>2025 год</w:t>
            </w:r>
          </w:p>
        </w:tc>
      </w:tr>
      <w:tr w:rsidR="006D7006" w:rsidRPr="00DB1960" w:rsidTr="006D7006">
        <w:trPr>
          <w:trHeight w:val="1272"/>
        </w:trPr>
        <w:tc>
          <w:tcPr>
            <w:tcW w:w="484" w:type="dxa"/>
          </w:tcPr>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1</w:t>
            </w:r>
          </w:p>
        </w:tc>
        <w:tc>
          <w:tcPr>
            <w:tcW w:w="3593" w:type="dxa"/>
          </w:tcPr>
          <w:p w:rsidR="006D7006" w:rsidRPr="00470508" w:rsidRDefault="006D7006" w:rsidP="000101C8">
            <w:pPr>
              <w:pStyle w:val="ConsPlusCell"/>
              <w:jc w:val="both"/>
              <w:rPr>
                <w:rFonts w:ascii="Times New Roman" w:hAnsi="Times New Roman" w:cs="Times New Roman"/>
                <w:sz w:val="24"/>
                <w:szCs w:val="24"/>
              </w:rPr>
            </w:pPr>
            <w:r w:rsidRPr="005A7550">
              <w:rPr>
                <w:rFonts w:ascii="Times New Roman" w:hAnsi="Times New Roman" w:cs="Times New Roman"/>
                <w:sz w:val="24"/>
                <w:szCs w:val="24"/>
              </w:rPr>
              <w:t>Доходы от использования муниципального имущества (аренда, приватизация муниципальной собственности)</w:t>
            </w:r>
          </w:p>
        </w:tc>
        <w:tc>
          <w:tcPr>
            <w:tcW w:w="818" w:type="dxa"/>
            <w:vAlign w:val="center"/>
          </w:tcPr>
          <w:p w:rsidR="006D7006" w:rsidRDefault="006D7006" w:rsidP="003F456B">
            <w:pPr>
              <w:jc w:val="center"/>
            </w:pPr>
          </w:p>
          <w:p w:rsidR="006D7006" w:rsidRPr="00470508" w:rsidRDefault="006D7006" w:rsidP="003F456B">
            <w:pPr>
              <w:jc w:val="center"/>
            </w:pPr>
            <w:r w:rsidRPr="00470508">
              <w:t>тыс. руб.</w:t>
            </w:r>
          </w:p>
        </w:tc>
        <w:tc>
          <w:tcPr>
            <w:tcW w:w="918" w:type="dxa"/>
            <w:vAlign w:val="center"/>
          </w:tcPr>
          <w:p w:rsidR="006D7006" w:rsidRPr="00470508" w:rsidRDefault="006D7006" w:rsidP="003F456B">
            <w:pPr>
              <w:jc w:val="center"/>
            </w:pPr>
            <w:r>
              <w:t>2676,1</w:t>
            </w:r>
          </w:p>
        </w:tc>
        <w:tc>
          <w:tcPr>
            <w:tcW w:w="917" w:type="dxa"/>
            <w:vAlign w:val="center"/>
          </w:tcPr>
          <w:p w:rsidR="006D7006" w:rsidRPr="00470508" w:rsidRDefault="006D7006" w:rsidP="003F456B">
            <w:pPr>
              <w:tabs>
                <w:tab w:val="left" w:pos="792"/>
              </w:tabs>
              <w:jc w:val="center"/>
            </w:pPr>
            <w:r>
              <w:t>4000,0</w:t>
            </w:r>
          </w:p>
        </w:tc>
        <w:tc>
          <w:tcPr>
            <w:tcW w:w="917" w:type="dxa"/>
            <w:vAlign w:val="center"/>
          </w:tcPr>
          <w:p w:rsidR="006D7006" w:rsidRDefault="006D7006" w:rsidP="003F456B">
            <w:pPr>
              <w:jc w:val="center"/>
            </w:pPr>
          </w:p>
          <w:p w:rsidR="006D7006" w:rsidRPr="00470508" w:rsidRDefault="006D7006" w:rsidP="003F456B">
            <w:pPr>
              <w:jc w:val="center"/>
            </w:pPr>
            <w:r>
              <w:t>3491,8</w:t>
            </w:r>
          </w:p>
          <w:p w:rsidR="006D7006" w:rsidRPr="00470508" w:rsidRDefault="006D7006" w:rsidP="003F456B">
            <w:pPr>
              <w:jc w:val="center"/>
            </w:pPr>
          </w:p>
        </w:tc>
        <w:tc>
          <w:tcPr>
            <w:tcW w:w="791" w:type="dxa"/>
            <w:vAlign w:val="center"/>
          </w:tcPr>
          <w:p w:rsidR="006D7006" w:rsidRPr="00470508" w:rsidRDefault="006D7006" w:rsidP="005A7550">
            <w:pPr>
              <w:ind w:left="-167" w:right="-108"/>
              <w:jc w:val="center"/>
            </w:pPr>
            <w:r>
              <w:t>3491,8</w:t>
            </w:r>
          </w:p>
        </w:tc>
        <w:tc>
          <w:tcPr>
            <w:tcW w:w="918" w:type="dxa"/>
            <w:vAlign w:val="center"/>
          </w:tcPr>
          <w:p w:rsidR="006D7006" w:rsidRPr="00470508" w:rsidRDefault="006D7006" w:rsidP="003F456B">
            <w:pPr>
              <w:jc w:val="center"/>
            </w:pPr>
            <w:r>
              <w:t>3491,8</w:t>
            </w:r>
          </w:p>
        </w:tc>
        <w:tc>
          <w:tcPr>
            <w:tcW w:w="917" w:type="dxa"/>
            <w:vAlign w:val="center"/>
          </w:tcPr>
          <w:p w:rsidR="006D7006" w:rsidRPr="00470508" w:rsidRDefault="006D7006" w:rsidP="003F456B">
            <w:pPr>
              <w:jc w:val="center"/>
            </w:pPr>
            <w:r>
              <w:t>2066</w:t>
            </w:r>
          </w:p>
        </w:tc>
        <w:tc>
          <w:tcPr>
            <w:tcW w:w="874" w:type="dxa"/>
            <w:vAlign w:val="center"/>
          </w:tcPr>
          <w:p w:rsidR="006D7006" w:rsidRPr="00470508" w:rsidRDefault="006D7006" w:rsidP="005A7550">
            <w:pPr>
              <w:ind w:left="-100"/>
              <w:jc w:val="center"/>
            </w:pPr>
            <w:r>
              <w:t>1774,4</w:t>
            </w:r>
          </w:p>
        </w:tc>
        <w:tc>
          <w:tcPr>
            <w:tcW w:w="897" w:type="dxa"/>
            <w:vAlign w:val="center"/>
          </w:tcPr>
          <w:p w:rsidR="006D7006" w:rsidRPr="00470508" w:rsidRDefault="006D7006" w:rsidP="005A7550">
            <w:pPr>
              <w:ind w:left="-123" w:right="-92"/>
              <w:jc w:val="center"/>
            </w:pPr>
            <w:r>
              <w:t>1382,0</w:t>
            </w:r>
          </w:p>
        </w:tc>
        <w:tc>
          <w:tcPr>
            <w:tcW w:w="897" w:type="dxa"/>
            <w:vAlign w:val="center"/>
          </w:tcPr>
          <w:p w:rsidR="006D7006" w:rsidRPr="00470508" w:rsidRDefault="006D7006" w:rsidP="005A7550">
            <w:pPr>
              <w:ind w:left="-124" w:right="-92"/>
              <w:jc w:val="center"/>
            </w:pPr>
            <w:r>
              <w:t>1837,4</w:t>
            </w:r>
          </w:p>
        </w:tc>
        <w:tc>
          <w:tcPr>
            <w:tcW w:w="1038" w:type="dxa"/>
            <w:vAlign w:val="center"/>
          </w:tcPr>
          <w:p w:rsidR="006D7006" w:rsidRPr="00470508" w:rsidRDefault="006D7006" w:rsidP="005A7550">
            <w:pPr>
              <w:ind w:left="-124"/>
              <w:jc w:val="center"/>
            </w:pPr>
            <w:r>
              <w:t>1837,4</w:t>
            </w:r>
          </w:p>
        </w:tc>
        <w:tc>
          <w:tcPr>
            <w:tcW w:w="1074" w:type="dxa"/>
            <w:vAlign w:val="center"/>
          </w:tcPr>
          <w:p w:rsidR="006D7006" w:rsidRPr="00470508" w:rsidRDefault="006D7006" w:rsidP="00076A85">
            <w:pPr>
              <w:ind w:left="-124"/>
              <w:jc w:val="center"/>
            </w:pPr>
            <w:r>
              <w:t>1837,4</w:t>
            </w:r>
          </w:p>
        </w:tc>
      </w:tr>
      <w:tr w:rsidR="006D7006" w:rsidRPr="00DB1960" w:rsidTr="006D7006">
        <w:trPr>
          <w:trHeight w:val="574"/>
        </w:trPr>
        <w:tc>
          <w:tcPr>
            <w:tcW w:w="484" w:type="dxa"/>
          </w:tcPr>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2</w:t>
            </w:r>
          </w:p>
        </w:tc>
        <w:tc>
          <w:tcPr>
            <w:tcW w:w="3593" w:type="dxa"/>
          </w:tcPr>
          <w:p w:rsidR="006D7006" w:rsidRPr="00470508" w:rsidRDefault="006D7006" w:rsidP="003F456B">
            <w:pPr>
              <w:pStyle w:val="ConsPlusCell"/>
              <w:jc w:val="both"/>
              <w:rPr>
                <w:rFonts w:ascii="Times New Roman" w:hAnsi="Times New Roman" w:cs="Times New Roman"/>
                <w:sz w:val="24"/>
                <w:szCs w:val="24"/>
              </w:rPr>
            </w:pPr>
            <w:r w:rsidRPr="00470508">
              <w:rPr>
                <w:rFonts w:ascii="Times New Roman" w:hAnsi="Times New Roman" w:cs="Times New Roman"/>
                <w:sz w:val="24"/>
                <w:szCs w:val="24"/>
              </w:rPr>
              <w:t>- Доля оформленных прав муниципальной собственности на объекты недвижимости от общего количества объектов, учтенных в реестре муниципальной собственности.</w:t>
            </w:r>
          </w:p>
          <w:p w:rsidR="006D7006" w:rsidRPr="00470508" w:rsidRDefault="006D7006" w:rsidP="003F456B">
            <w:pPr>
              <w:jc w:val="both"/>
              <w:rPr>
                <w:color w:val="000000"/>
              </w:rPr>
            </w:pPr>
          </w:p>
        </w:tc>
        <w:tc>
          <w:tcPr>
            <w:tcW w:w="818" w:type="dxa"/>
            <w:vAlign w:val="center"/>
          </w:tcPr>
          <w:p w:rsidR="006D7006" w:rsidRDefault="006D7006" w:rsidP="003F456B">
            <w:pPr>
              <w:jc w:val="center"/>
            </w:pPr>
          </w:p>
          <w:p w:rsidR="006D7006" w:rsidRPr="00470508" w:rsidRDefault="006D7006" w:rsidP="003F456B">
            <w:pPr>
              <w:jc w:val="center"/>
              <w:rPr>
                <w:color w:val="000000"/>
              </w:rPr>
            </w:pPr>
            <w:r w:rsidRPr="00470508">
              <w:t>%</w:t>
            </w:r>
          </w:p>
        </w:tc>
        <w:tc>
          <w:tcPr>
            <w:tcW w:w="918" w:type="dxa"/>
            <w:vAlign w:val="center"/>
          </w:tcPr>
          <w:p w:rsidR="006D7006" w:rsidRDefault="006D7006" w:rsidP="003F456B">
            <w:pPr>
              <w:autoSpaceDE w:val="0"/>
              <w:autoSpaceDN w:val="0"/>
              <w:adjustRightInd w:val="0"/>
              <w:jc w:val="center"/>
              <w:outlineLvl w:val="0"/>
            </w:pPr>
          </w:p>
          <w:p w:rsidR="006D7006" w:rsidRPr="00470508" w:rsidRDefault="006D7006" w:rsidP="003F456B">
            <w:pPr>
              <w:autoSpaceDE w:val="0"/>
              <w:autoSpaceDN w:val="0"/>
              <w:adjustRightInd w:val="0"/>
              <w:jc w:val="center"/>
              <w:outlineLvl w:val="0"/>
            </w:pPr>
            <w:r w:rsidRPr="00470508">
              <w:t>100</w:t>
            </w:r>
          </w:p>
        </w:tc>
        <w:tc>
          <w:tcPr>
            <w:tcW w:w="917" w:type="dxa"/>
            <w:vAlign w:val="center"/>
          </w:tcPr>
          <w:p w:rsidR="006D7006" w:rsidRDefault="006D7006" w:rsidP="003F456B">
            <w:pPr>
              <w:autoSpaceDE w:val="0"/>
              <w:autoSpaceDN w:val="0"/>
              <w:adjustRightInd w:val="0"/>
              <w:jc w:val="center"/>
              <w:outlineLvl w:val="0"/>
            </w:pPr>
          </w:p>
          <w:p w:rsidR="006D7006" w:rsidRPr="00470508" w:rsidRDefault="006D7006" w:rsidP="003F456B">
            <w:pPr>
              <w:autoSpaceDE w:val="0"/>
              <w:autoSpaceDN w:val="0"/>
              <w:adjustRightInd w:val="0"/>
              <w:jc w:val="center"/>
              <w:outlineLvl w:val="0"/>
            </w:pPr>
            <w:r w:rsidRPr="00470508">
              <w:t>100</w:t>
            </w:r>
          </w:p>
        </w:tc>
        <w:tc>
          <w:tcPr>
            <w:tcW w:w="917" w:type="dxa"/>
            <w:vAlign w:val="center"/>
          </w:tcPr>
          <w:p w:rsidR="006D7006" w:rsidRDefault="006D7006" w:rsidP="003F456B">
            <w:pPr>
              <w:autoSpaceDE w:val="0"/>
              <w:autoSpaceDN w:val="0"/>
              <w:adjustRightInd w:val="0"/>
              <w:jc w:val="center"/>
              <w:outlineLvl w:val="0"/>
            </w:pPr>
          </w:p>
          <w:p w:rsidR="006D7006" w:rsidRPr="00470508" w:rsidRDefault="006D7006" w:rsidP="003F456B">
            <w:pPr>
              <w:autoSpaceDE w:val="0"/>
              <w:autoSpaceDN w:val="0"/>
              <w:adjustRightInd w:val="0"/>
              <w:jc w:val="center"/>
              <w:outlineLvl w:val="0"/>
            </w:pPr>
            <w:r w:rsidRPr="00470508">
              <w:t>100</w:t>
            </w:r>
          </w:p>
        </w:tc>
        <w:tc>
          <w:tcPr>
            <w:tcW w:w="791" w:type="dxa"/>
            <w:vAlign w:val="center"/>
          </w:tcPr>
          <w:p w:rsidR="006D7006" w:rsidRDefault="006D7006" w:rsidP="005A7550">
            <w:pPr>
              <w:autoSpaceDE w:val="0"/>
              <w:autoSpaceDN w:val="0"/>
              <w:adjustRightInd w:val="0"/>
              <w:ind w:left="-167" w:right="-108"/>
              <w:jc w:val="center"/>
              <w:outlineLvl w:val="0"/>
            </w:pPr>
          </w:p>
          <w:p w:rsidR="006D7006" w:rsidRPr="00470508" w:rsidRDefault="006D7006" w:rsidP="005A7550">
            <w:pPr>
              <w:autoSpaceDE w:val="0"/>
              <w:autoSpaceDN w:val="0"/>
              <w:adjustRightInd w:val="0"/>
              <w:ind w:left="-167" w:right="-108"/>
              <w:jc w:val="center"/>
              <w:outlineLvl w:val="0"/>
            </w:pPr>
            <w:r w:rsidRPr="00470508">
              <w:t>100</w:t>
            </w:r>
          </w:p>
        </w:tc>
        <w:tc>
          <w:tcPr>
            <w:tcW w:w="918" w:type="dxa"/>
            <w:vAlign w:val="center"/>
          </w:tcPr>
          <w:p w:rsidR="006D7006" w:rsidRDefault="006D7006" w:rsidP="003F456B">
            <w:pPr>
              <w:jc w:val="center"/>
              <w:rPr>
                <w:color w:val="000000"/>
              </w:rPr>
            </w:pPr>
          </w:p>
          <w:p w:rsidR="006D7006" w:rsidRPr="00470508" w:rsidRDefault="006D7006" w:rsidP="003F456B">
            <w:pPr>
              <w:jc w:val="center"/>
              <w:rPr>
                <w:color w:val="000000"/>
              </w:rPr>
            </w:pPr>
            <w:r w:rsidRPr="00470508">
              <w:rPr>
                <w:color w:val="000000"/>
              </w:rPr>
              <w:t>100</w:t>
            </w:r>
          </w:p>
        </w:tc>
        <w:tc>
          <w:tcPr>
            <w:tcW w:w="917" w:type="dxa"/>
            <w:vAlign w:val="center"/>
          </w:tcPr>
          <w:p w:rsidR="006D7006" w:rsidRDefault="006D7006" w:rsidP="003F456B">
            <w:pPr>
              <w:jc w:val="center"/>
              <w:rPr>
                <w:color w:val="000000"/>
              </w:rPr>
            </w:pPr>
          </w:p>
          <w:p w:rsidR="006D7006" w:rsidRPr="00470508" w:rsidRDefault="006D7006" w:rsidP="003F456B">
            <w:pPr>
              <w:jc w:val="center"/>
              <w:rPr>
                <w:color w:val="000000"/>
              </w:rPr>
            </w:pPr>
            <w:r w:rsidRPr="00470508">
              <w:rPr>
                <w:color w:val="000000"/>
              </w:rPr>
              <w:t>100</w:t>
            </w:r>
          </w:p>
        </w:tc>
        <w:tc>
          <w:tcPr>
            <w:tcW w:w="874" w:type="dxa"/>
            <w:vAlign w:val="center"/>
          </w:tcPr>
          <w:p w:rsidR="006D7006" w:rsidRDefault="006D7006" w:rsidP="005A7550">
            <w:pPr>
              <w:ind w:left="-100"/>
              <w:jc w:val="center"/>
              <w:rPr>
                <w:color w:val="000000"/>
              </w:rPr>
            </w:pPr>
          </w:p>
          <w:p w:rsidR="006D7006" w:rsidRPr="00470508" w:rsidRDefault="006D7006" w:rsidP="005A7550">
            <w:pPr>
              <w:ind w:left="-100"/>
              <w:jc w:val="center"/>
              <w:rPr>
                <w:color w:val="000000"/>
              </w:rPr>
            </w:pPr>
            <w:r w:rsidRPr="00470508">
              <w:rPr>
                <w:color w:val="000000"/>
              </w:rPr>
              <w:t>100</w:t>
            </w:r>
          </w:p>
        </w:tc>
        <w:tc>
          <w:tcPr>
            <w:tcW w:w="897" w:type="dxa"/>
            <w:vAlign w:val="center"/>
          </w:tcPr>
          <w:p w:rsidR="006D7006" w:rsidRDefault="006D7006" w:rsidP="005A7550">
            <w:pPr>
              <w:ind w:left="-123" w:right="-92"/>
              <w:jc w:val="center"/>
              <w:rPr>
                <w:color w:val="000000"/>
              </w:rPr>
            </w:pPr>
          </w:p>
          <w:p w:rsidR="006D7006" w:rsidRPr="00470508" w:rsidRDefault="006D7006" w:rsidP="005A7550">
            <w:pPr>
              <w:ind w:left="-123" w:right="-92"/>
              <w:jc w:val="center"/>
              <w:rPr>
                <w:color w:val="000000"/>
              </w:rPr>
            </w:pPr>
            <w:r w:rsidRPr="00470508">
              <w:rPr>
                <w:color w:val="000000"/>
              </w:rPr>
              <w:t>100</w:t>
            </w:r>
          </w:p>
        </w:tc>
        <w:tc>
          <w:tcPr>
            <w:tcW w:w="897" w:type="dxa"/>
            <w:vAlign w:val="center"/>
          </w:tcPr>
          <w:p w:rsidR="006D7006" w:rsidRDefault="006D7006" w:rsidP="005A7550">
            <w:pPr>
              <w:ind w:left="-124" w:right="-92"/>
              <w:jc w:val="center"/>
              <w:rPr>
                <w:color w:val="000000"/>
              </w:rPr>
            </w:pPr>
          </w:p>
          <w:p w:rsidR="006D7006" w:rsidRPr="00470508" w:rsidRDefault="006D7006" w:rsidP="005A7550">
            <w:pPr>
              <w:ind w:left="-124" w:right="-92"/>
              <w:jc w:val="center"/>
              <w:rPr>
                <w:color w:val="000000"/>
              </w:rPr>
            </w:pPr>
            <w:r w:rsidRPr="00470508">
              <w:rPr>
                <w:color w:val="000000"/>
              </w:rPr>
              <w:t>100</w:t>
            </w:r>
          </w:p>
        </w:tc>
        <w:tc>
          <w:tcPr>
            <w:tcW w:w="1038" w:type="dxa"/>
            <w:vAlign w:val="center"/>
          </w:tcPr>
          <w:p w:rsidR="006D7006" w:rsidRDefault="006D7006" w:rsidP="005A7550">
            <w:pPr>
              <w:ind w:left="-124"/>
              <w:jc w:val="center"/>
              <w:rPr>
                <w:color w:val="000000"/>
              </w:rPr>
            </w:pPr>
          </w:p>
          <w:p w:rsidR="006D7006" w:rsidRPr="00470508" w:rsidRDefault="006D7006" w:rsidP="005A7550">
            <w:pPr>
              <w:ind w:left="-124"/>
              <w:jc w:val="center"/>
              <w:rPr>
                <w:color w:val="000000"/>
              </w:rPr>
            </w:pPr>
            <w:r w:rsidRPr="00470508">
              <w:rPr>
                <w:color w:val="000000"/>
              </w:rPr>
              <w:t>100</w:t>
            </w:r>
          </w:p>
        </w:tc>
        <w:tc>
          <w:tcPr>
            <w:tcW w:w="1074" w:type="dxa"/>
            <w:vAlign w:val="center"/>
          </w:tcPr>
          <w:p w:rsidR="006D7006" w:rsidRDefault="006D7006" w:rsidP="00076A85">
            <w:pPr>
              <w:ind w:left="-124"/>
              <w:jc w:val="center"/>
              <w:rPr>
                <w:color w:val="000000"/>
              </w:rPr>
            </w:pPr>
          </w:p>
          <w:p w:rsidR="006D7006" w:rsidRPr="00470508" w:rsidRDefault="006D7006" w:rsidP="00076A85">
            <w:pPr>
              <w:ind w:left="-124"/>
              <w:jc w:val="center"/>
              <w:rPr>
                <w:color w:val="000000"/>
              </w:rPr>
            </w:pPr>
            <w:r w:rsidRPr="00470508">
              <w:rPr>
                <w:color w:val="000000"/>
              </w:rPr>
              <w:t>100</w:t>
            </w:r>
          </w:p>
        </w:tc>
      </w:tr>
      <w:tr w:rsidR="006D7006" w:rsidRPr="00DB1960" w:rsidTr="006D7006">
        <w:trPr>
          <w:trHeight w:val="574"/>
        </w:trPr>
        <w:tc>
          <w:tcPr>
            <w:tcW w:w="484" w:type="dxa"/>
          </w:tcPr>
          <w:p w:rsidR="006D7006" w:rsidRPr="00470508" w:rsidRDefault="006D7006" w:rsidP="003F456B">
            <w:pPr>
              <w:pStyle w:val="ConsPlusCell"/>
              <w:jc w:val="center"/>
              <w:rPr>
                <w:rFonts w:ascii="Times New Roman" w:hAnsi="Times New Roman" w:cs="Times New Roman"/>
                <w:sz w:val="24"/>
                <w:szCs w:val="24"/>
              </w:rPr>
            </w:pPr>
            <w:r w:rsidRPr="00470508">
              <w:rPr>
                <w:rFonts w:ascii="Times New Roman" w:hAnsi="Times New Roman" w:cs="Times New Roman"/>
                <w:sz w:val="24"/>
                <w:szCs w:val="24"/>
              </w:rPr>
              <w:t>3.</w:t>
            </w:r>
          </w:p>
        </w:tc>
        <w:tc>
          <w:tcPr>
            <w:tcW w:w="3593" w:type="dxa"/>
          </w:tcPr>
          <w:p w:rsidR="006D7006" w:rsidRPr="00470508" w:rsidRDefault="006D7006" w:rsidP="003F456B">
            <w:pPr>
              <w:widowControl w:val="0"/>
              <w:autoSpaceDE w:val="0"/>
              <w:autoSpaceDN w:val="0"/>
              <w:adjustRightInd w:val="0"/>
              <w:jc w:val="both"/>
              <w:outlineLvl w:val="0"/>
              <w:rPr>
                <w:bCs/>
              </w:rPr>
            </w:pPr>
            <w:r w:rsidRPr="00470508">
              <w:rPr>
                <w:bCs/>
              </w:rPr>
              <w:t>Доля площадей объектов недвижимости, задействованных в хозяйственном обороте</w:t>
            </w:r>
          </w:p>
        </w:tc>
        <w:tc>
          <w:tcPr>
            <w:tcW w:w="818" w:type="dxa"/>
            <w:vAlign w:val="center"/>
          </w:tcPr>
          <w:p w:rsidR="006D7006" w:rsidRPr="00470508" w:rsidRDefault="006D7006" w:rsidP="003F456B">
            <w:pPr>
              <w:autoSpaceDE w:val="0"/>
              <w:autoSpaceDN w:val="0"/>
              <w:adjustRightInd w:val="0"/>
              <w:jc w:val="center"/>
              <w:outlineLvl w:val="0"/>
            </w:pPr>
            <w:r w:rsidRPr="00470508">
              <w:t>%</w:t>
            </w:r>
          </w:p>
        </w:tc>
        <w:tc>
          <w:tcPr>
            <w:tcW w:w="918" w:type="dxa"/>
            <w:vAlign w:val="center"/>
          </w:tcPr>
          <w:p w:rsidR="006D7006" w:rsidRPr="00470508" w:rsidRDefault="006D7006" w:rsidP="003F456B">
            <w:pPr>
              <w:autoSpaceDE w:val="0"/>
              <w:autoSpaceDN w:val="0"/>
              <w:adjustRightInd w:val="0"/>
              <w:jc w:val="center"/>
              <w:outlineLvl w:val="0"/>
            </w:pPr>
            <w:r w:rsidRPr="00470508">
              <w:t>100</w:t>
            </w:r>
          </w:p>
        </w:tc>
        <w:tc>
          <w:tcPr>
            <w:tcW w:w="917" w:type="dxa"/>
            <w:vAlign w:val="center"/>
          </w:tcPr>
          <w:p w:rsidR="006D7006" w:rsidRPr="00470508" w:rsidRDefault="006D7006" w:rsidP="003F456B">
            <w:pPr>
              <w:autoSpaceDE w:val="0"/>
              <w:autoSpaceDN w:val="0"/>
              <w:adjustRightInd w:val="0"/>
              <w:jc w:val="center"/>
              <w:outlineLvl w:val="0"/>
            </w:pPr>
            <w:r w:rsidRPr="00470508">
              <w:t>100</w:t>
            </w:r>
          </w:p>
        </w:tc>
        <w:tc>
          <w:tcPr>
            <w:tcW w:w="917" w:type="dxa"/>
            <w:vAlign w:val="center"/>
          </w:tcPr>
          <w:p w:rsidR="006D7006" w:rsidRPr="00470508" w:rsidRDefault="006D7006" w:rsidP="003F456B">
            <w:pPr>
              <w:autoSpaceDE w:val="0"/>
              <w:autoSpaceDN w:val="0"/>
              <w:adjustRightInd w:val="0"/>
              <w:jc w:val="center"/>
              <w:outlineLvl w:val="0"/>
            </w:pPr>
            <w:r w:rsidRPr="00470508">
              <w:t>100</w:t>
            </w:r>
          </w:p>
        </w:tc>
        <w:tc>
          <w:tcPr>
            <w:tcW w:w="791" w:type="dxa"/>
            <w:vAlign w:val="center"/>
          </w:tcPr>
          <w:p w:rsidR="006D7006" w:rsidRPr="00470508" w:rsidRDefault="006D7006" w:rsidP="003F456B">
            <w:pPr>
              <w:autoSpaceDE w:val="0"/>
              <w:autoSpaceDN w:val="0"/>
              <w:adjustRightInd w:val="0"/>
              <w:jc w:val="center"/>
              <w:outlineLvl w:val="0"/>
            </w:pPr>
            <w:r w:rsidRPr="00470508">
              <w:t>100</w:t>
            </w:r>
          </w:p>
        </w:tc>
        <w:tc>
          <w:tcPr>
            <w:tcW w:w="918" w:type="dxa"/>
            <w:vAlign w:val="center"/>
          </w:tcPr>
          <w:p w:rsidR="006D7006" w:rsidRPr="00470508" w:rsidRDefault="006D7006" w:rsidP="003F456B">
            <w:pPr>
              <w:jc w:val="center"/>
              <w:rPr>
                <w:color w:val="000000"/>
              </w:rPr>
            </w:pPr>
            <w:r w:rsidRPr="00470508">
              <w:rPr>
                <w:color w:val="000000"/>
              </w:rPr>
              <w:t>100</w:t>
            </w:r>
          </w:p>
        </w:tc>
        <w:tc>
          <w:tcPr>
            <w:tcW w:w="917" w:type="dxa"/>
            <w:vAlign w:val="center"/>
          </w:tcPr>
          <w:p w:rsidR="006D7006" w:rsidRPr="00470508" w:rsidRDefault="006D7006" w:rsidP="003F456B">
            <w:pPr>
              <w:jc w:val="center"/>
              <w:rPr>
                <w:color w:val="000000"/>
              </w:rPr>
            </w:pPr>
            <w:r w:rsidRPr="00470508">
              <w:rPr>
                <w:color w:val="000000"/>
              </w:rPr>
              <w:t>100</w:t>
            </w:r>
          </w:p>
        </w:tc>
        <w:tc>
          <w:tcPr>
            <w:tcW w:w="874" w:type="dxa"/>
            <w:vAlign w:val="center"/>
          </w:tcPr>
          <w:p w:rsidR="006D7006" w:rsidRPr="00470508" w:rsidRDefault="006D7006" w:rsidP="003F456B">
            <w:pPr>
              <w:jc w:val="center"/>
              <w:rPr>
                <w:color w:val="000000"/>
              </w:rPr>
            </w:pPr>
            <w:r w:rsidRPr="00470508">
              <w:rPr>
                <w:color w:val="000000"/>
              </w:rPr>
              <w:t>100</w:t>
            </w:r>
          </w:p>
        </w:tc>
        <w:tc>
          <w:tcPr>
            <w:tcW w:w="897" w:type="dxa"/>
            <w:vAlign w:val="center"/>
          </w:tcPr>
          <w:p w:rsidR="006D7006" w:rsidRPr="00470508" w:rsidRDefault="006D7006" w:rsidP="005A7550">
            <w:pPr>
              <w:ind w:left="-123" w:right="-92"/>
              <w:jc w:val="center"/>
              <w:rPr>
                <w:color w:val="000000"/>
              </w:rPr>
            </w:pPr>
            <w:r w:rsidRPr="00470508">
              <w:rPr>
                <w:color w:val="000000"/>
              </w:rPr>
              <w:t>100</w:t>
            </w:r>
          </w:p>
        </w:tc>
        <w:tc>
          <w:tcPr>
            <w:tcW w:w="897" w:type="dxa"/>
            <w:vAlign w:val="center"/>
          </w:tcPr>
          <w:p w:rsidR="006D7006" w:rsidRPr="00470508" w:rsidRDefault="006D7006" w:rsidP="005A7550">
            <w:pPr>
              <w:ind w:left="-124" w:right="-92"/>
              <w:jc w:val="center"/>
              <w:rPr>
                <w:color w:val="000000"/>
              </w:rPr>
            </w:pPr>
            <w:r w:rsidRPr="00470508">
              <w:rPr>
                <w:color w:val="000000"/>
              </w:rPr>
              <w:t>100</w:t>
            </w:r>
          </w:p>
        </w:tc>
        <w:tc>
          <w:tcPr>
            <w:tcW w:w="1038" w:type="dxa"/>
            <w:vAlign w:val="center"/>
          </w:tcPr>
          <w:p w:rsidR="006D7006" w:rsidRPr="00470508" w:rsidRDefault="006D7006" w:rsidP="005A7550">
            <w:pPr>
              <w:ind w:left="-124"/>
              <w:jc w:val="center"/>
              <w:rPr>
                <w:color w:val="000000"/>
              </w:rPr>
            </w:pPr>
            <w:r w:rsidRPr="00470508">
              <w:rPr>
                <w:color w:val="000000"/>
              </w:rPr>
              <w:t>100</w:t>
            </w:r>
          </w:p>
        </w:tc>
        <w:tc>
          <w:tcPr>
            <w:tcW w:w="1074" w:type="dxa"/>
            <w:vAlign w:val="center"/>
          </w:tcPr>
          <w:p w:rsidR="006D7006" w:rsidRPr="00470508" w:rsidRDefault="006D7006" w:rsidP="00076A85">
            <w:pPr>
              <w:ind w:left="-124"/>
              <w:jc w:val="center"/>
              <w:rPr>
                <w:color w:val="000000"/>
              </w:rPr>
            </w:pPr>
            <w:r w:rsidRPr="00470508">
              <w:rPr>
                <w:color w:val="000000"/>
              </w:rPr>
              <w:t>100</w:t>
            </w:r>
          </w:p>
        </w:tc>
      </w:tr>
    </w:tbl>
    <w:p w:rsidR="000E2AD2" w:rsidRPr="00DB1960" w:rsidRDefault="000E2AD2" w:rsidP="000E2AD2"/>
    <w:p w:rsidR="000E2AD2" w:rsidRPr="00DB1960" w:rsidRDefault="000E2AD2" w:rsidP="000E2AD2">
      <w:pPr>
        <w:jc w:val="right"/>
        <w:rPr>
          <w:b/>
          <w:bCs/>
        </w:rPr>
      </w:pPr>
    </w:p>
    <w:p w:rsidR="000E2AD2" w:rsidRPr="00DB1960" w:rsidRDefault="000E2AD2" w:rsidP="000E2AD2">
      <w:pPr>
        <w:jc w:val="right"/>
        <w:rPr>
          <w:b/>
          <w:bCs/>
        </w:rPr>
      </w:pPr>
    </w:p>
    <w:p w:rsidR="000E2AD2" w:rsidRPr="00DB1960" w:rsidRDefault="000E2AD2" w:rsidP="000E2AD2">
      <w:pPr>
        <w:jc w:val="right"/>
        <w:rPr>
          <w:b/>
          <w:bCs/>
        </w:rPr>
      </w:pPr>
    </w:p>
    <w:p w:rsidR="000E2AD2" w:rsidRPr="00DB1960"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Default="000E2AD2" w:rsidP="000E2AD2">
      <w:pPr>
        <w:jc w:val="right"/>
        <w:rPr>
          <w:b/>
          <w:bCs/>
        </w:rPr>
      </w:pPr>
    </w:p>
    <w:p w:rsidR="000E2AD2" w:rsidRPr="00CE13EC" w:rsidRDefault="000E2AD2" w:rsidP="000E2AD2">
      <w:pPr>
        <w:ind w:firstLine="7371"/>
        <w:jc w:val="right"/>
        <w:rPr>
          <w:bCs/>
        </w:rPr>
      </w:pPr>
      <w:r w:rsidRPr="00CE13EC">
        <w:rPr>
          <w:bCs/>
        </w:rPr>
        <w:t>Таблица 2</w:t>
      </w:r>
    </w:p>
    <w:p w:rsidR="00F25A89" w:rsidRPr="000E6C8B" w:rsidRDefault="00F25A89" w:rsidP="00F25A89">
      <w:pPr>
        <w:jc w:val="center"/>
        <w:rPr>
          <w:rFonts w:eastAsia="Calibri"/>
          <w:b/>
          <w:bCs/>
          <w:lang w:eastAsia="en-US"/>
        </w:rPr>
      </w:pPr>
      <w:r w:rsidRPr="000E6C8B">
        <w:rPr>
          <w:rFonts w:eastAsia="Calibri"/>
          <w:b/>
          <w:bCs/>
          <w:lang w:eastAsia="en-US"/>
        </w:rPr>
        <w:t>Ресурсное обеспечение программы за счет средств местного бюджета</w:t>
      </w:r>
    </w:p>
    <w:p w:rsidR="00F25A89" w:rsidRPr="000E6C8B" w:rsidRDefault="00F25A89" w:rsidP="00F25A89">
      <w:pPr>
        <w:ind w:firstLine="7371"/>
        <w:jc w:val="center"/>
        <w:rPr>
          <w:rFonts w:eastAsia="Calibri"/>
          <w:b/>
          <w:bCs/>
          <w:lang w:eastAsia="en-US"/>
        </w:rPr>
      </w:pPr>
    </w:p>
    <w:tbl>
      <w:tblPr>
        <w:tblW w:w="145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920"/>
        <w:gridCol w:w="2806"/>
        <w:gridCol w:w="1843"/>
        <w:gridCol w:w="993"/>
        <w:gridCol w:w="757"/>
        <w:gridCol w:w="789"/>
        <w:gridCol w:w="850"/>
        <w:gridCol w:w="709"/>
        <w:gridCol w:w="718"/>
        <w:gridCol w:w="718"/>
        <w:gridCol w:w="1070"/>
        <w:gridCol w:w="681"/>
        <w:gridCol w:w="681"/>
      </w:tblGrid>
      <w:tr w:rsidR="006D7006" w:rsidRPr="000E6C8B" w:rsidTr="006D7006">
        <w:trPr>
          <w:gridAfter w:val="10"/>
          <w:wAfter w:w="7966" w:type="dxa"/>
          <w:trHeight w:hRule="exact" w:val="268"/>
          <w:jc w:val="center"/>
        </w:trPr>
        <w:tc>
          <w:tcPr>
            <w:tcW w:w="1920" w:type="dxa"/>
            <w:vMerge w:val="restart"/>
            <w:shd w:val="clear" w:color="auto" w:fill="FFFFFF"/>
            <w:tcMar>
              <w:top w:w="72" w:type="dxa"/>
              <w:left w:w="144" w:type="dxa"/>
              <w:bottom w:w="72" w:type="dxa"/>
              <w:right w:w="144" w:type="dxa"/>
            </w:tcMar>
            <w:hideMark/>
          </w:tcPr>
          <w:p w:rsidR="006D7006" w:rsidRPr="000E6C8B" w:rsidRDefault="006D7006" w:rsidP="0028014D">
            <w:pPr>
              <w:jc w:val="center"/>
              <w:rPr>
                <w:rFonts w:eastAsia="Calibri"/>
                <w:b/>
                <w:sz w:val="18"/>
                <w:szCs w:val="18"/>
                <w:lang w:eastAsia="en-US"/>
              </w:rPr>
            </w:pPr>
            <w:r w:rsidRPr="000E6C8B">
              <w:rPr>
                <w:rFonts w:eastAsia="Calibri"/>
                <w:b/>
                <w:bCs/>
                <w:color w:val="0D0D0D"/>
                <w:kern w:val="24"/>
                <w:sz w:val="18"/>
                <w:szCs w:val="18"/>
                <w:lang w:eastAsia="en-US"/>
              </w:rPr>
              <w:t>Статус</w:t>
            </w:r>
          </w:p>
        </w:tc>
        <w:tc>
          <w:tcPr>
            <w:tcW w:w="2806" w:type="dxa"/>
            <w:vMerge w:val="restart"/>
            <w:shd w:val="clear" w:color="auto" w:fill="FFFFFF"/>
            <w:tcMar>
              <w:top w:w="72" w:type="dxa"/>
              <w:left w:w="144" w:type="dxa"/>
              <w:bottom w:w="72" w:type="dxa"/>
              <w:right w:w="144" w:type="dxa"/>
            </w:tcMar>
            <w:hideMark/>
          </w:tcPr>
          <w:p w:rsidR="006D7006" w:rsidRPr="000E6C8B" w:rsidRDefault="006D7006" w:rsidP="0028014D">
            <w:pPr>
              <w:jc w:val="center"/>
              <w:rPr>
                <w:rFonts w:eastAsia="Calibri"/>
                <w:b/>
                <w:sz w:val="18"/>
                <w:szCs w:val="18"/>
                <w:lang w:eastAsia="en-US"/>
              </w:rPr>
            </w:pPr>
            <w:r w:rsidRPr="000E6C8B">
              <w:rPr>
                <w:rFonts w:eastAsia="Calibri"/>
                <w:b/>
                <w:bCs/>
                <w:color w:val="0D0D0D"/>
                <w:kern w:val="24"/>
                <w:sz w:val="18"/>
                <w:szCs w:val="18"/>
                <w:lang w:eastAsia="en-US"/>
              </w:rPr>
              <w:t>Наименование мун. программы, подпрограммы,  мероприятия</w:t>
            </w:r>
          </w:p>
        </w:tc>
        <w:tc>
          <w:tcPr>
            <w:tcW w:w="1843" w:type="dxa"/>
            <w:vMerge w:val="restart"/>
            <w:shd w:val="clear" w:color="auto" w:fill="FFFFFF"/>
            <w:tcMar>
              <w:top w:w="72" w:type="dxa"/>
              <w:left w:w="144" w:type="dxa"/>
              <w:bottom w:w="72" w:type="dxa"/>
              <w:right w:w="144" w:type="dxa"/>
            </w:tcMar>
            <w:hideMark/>
          </w:tcPr>
          <w:p w:rsidR="006D7006" w:rsidRPr="000E6C8B" w:rsidRDefault="006D7006" w:rsidP="0028014D">
            <w:pPr>
              <w:jc w:val="center"/>
              <w:rPr>
                <w:rFonts w:eastAsia="Calibri"/>
                <w:b/>
                <w:sz w:val="18"/>
                <w:szCs w:val="18"/>
                <w:lang w:eastAsia="en-US"/>
              </w:rPr>
            </w:pPr>
            <w:r w:rsidRPr="000E6C8B">
              <w:rPr>
                <w:rFonts w:eastAsia="Calibri"/>
                <w:b/>
                <w:bCs/>
                <w:color w:val="0D0D0D"/>
                <w:kern w:val="24"/>
                <w:sz w:val="18"/>
                <w:szCs w:val="18"/>
                <w:lang w:eastAsia="en-US"/>
              </w:rPr>
              <w:t>Ответственный исполнитель, соисполнители</w:t>
            </w:r>
          </w:p>
        </w:tc>
      </w:tr>
      <w:tr w:rsidR="006D7006" w:rsidRPr="000E6C8B" w:rsidTr="006D7006">
        <w:trPr>
          <w:trHeight w:hRule="exact" w:val="358"/>
          <w:jc w:val="center"/>
        </w:trPr>
        <w:tc>
          <w:tcPr>
            <w:tcW w:w="1920" w:type="dxa"/>
            <w:vMerge/>
            <w:shd w:val="clear" w:color="auto" w:fill="FFFFFF"/>
            <w:vAlign w:val="center"/>
            <w:hideMark/>
          </w:tcPr>
          <w:p w:rsidR="006D7006" w:rsidRPr="000E6C8B" w:rsidRDefault="006D7006" w:rsidP="0028014D">
            <w:pPr>
              <w:jc w:val="center"/>
              <w:rPr>
                <w:rFonts w:eastAsia="Calibri"/>
                <w:b/>
                <w:sz w:val="18"/>
                <w:szCs w:val="18"/>
                <w:lang w:eastAsia="en-US"/>
              </w:rPr>
            </w:pPr>
          </w:p>
        </w:tc>
        <w:tc>
          <w:tcPr>
            <w:tcW w:w="2806" w:type="dxa"/>
            <w:vMerge/>
            <w:shd w:val="clear" w:color="auto" w:fill="FFFFFF"/>
            <w:vAlign w:val="center"/>
            <w:hideMark/>
          </w:tcPr>
          <w:p w:rsidR="006D7006" w:rsidRPr="000E6C8B" w:rsidRDefault="006D7006" w:rsidP="0028014D">
            <w:pPr>
              <w:jc w:val="center"/>
              <w:rPr>
                <w:rFonts w:eastAsia="Calibri"/>
                <w:b/>
                <w:sz w:val="18"/>
                <w:szCs w:val="18"/>
                <w:lang w:eastAsia="en-US"/>
              </w:rPr>
            </w:pPr>
          </w:p>
        </w:tc>
        <w:tc>
          <w:tcPr>
            <w:tcW w:w="1843" w:type="dxa"/>
            <w:vMerge/>
            <w:shd w:val="clear" w:color="auto" w:fill="FFFFFF"/>
            <w:vAlign w:val="center"/>
            <w:hideMark/>
          </w:tcPr>
          <w:p w:rsidR="006D7006" w:rsidRPr="000E6C8B" w:rsidRDefault="006D7006" w:rsidP="0028014D">
            <w:pPr>
              <w:jc w:val="center"/>
              <w:rPr>
                <w:rFonts w:eastAsia="Calibri"/>
                <w:b/>
                <w:sz w:val="18"/>
                <w:szCs w:val="18"/>
                <w:lang w:eastAsia="en-US"/>
              </w:rPr>
            </w:pPr>
          </w:p>
        </w:tc>
        <w:tc>
          <w:tcPr>
            <w:tcW w:w="993" w:type="dxa"/>
            <w:shd w:val="clear" w:color="auto" w:fill="FFFFFF"/>
            <w:tcMar>
              <w:top w:w="72" w:type="dxa"/>
              <w:left w:w="144" w:type="dxa"/>
              <w:bottom w:w="72" w:type="dxa"/>
              <w:right w:w="144" w:type="dxa"/>
            </w:tcMar>
            <w:vAlign w:val="center"/>
            <w:hideMark/>
          </w:tcPr>
          <w:p w:rsidR="006D7006" w:rsidRPr="00FE6CDC" w:rsidRDefault="006D7006" w:rsidP="0028014D">
            <w:pPr>
              <w:jc w:val="center"/>
              <w:rPr>
                <w:rFonts w:eastAsia="Calibri"/>
                <w:b/>
                <w:sz w:val="18"/>
                <w:szCs w:val="18"/>
                <w:lang w:eastAsia="en-US"/>
              </w:rPr>
            </w:pPr>
            <w:r w:rsidRPr="00FE6CDC">
              <w:rPr>
                <w:rFonts w:eastAsia="Calibri"/>
                <w:b/>
                <w:bCs/>
                <w:kern w:val="24"/>
                <w:sz w:val="18"/>
                <w:szCs w:val="18"/>
                <w:lang w:eastAsia="en-US"/>
              </w:rPr>
              <w:t>2017 г.</w:t>
            </w:r>
          </w:p>
        </w:tc>
        <w:tc>
          <w:tcPr>
            <w:tcW w:w="757" w:type="dxa"/>
            <w:shd w:val="clear" w:color="auto" w:fill="FFFFFF"/>
            <w:vAlign w:val="center"/>
          </w:tcPr>
          <w:p w:rsidR="006D7006" w:rsidRPr="00FE6CDC" w:rsidRDefault="006D7006" w:rsidP="0028014D">
            <w:pPr>
              <w:jc w:val="center"/>
              <w:rPr>
                <w:rFonts w:eastAsia="Calibri"/>
                <w:b/>
                <w:bCs/>
                <w:kern w:val="24"/>
                <w:sz w:val="18"/>
                <w:szCs w:val="18"/>
                <w:lang w:eastAsia="en-US"/>
              </w:rPr>
            </w:pPr>
            <w:r w:rsidRPr="00FE6CDC">
              <w:rPr>
                <w:rFonts w:eastAsia="Calibri"/>
                <w:b/>
                <w:bCs/>
                <w:kern w:val="24"/>
                <w:sz w:val="18"/>
                <w:szCs w:val="18"/>
                <w:lang w:eastAsia="en-US"/>
              </w:rPr>
              <w:t>2018 г.</w:t>
            </w:r>
          </w:p>
        </w:tc>
        <w:tc>
          <w:tcPr>
            <w:tcW w:w="789" w:type="dxa"/>
            <w:shd w:val="clear" w:color="auto" w:fill="FFFFFF"/>
            <w:vAlign w:val="center"/>
          </w:tcPr>
          <w:p w:rsidR="006D7006" w:rsidRPr="00FE6CDC" w:rsidRDefault="006D7006" w:rsidP="0028014D">
            <w:pPr>
              <w:jc w:val="center"/>
              <w:rPr>
                <w:rFonts w:eastAsia="Calibri"/>
                <w:b/>
                <w:bCs/>
                <w:kern w:val="24"/>
                <w:sz w:val="18"/>
                <w:szCs w:val="18"/>
                <w:lang w:eastAsia="en-US"/>
              </w:rPr>
            </w:pPr>
            <w:r w:rsidRPr="00FE6CDC">
              <w:rPr>
                <w:rFonts w:eastAsia="Calibri"/>
                <w:b/>
                <w:bCs/>
                <w:kern w:val="24"/>
                <w:sz w:val="18"/>
                <w:szCs w:val="18"/>
                <w:lang w:eastAsia="en-US"/>
              </w:rPr>
              <w:t>2019 г.</w:t>
            </w:r>
          </w:p>
        </w:tc>
        <w:tc>
          <w:tcPr>
            <w:tcW w:w="850" w:type="dxa"/>
            <w:shd w:val="clear" w:color="auto" w:fill="FFFFFF"/>
            <w:vAlign w:val="center"/>
          </w:tcPr>
          <w:p w:rsidR="006D7006" w:rsidRPr="00FE6CDC" w:rsidRDefault="006D7006" w:rsidP="0028014D">
            <w:pPr>
              <w:jc w:val="center"/>
              <w:rPr>
                <w:rFonts w:eastAsia="Calibri"/>
                <w:b/>
                <w:bCs/>
                <w:kern w:val="24"/>
                <w:sz w:val="18"/>
                <w:szCs w:val="18"/>
                <w:lang w:eastAsia="en-US"/>
              </w:rPr>
            </w:pPr>
            <w:r w:rsidRPr="00FE6CDC">
              <w:rPr>
                <w:rFonts w:eastAsia="Calibri"/>
                <w:b/>
                <w:bCs/>
                <w:kern w:val="24"/>
                <w:sz w:val="18"/>
                <w:szCs w:val="18"/>
                <w:lang w:eastAsia="en-US"/>
              </w:rPr>
              <w:t>2020  г.</w:t>
            </w:r>
          </w:p>
        </w:tc>
        <w:tc>
          <w:tcPr>
            <w:tcW w:w="709" w:type="dxa"/>
            <w:shd w:val="clear" w:color="auto" w:fill="FFFFFF"/>
            <w:vAlign w:val="center"/>
          </w:tcPr>
          <w:p w:rsidR="006D7006" w:rsidRPr="006D66DA" w:rsidRDefault="006D7006" w:rsidP="0028014D">
            <w:pPr>
              <w:jc w:val="center"/>
              <w:rPr>
                <w:rFonts w:eastAsia="Calibri"/>
                <w:b/>
                <w:bCs/>
                <w:kern w:val="24"/>
                <w:sz w:val="18"/>
                <w:szCs w:val="18"/>
                <w:lang w:eastAsia="en-US"/>
              </w:rPr>
            </w:pPr>
            <w:r w:rsidRPr="006D66DA">
              <w:rPr>
                <w:rFonts w:eastAsia="Calibri"/>
                <w:b/>
                <w:bCs/>
                <w:kern w:val="24"/>
                <w:sz w:val="18"/>
                <w:szCs w:val="18"/>
                <w:lang w:eastAsia="en-US"/>
              </w:rPr>
              <w:t>2021г.</w:t>
            </w:r>
          </w:p>
        </w:tc>
        <w:tc>
          <w:tcPr>
            <w:tcW w:w="718" w:type="dxa"/>
            <w:shd w:val="clear" w:color="auto" w:fill="FFFFFF"/>
            <w:vAlign w:val="center"/>
          </w:tcPr>
          <w:p w:rsidR="006D7006" w:rsidRPr="00E60DEF" w:rsidRDefault="006D7006" w:rsidP="0028014D">
            <w:pPr>
              <w:jc w:val="center"/>
              <w:rPr>
                <w:rFonts w:eastAsia="Calibri"/>
                <w:b/>
                <w:bCs/>
                <w:kern w:val="24"/>
                <w:sz w:val="18"/>
                <w:szCs w:val="18"/>
                <w:lang w:eastAsia="en-US"/>
              </w:rPr>
            </w:pPr>
            <w:r w:rsidRPr="00E60DEF">
              <w:rPr>
                <w:rFonts w:eastAsia="Calibri"/>
                <w:b/>
                <w:bCs/>
                <w:kern w:val="24"/>
                <w:sz w:val="18"/>
                <w:szCs w:val="18"/>
                <w:lang w:eastAsia="en-US"/>
              </w:rPr>
              <w:t>2022г.</w:t>
            </w:r>
          </w:p>
        </w:tc>
        <w:tc>
          <w:tcPr>
            <w:tcW w:w="718" w:type="dxa"/>
            <w:shd w:val="clear" w:color="auto" w:fill="FFFFFF"/>
          </w:tcPr>
          <w:p w:rsidR="006D7006" w:rsidRPr="00A667DD" w:rsidRDefault="006D7006" w:rsidP="0028014D">
            <w:pPr>
              <w:jc w:val="center"/>
              <w:rPr>
                <w:rFonts w:eastAsia="Calibri"/>
                <w:b/>
                <w:bCs/>
                <w:kern w:val="24"/>
                <w:sz w:val="18"/>
                <w:szCs w:val="18"/>
                <w:lang w:eastAsia="en-US"/>
              </w:rPr>
            </w:pPr>
            <w:r w:rsidRPr="00A667DD">
              <w:rPr>
                <w:rFonts w:eastAsia="Calibri"/>
                <w:b/>
                <w:bCs/>
                <w:kern w:val="24"/>
                <w:sz w:val="18"/>
                <w:szCs w:val="18"/>
                <w:lang w:eastAsia="en-US"/>
              </w:rPr>
              <w:t>2023г.</w:t>
            </w:r>
          </w:p>
        </w:tc>
        <w:tc>
          <w:tcPr>
            <w:tcW w:w="1070" w:type="dxa"/>
            <w:shd w:val="clear" w:color="auto" w:fill="FFFFFF"/>
          </w:tcPr>
          <w:p w:rsidR="006D7006" w:rsidRPr="00A667DD" w:rsidRDefault="006D7006" w:rsidP="0028014D">
            <w:pPr>
              <w:jc w:val="center"/>
              <w:rPr>
                <w:rFonts w:eastAsia="Calibri"/>
                <w:b/>
                <w:bCs/>
                <w:color w:val="FF0000"/>
                <w:kern w:val="24"/>
                <w:sz w:val="18"/>
                <w:szCs w:val="18"/>
                <w:lang w:eastAsia="en-US"/>
              </w:rPr>
            </w:pPr>
            <w:r w:rsidRPr="00A667DD">
              <w:rPr>
                <w:rFonts w:eastAsia="Calibri"/>
                <w:b/>
                <w:bCs/>
                <w:color w:val="FF0000"/>
                <w:kern w:val="24"/>
                <w:sz w:val="18"/>
                <w:szCs w:val="18"/>
                <w:lang w:eastAsia="en-US"/>
              </w:rPr>
              <w:t>2024г</w:t>
            </w:r>
          </w:p>
        </w:tc>
        <w:tc>
          <w:tcPr>
            <w:tcW w:w="681" w:type="dxa"/>
            <w:shd w:val="clear" w:color="auto" w:fill="FFFFFF"/>
          </w:tcPr>
          <w:p w:rsidR="006D7006" w:rsidRDefault="006D7006" w:rsidP="0028014D">
            <w:pPr>
              <w:jc w:val="center"/>
              <w:rPr>
                <w:rFonts w:eastAsia="Calibri"/>
                <w:b/>
                <w:bCs/>
                <w:color w:val="0D0D0D"/>
                <w:kern w:val="24"/>
                <w:sz w:val="18"/>
                <w:szCs w:val="18"/>
                <w:lang w:eastAsia="en-US"/>
              </w:rPr>
            </w:pPr>
            <w:r>
              <w:rPr>
                <w:rFonts w:eastAsia="Calibri"/>
                <w:b/>
                <w:bCs/>
                <w:color w:val="0D0D0D"/>
                <w:kern w:val="24"/>
                <w:sz w:val="18"/>
                <w:szCs w:val="18"/>
                <w:lang w:eastAsia="en-US"/>
              </w:rPr>
              <w:t>2025г</w:t>
            </w:r>
          </w:p>
        </w:tc>
        <w:tc>
          <w:tcPr>
            <w:tcW w:w="681" w:type="dxa"/>
            <w:shd w:val="clear" w:color="auto" w:fill="FFFFFF"/>
          </w:tcPr>
          <w:p w:rsidR="006D7006" w:rsidRDefault="006D7006" w:rsidP="0028014D">
            <w:pPr>
              <w:jc w:val="center"/>
              <w:rPr>
                <w:rFonts w:eastAsia="Calibri"/>
                <w:b/>
                <w:bCs/>
                <w:color w:val="0D0D0D"/>
                <w:kern w:val="24"/>
                <w:sz w:val="18"/>
                <w:szCs w:val="18"/>
                <w:lang w:eastAsia="en-US"/>
              </w:rPr>
            </w:pPr>
            <w:r>
              <w:rPr>
                <w:rFonts w:eastAsia="Calibri"/>
                <w:b/>
                <w:bCs/>
                <w:color w:val="0D0D0D"/>
                <w:kern w:val="24"/>
                <w:sz w:val="18"/>
                <w:szCs w:val="18"/>
                <w:lang w:eastAsia="en-US"/>
              </w:rPr>
              <w:t>2026г</w:t>
            </w:r>
          </w:p>
        </w:tc>
      </w:tr>
      <w:tr w:rsidR="006D7006" w:rsidRPr="00FB5E9D" w:rsidTr="006D7006">
        <w:trPr>
          <w:trHeight w:val="533"/>
          <w:jc w:val="center"/>
        </w:trPr>
        <w:tc>
          <w:tcPr>
            <w:tcW w:w="1920"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bCs/>
                <w:kern w:val="24"/>
                <w:sz w:val="20"/>
                <w:szCs w:val="20"/>
                <w:lang w:eastAsia="en-US"/>
              </w:rPr>
              <w:t>Программа</w:t>
            </w:r>
          </w:p>
        </w:tc>
        <w:tc>
          <w:tcPr>
            <w:tcW w:w="2806"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«Развитие</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имущественных и земельных отношений»</w:t>
            </w:r>
          </w:p>
        </w:tc>
        <w:tc>
          <w:tcPr>
            <w:tcW w:w="1843"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КУМХИ</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Администрация</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МО «Хоринский район» (ответственный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tc>
        <w:tc>
          <w:tcPr>
            <w:tcW w:w="993" w:type="dxa"/>
            <w:shd w:val="clear" w:color="auto" w:fill="FFFFFF"/>
            <w:tcMar>
              <w:top w:w="72" w:type="dxa"/>
              <w:left w:w="144" w:type="dxa"/>
              <w:bottom w:w="72" w:type="dxa"/>
              <w:right w:w="144" w:type="dxa"/>
            </w:tcMar>
            <w:vAlign w:val="center"/>
            <w:hideMark/>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315,4594</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515,5636</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460,75908</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498,98043</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222,22</w:t>
            </w:r>
          </w:p>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380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bCs/>
                <w:sz w:val="20"/>
                <w:szCs w:val="20"/>
                <w:lang w:eastAsia="en-US"/>
              </w:rPr>
              <w:t>671,06054</w:t>
            </w:r>
          </w:p>
        </w:tc>
        <w:tc>
          <w:tcPr>
            <w:tcW w:w="718" w:type="dxa"/>
            <w:shd w:val="clear" w:color="auto" w:fill="FFFFFF"/>
            <w:vAlign w:val="center"/>
          </w:tcPr>
          <w:p w:rsidR="006D7006" w:rsidRPr="00A667DD" w:rsidRDefault="006D7006" w:rsidP="0028014D">
            <w:pPr>
              <w:spacing w:line="276" w:lineRule="auto"/>
              <w:jc w:val="center"/>
              <w:rPr>
                <w:rFonts w:eastAsia="Calibri"/>
                <w:sz w:val="20"/>
                <w:szCs w:val="20"/>
                <w:lang w:eastAsia="en-US"/>
              </w:rPr>
            </w:pPr>
            <w:r w:rsidRPr="00A667DD">
              <w:rPr>
                <w:rFonts w:eastAsia="Calibri"/>
                <w:sz w:val="20"/>
                <w:szCs w:val="20"/>
                <w:lang w:eastAsia="en-US"/>
              </w:rPr>
              <w:t>324,33316</w:t>
            </w:r>
          </w:p>
        </w:tc>
        <w:tc>
          <w:tcPr>
            <w:tcW w:w="1070" w:type="dxa"/>
            <w:shd w:val="clear" w:color="auto" w:fill="FFFFFF"/>
          </w:tcPr>
          <w:p w:rsidR="006D7006" w:rsidRPr="00A667DD" w:rsidRDefault="006D7006" w:rsidP="0028014D">
            <w:pPr>
              <w:spacing w:line="276" w:lineRule="auto"/>
              <w:jc w:val="center"/>
              <w:rPr>
                <w:rFonts w:eastAsia="Calibri"/>
                <w:bCs/>
                <w:color w:val="FF0000"/>
                <w:sz w:val="20"/>
                <w:szCs w:val="20"/>
                <w:lang w:eastAsia="en-US"/>
              </w:rPr>
            </w:pPr>
          </w:p>
          <w:p w:rsidR="006D7006" w:rsidRDefault="006D7006" w:rsidP="00A46A5E">
            <w:pPr>
              <w:spacing w:line="276" w:lineRule="auto"/>
              <w:jc w:val="center"/>
              <w:rPr>
                <w:rFonts w:eastAsia="Calibri"/>
                <w:bCs/>
                <w:color w:val="FF0000"/>
                <w:sz w:val="20"/>
                <w:szCs w:val="20"/>
                <w:lang w:eastAsia="en-US"/>
              </w:rPr>
            </w:pPr>
          </w:p>
          <w:p w:rsidR="006D7006" w:rsidRDefault="006D7006" w:rsidP="00A46A5E">
            <w:pPr>
              <w:spacing w:line="276" w:lineRule="auto"/>
              <w:jc w:val="center"/>
              <w:rPr>
                <w:rFonts w:eastAsia="Calibri"/>
                <w:bCs/>
                <w:color w:val="FF0000"/>
                <w:sz w:val="20"/>
                <w:szCs w:val="20"/>
                <w:lang w:eastAsia="en-US"/>
              </w:rPr>
            </w:pPr>
          </w:p>
          <w:p w:rsidR="006D7006" w:rsidRPr="006C3C98" w:rsidRDefault="006D7006" w:rsidP="00A46A5E">
            <w:pPr>
              <w:spacing w:line="276" w:lineRule="auto"/>
              <w:jc w:val="center"/>
              <w:rPr>
                <w:rFonts w:eastAsia="Calibri"/>
                <w:bCs/>
                <w:color w:val="FF0000"/>
                <w:sz w:val="20"/>
                <w:szCs w:val="20"/>
                <w:lang w:eastAsia="en-US"/>
              </w:rPr>
            </w:pPr>
            <w:r w:rsidRPr="006C3C98">
              <w:rPr>
                <w:rFonts w:eastAsia="Calibri"/>
                <w:bCs/>
                <w:color w:val="FF0000"/>
                <w:sz w:val="20"/>
                <w:szCs w:val="20"/>
                <w:lang w:eastAsia="en-US"/>
              </w:rPr>
              <w:t>1702,05966</w:t>
            </w:r>
          </w:p>
          <w:p w:rsidR="006D7006" w:rsidRPr="00A667DD" w:rsidRDefault="006D7006" w:rsidP="0028014D">
            <w:pPr>
              <w:spacing w:line="276" w:lineRule="auto"/>
              <w:jc w:val="center"/>
              <w:rPr>
                <w:rFonts w:eastAsia="Calibri"/>
                <w:bCs/>
                <w:color w:val="FF0000"/>
                <w:sz w:val="20"/>
                <w:szCs w:val="20"/>
                <w:lang w:eastAsia="en-US"/>
              </w:rPr>
            </w:pPr>
          </w:p>
          <w:p w:rsidR="006D7006" w:rsidRPr="00A667DD" w:rsidRDefault="006D7006" w:rsidP="0028014D">
            <w:pPr>
              <w:spacing w:line="276" w:lineRule="auto"/>
              <w:jc w:val="center"/>
              <w:rPr>
                <w:rFonts w:eastAsia="Calibri"/>
                <w:bCs/>
                <w:color w:val="FF0000"/>
                <w:sz w:val="20"/>
                <w:szCs w:val="20"/>
                <w:lang w:eastAsia="en-US"/>
              </w:rPr>
            </w:pPr>
          </w:p>
          <w:p w:rsidR="006D7006" w:rsidRPr="00A667DD" w:rsidRDefault="006D7006" w:rsidP="0028014D">
            <w:pPr>
              <w:spacing w:line="276" w:lineRule="auto"/>
              <w:jc w:val="center"/>
              <w:rPr>
                <w:rFonts w:eastAsia="Calibri"/>
                <w:bCs/>
                <w:color w:val="FF0000"/>
                <w:sz w:val="20"/>
                <w:szCs w:val="20"/>
                <w:lang w:eastAsia="en-US"/>
              </w:rPr>
            </w:pPr>
          </w:p>
        </w:tc>
        <w:tc>
          <w:tcPr>
            <w:tcW w:w="681" w:type="dxa"/>
            <w:shd w:val="clear" w:color="auto" w:fill="FFFFFF"/>
          </w:tcPr>
          <w:p w:rsidR="006D7006" w:rsidRPr="006C3C98" w:rsidRDefault="006D7006" w:rsidP="0028014D">
            <w:pPr>
              <w:spacing w:line="276" w:lineRule="auto"/>
              <w:jc w:val="center"/>
              <w:rPr>
                <w:rFonts w:eastAsia="Calibri"/>
                <w:bCs/>
                <w:color w:val="FF0000"/>
                <w:sz w:val="20"/>
                <w:szCs w:val="20"/>
                <w:lang w:eastAsia="en-US"/>
              </w:rPr>
            </w:pPr>
          </w:p>
          <w:p w:rsidR="006D7006" w:rsidRPr="006C3C98" w:rsidRDefault="006D7006" w:rsidP="0028014D">
            <w:pPr>
              <w:spacing w:line="276" w:lineRule="auto"/>
              <w:jc w:val="center"/>
              <w:rPr>
                <w:rFonts w:eastAsia="Calibri"/>
                <w:bCs/>
                <w:color w:val="FF0000"/>
                <w:sz w:val="20"/>
                <w:szCs w:val="20"/>
                <w:lang w:eastAsia="en-US"/>
              </w:rPr>
            </w:pPr>
          </w:p>
          <w:p w:rsidR="006D7006" w:rsidRDefault="006D7006" w:rsidP="0028014D">
            <w:pPr>
              <w:spacing w:line="276" w:lineRule="auto"/>
              <w:jc w:val="center"/>
              <w:rPr>
                <w:rFonts w:eastAsia="Calibri"/>
                <w:bCs/>
                <w:color w:val="FF0000"/>
                <w:sz w:val="20"/>
                <w:szCs w:val="20"/>
                <w:lang w:eastAsia="en-US"/>
              </w:rPr>
            </w:pPr>
          </w:p>
          <w:p w:rsidR="006D7006" w:rsidRPr="006C3C98" w:rsidRDefault="006D7006" w:rsidP="0028014D">
            <w:pPr>
              <w:spacing w:line="276" w:lineRule="auto"/>
              <w:jc w:val="center"/>
              <w:rPr>
                <w:rFonts w:eastAsia="Calibri"/>
                <w:bCs/>
                <w:color w:val="FF0000"/>
                <w:sz w:val="20"/>
                <w:szCs w:val="20"/>
                <w:lang w:eastAsia="en-US"/>
              </w:rPr>
            </w:pPr>
            <w:r w:rsidRPr="006D7006">
              <w:rPr>
                <w:rFonts w:eastAsia="Calibri"/>
                <w:bCs/>
                <w:color w:val="000000" w:themeColor="text1"/>
                <w:sz w:val="20"/>
                <w:szCs w:val="20"/>
                <w:lang w:eastAsia="en-US"/>
              </w:rPr>
              <w:t>313,0</w:t>
            </w:r>
          </w:p>
        </w:tc>
        <w:tc>
          <w:tcPr>
            <w:tcW w:w="681" w:type="dxa"/>
            <w:shd w:val="clear" w:color="auto" w:fill="FFFFFF"/>
          </w:tcPr>
          <w:p w:rsidR="006D7006" w:rsidRDefault="006D7006" w:rsidP="0028014D">
            <w:pPr>
              <w:spacing w:line="276" w:lineRule="auto"/>
              <w:jc w:val="center"/>
              <w:rPr>
                <w:rFonts w:eastAsia="Calibri"/>
                <w:bCs/>
                <w:sz w:val="20"/>
                <w:szCs w:val="20"/>
                <w:lang w:eastAsia="en-US"/>
              </w:rPr>
            </w:pPr>
          </w:p>
          <w:p w:rsidR="006D7006" w:rsidRDefault="006D7006" w:rsidP="0028014D">
            <w:pPr>
              <w:spacing w:line="276" w:lineRule="auto"/>
              <w:jc w:val="center"/>
              <w:rPr>
                <w:rFonts w:eastAsia="Calibri"/>
                <w:bCs/>
                <w:sz w:val="20"/>
                <w:szCs w:val="20"/>
                <w:lang w:eastAsia="en-US"/>
              </w:rPr>
            </w:pPr>
          </w:p>
          <w:p w:rsidR="006D7006" w:rsidRDefault="006D7006" w:rsidP="0028014D">
            <w:pPr>
              <w:spacing w:line="276" w:lineRule="auto"/>
              <w:jc w:val="center"/>
              <w:rPr>
                <w:rFonts w:eastAsia="Calibri"/>
                <w:bCs/>
                <w:sz w:val="20"/>
                <w:szCs w:val="20"/>
                <w:lang w:eastAsia="en-US"/>
              </w:rPr>
            </w:pPr>
          </w:p>
          <w:p w:rsidR="006D7006" w:rsidRDefault="006D7006" w:rsidP="0028014D">
            <w:pPr>
              <w:spacing w:line="276" w:lineRule="auto"/>
              <w:jc w:val="center"/>
              <w:rPr>
                <w:rFonts w:eastAsia="Calibri"/>
                <w:bCs/>
                <w:sz w:val="20"/>
                <w:szCs w:val="20"/>
                <w:lang w:eastAsia="en-US"/>
              </w:rPr>
            </w:pPr>
            <w:r>
              <w:rPr>
                <w:rFonts w:eastAsia="Calibri"/>
                <w:bCs/>
                <w:sz w:val="20"/>
                <w:szCs w:val="20"/>
                <w:lang w:eastAsia="en-US"/>
              </w:rPr>
              <w:t>313,0</w:t>
            </w:r>
          </w:p>
        </w:tc>
      </w:tr>
      <w:tr w:rsidR="006D7006" w:rsidRPr="00FB5E9D" w:rsidTr="006D7006">
        <w:trPr>
          <w:trHeight w:val="533"/>
          <w:jc w:val="center"/>
        </w:trPr>
        <w:tc>
          <w:tcPr>
            <w:tcW w:w="1920"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Подпрограмма</w:t>
            </w:r>
          </w:p>
          <w:p w:rsidR="006D7006" w:rsidRPr="00FB5E9D" w:rsidRDefault="006D7006" w:rsidP="0028014D">
            <w:pPr>
              <w:spacing w:line="276" w:lineRule="auto"/>
              <w:jc w:val="center"/>
              <w:rPr>
                <w:rFonts w:eastAsia="Calibri"/>
                <w:bCs/>
                <w:kern w:val="24"/>
                <w:sz w:val="20"/>
                <w:szCs w:val="20"/>
                <w:lang w:eastAsia="en-US"/>
              </w:rPr>
            </w:pPr>
          </w:p>
        </w:tc>
        <w:tc>
          <w:tcPr>
            <w:tcW w:w="2806"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sz w:val="20"/>
                <w:szCs w:val="20"/>
                <w:lang w:eastAsia="en-US"/>
              </w:rPr>
            </w:pPr>
            <w:r>
              <w:rPr>
                <w:rFonts w:eastAsia="Calibri"/>
                <w:sz w:val="20"/>
                <w:szCs w:val="20"/>
                <w:lang w:eastAsia="en-US"/>
              </w:rPr>
              <w:t>«Земельные отношения»</w:t>
            </w:r>
          </w:p>
        </w:tc>
        <w:tc>
          <w:tcPr>
            <w:tcW w:w="1843"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КУМХИ</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tc>
        <w:tc>
          <w:tcPr>
            <w:tcW w:w="993" w:type="dxa"/>
            <w:shd w:val="clear" w:color="auto" w:fill="FFFFFF"/>
            <w:tcMar>
              <w:top w:w="72" w:type="dxa"/>
              <w:left w:w="144" w:type="dxa"/>
              <w:bottom w:w="72" w:type="dxa"/>
              <w:right w:w="144" w:type="dxa"/>
            </w:tcMar>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208,8</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334,9674</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193,0</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204,37907</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121,292</w:t>
            </w:r>
          </w:p>
        </w:tc>
        <w:tc>
          <w:tcPr>
            <w:tcW w:w="718" w:type="dxa"/>
            <w:shd w:val="clear" w:color="auto" w:fill="FFFFFF"/>
            <w:vAlign w:val="center"/>
          </w:tcPr>
          <w:p w:rsidR="006D7006" w:rsidRPr="00E60DEF" w:rsidRDefault="006D7006" w:rsidP="0028014D">
            <w:pPr>
              <w:spacing w:line="276" w:lineRule="auto"/>
              <w:jc w:val="center"/>
              <w:rPr>
                <w:rFonts w:eastAsia="Calibri"/>
                <w:bCs/>
                <w:sz w:val="20"/>
                <w:szCs w:val="20"/>
                <w:lang w:eastAsia="en-US"/>
              </w:rPr>
            </w:pPr>
            <w:r w:rsidRPr="00E60DEF">
              <w:rPr>
                <w:rFonts w:eastAsia="Calibri"/>
                <w:bCs/>
                <w:sz w:val="20"/>
                <w:szCs w:val="20"/>
                <w:lang w:eastAsia="en-US"/>
              </w:rPr>
              <w:t>555,67136</w:t>
            </w:r>
          </w:p>
        </w:tc>
        <w:tc>
          <w:tcPr>
            <w:tcW w:w="718" w:type="dxa"/>
            <w:shd w:val="clear" w:color="auto" w:fill="FFFFFF"/>
            <w:vAlign w:val="center"/>
          </w:tcPr>
          <w:p w:rsidR="006D7006" w:rsidRPr="00A667DD" w:rsidRDefault="006D7006" w:rsidP="0028014D">
            <w:pPr>
              <w:spacing w:line="276" w:lineRule="auto"/>
              <w:jc w:val="center"/>
              <w:rPr>
                <w:rFonts w:eastAsia="Calibri"/>
                <w:bCs/>
                <w:sz w:val="20"/>
                <w:szCs w:val="20"/>
                <w:lang w:eastAsia="en-US"/>
              </w:rPr>
            </w:pPr>
            <w:r w:rsidRPr="00A667DD">
              <w:rPr>
                <w:rFonts w:eastAsia="Calibri"/>
                <w:bCs/>
                <w:sz w:val="20"/>
                <w:szCs w:val="20"/>
                <w:lang w:eastAsia="en-US"/>
              </w:rPr>
              <w:t>130,85436</w:t>
            </w:r>
          </w:p>
        </w:tc>
        <w:tc>
          <w:tcPr>
            <w:tcW w:w="1070" w:type="dxa"/>
            <w:shd w:val="clear" w:color="auto" w:fill="FFFFFF"/>
          </w:tcPr>
          <w:p w:rsidR="006D7006" w:rsidRDefault="006D7006" w:rsidP="0053002A">
            <w:pPr>
              <w:spacing w:line="276" w:lineRule="auto"/>
              <w:jc w:val="center"/>
              <w:rPr>
                <w:rFonts w:eastAsia="Calibri"/>
                <w:bCs/>
                <w:color w:val="FF0000"/>
                <w:sz w:val="20"/>
                <w:szCs w:val="20"/>
                <w:lang w:eastAsia="en-US"/>
              </w:rPr>
            </w:pPr>
          </w:p>
          <w:p w:rsidR="006D7006" w:rsidRPr="006C3C98" w:rsidRDefault="006D7006" w:rsidP="0053002A">
            <w:pPr>
              <w:spacing w:line="276" w:lineRule="auto"/>
              <w:jc w:val="center"/>
              <w:rPr>
                <w:rFonts w:eastAsia="Calibri"/>
                <w:bCs/>
                <w:color w:val="FF0000"/>
                <w:sz w:val="20"/>
                <w:szCs w:val="20"/>
                <w:lang w:eastAsia="en-US"/>
              </w:rPr>
            </w:pPr>
            <w:r w:rsidRPr="006C3C98">
              <w:rPr>
                <w:rFonts w:eastAsia="Calibri"/>
                <w:bCs/>
                <w:color w:val="FF0000"/>
                <w:sz w:val="20"/>
                <w:szCs w:val="20"/>
                <w:lang w:eastAsia="en-US"/>
              </w:rPr>
              <w:t>811,34061</w:t>
            </w:r>
          </w:p>
          <w:p w:rsidR="006D7006" w:rsidRPr="00A667DD" w:rsidRDefault="006D7006" w:rsidP="0028014D">
            <w:pPr>
              <w:spacing w:line="276" w:lineRule="auto"/>
              <w:jc w:val="center"/>
              <w:rPr>
                <w:rFonts w:eastAsia="Calibri"/>
                <w:bCs/>
                <w:color w:val="FF0000"/>
                <w:sz w:val="20"/>
                <w:szCs w:val="20"/>
                <w:lang w:eastAsia="en-US"/>
              </w:rPr>
            </w:pPr>
          </w:p>
          <w:p w:rsidR="006D7006" w:rsidRPr="00A667DD" w:rsidRDefault="006D7006" w:rsidP="0028014D">
            <w:pPr>
              <w:spacing w:line="276" w:lineRule="auto"/>
              <w:jc w:val="center"/>
              <w:rPr>
                <w:rFonts w:eastAsia="Calibri"/>
                <w:bCs/>
                <w:color w:val="FF0000"/>
                <w:sz w:val="20"/>
                <w:szCs w:val="20"/>
                <w:lang w:eastAsia="en-US"/>
              </w:rPr>
            </w:pPr>
          </w:p>
        </w:tc>
        <w:tc>
          <w:tcPr>
            <w:tcW w:w="681" w:type="dxa"/>
            <w:shd w:val="clear" w:color="auto" w:fill="FFFFFF"/>
          </w:tcPr>
          <w:p w:rsidR="006D7006" w:rsidRDefault="006D7006" w:rsidP="0028014D">
            <w:pPr>
              <w:spacing w:line="276" w:lineRule="auto"/>
              <w:jc w:val="center"/>
              <w:rPr>
                <w:rFonts w:eastAsia="Calibri"/>
                <w:bCs/>
                <w:sz w:val="20"/>
                <w:szCs w:val="20"/>
                <w:lang w:eastAsia="en-US"/>
              </w:rPr>
            </w:pPr>
          </w:p>
          <w:p w:rsidR="006D7006" w:rsidRDefault="006D7006" w:rsidP="0028014D">
            <w:pPr>
              <w:spacing w:line="276" w:lineRule="auto"/>
              <w:jc w:val="center"/>
              <w:rPr>
                <w:rFonts w:eastAsia="Calibri"/>
                <w:bCs/>
                <w:sz w:val="20"/>
                <w:szCs w:val="20"/>
                <w:lang w:eastAsia="en-US"/>
              </w:rPr>
            </w:pPr>
            <w:r>
              <w:rPr>
                <w:rFonts w:eastAsia="Calibri"/>
                <w:bCs/>
                <w:sz w:val="20"/>
                <w:szCs w:val="20"/>
                <w:lang w:eastAsia="en-US"/>
              </w:rPr>
              <w:t>104,0</w:t>
            </w:r>
          </w:p>
        </w:tc>
        <w:tc>
          <w:tcPr>
            <w:tcW w:w="681" w:type="dxa"/>
            <w:shd w:val="clear" w:color="auto" w:fill="FFFFFF"/>
          </w:tcPr>
          <w:p w:rsidR="006D7006" w:rsidRDefault="006D7006" w:rsidP="0028014D">
            <w:pPr>
              <w:spacing w:line="276" w:lineRule="auto"/>
              <w:jc w:val="center"/>
              <w:rPr>
                <w:rFonts w:eastAsia="Calibri"/>
                <w:bCs/>
                <w:sz w:val="20"/>
                <w:szCs w:val="20"/>
                <w:lang w:eastAsia="en-US"/>
              </w:rPr>
            </w:pPr>
          </w:p>
          <w:p w:rsidR="006D7006" w:rsidRDefault="006D7006" w:rsidP="0028014D">
            <w:pPr>
              <w:spacing w:line="276" w:lineRule="auto"/>
              <w:jc w:val="center"/>
              <w:rPr>
                <w:rFonts w:eastAsia="Calibri"/>
                <w:bCs/>
                <w:sz w:val="20"/>
                <w:szCs w:val="20"/>
                <w:lang w:eastAsia="en-US"/>
              </w:rPr>
            </w:pPr>
            <w:r>
              <w:rPr>
                <w:rFonts w:eastAsia="Calibri"/>
                <w:bCs/>
                <w:sz w:val="20"/>
                <w:szCs w:val="20"/>
                <w:lang w:eastAsia="en-US"/>
              </w:rPr>
              <w:t>104,0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kern w:val="24"/>
                <w:sz w:val="20"/>
                <w:szCs w:val="20"/>
                <w:lang w:eastAsia="en-US"/>
              </w:rPr>
            </w:pPr>
          </w:p>
          <w:p w:rsidR="006D7006" w:rsidRPr="00FB5E9D" w:rsidRDefault="006D7006" w:rsidP="0028014D">
            <w:pPr>
              <w:spacing w:line="276" w:lineRule="auto"/>
              <w:jc w:val="center"/>
              <w:rPr>
                <w:rFonts w:eastAsia="Calibri"/>
                <w:sz w:val="20"/>
                <w:szCs w:val="20"/>
                <w:lang w:eastAsia="en-US"/>
              </w:rPr>
            </w:pPr>
            <w:r w:rsidRPr="00FB5E9D">
              <w:rPr>
                <w:rFonts w:eastAsia="Calibri"/>
                <w:kern w:val="24"/>
                <w:sz w:val="20"/>
                <w:szCs w:val="20"/>
                <w:lang w:eastAsia="en-US"/>
              </w:rPr>
              <w:t>1.1 Мероприятие 1</w:t>
            </w:r>
          </w:p>
        </w:tc>
        <w:tc>
          <w:tcPr>
            <w:tcW w:w="2806"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«Земельные отношения»</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Подготовка проектов межевания и проведение кадастровых работ в отношении земельных участков, выделенных за счет земельных долей</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(Реализация Федерального закона от</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29.10.2010 № 435-ФЗ «О внесении изменений в отдельные законодательные акты Российской Федерации в части совершенствования</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оборота земель сельскохозяйственного назначения»)</w:t>
            </w:r>
          </w:p>
        </w:tc>
        <w:tc>
          <w:tcPr>
            <w:tcW w:w="1843"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vAlign w:val="center"/>
            <w:hideMark/>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125,000</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94,328</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114,00</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116,58744</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87,5</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25,0</w:t>
            </w:r>
          </w:p>
        </w:tc>
        <w:tc>
          <w:tcPr>
            <w:tcW w:w="718" w:type="dxa"/>
            <w:shd w:val="clear" w:color="auto" w:fill="FFFFFF"/>
            <w:vAlign w:val="center"/>
          </w:tcPr>
          <w:p w:rsidR="006D7006" w:rsidRPr="00A667DD" w:rsidRDefault="006D7006" w:rsidP="0028014D">
            <w:pPr>
              <w:spacing w:line="276" w:lineRule="auto"/>
              <w:jc w:val="center"/>
              <w:rPr>
                <w:rFonts w:eastAsia="Calibri"/>
                <w:sz w:val="20"/>
                <w:szCs w:val="20"/>
                <w:lang w:eastAsia="en-US"/>
              </w:rPr>
            </w:pPr>
            <w:r w:rsidRPr="00A667DD">
              <w:rPr>
                <w:rFonts w:eastAsia="Calibri"/>
                <w:sz w:val="20"/>
                <w:szCs w:val="20"/>
                <w:lang w:eastAsia="en-US"/>
              </w:rPr>
              <w:t>37,5</w:t>
            </w:r>
          </w:p>
        </w:tc>
        <w:tc>
          <w:tcPr>
            <w:tcW w:w="1070" w:type="dxa"/>
            <w:shd w:val="clear" w:color="auto" w:fill="FFFFFF"/>
          </w:tcPr>
          <w:p w:rsidR="006D7006" w:rsidRPr="00A667DD" w:rsidRDefault="006D7006" w:rsidP="0028014D">
            <w:pPr>
              <w:spacing w:line="276" w:lineRule="auto"/>
              <w:jc w:val="center"/>
              <w:rPr>
                <w:rFonts w:eastAsia="Calibri"/>
                <w:color w:val="FF0000"/>
                <w:sz w:val="20"/>
                <w:szCs w:val="20"/>
                <w:lang w:eastAsia="en-US"/>
              </w:rPr>
            </w:pPr>
          </w:p>
          <w:p w:rsidR="006D7006" w:rsidRPr="00A667DD" w:rsidRDefault="006D7006" w:rsidP="0028014D">
            <w:pPr>
              <w:spacing w:line="276" w:lineRule="auto"/>
              <w:jc w:val="center"/>
              <w:rPr>
                <w:rFonts w:eastAsia="Calibri"/>
                <w:color w:val="FF0000"/>
                <w:sz w:val="20"/>
                <w:szCs w:val="20"/>
                <w:lang w:eastAsia="en-US"/>
              </w:rPr>
            </w:pPr>
          </w:p>
          <w:p w:rsidR="006D7006" w:rsidRPr="00A667DD" w:rsidRDefault="006D7006" w:rsidP="0028014D">
            <w:pPr>
              <w:spacing w:line="276" w:lineRule="auto"/>
              <w:jc w:val="center"/>
              <w:rPr>
                <w:rFonts w:eastAsia="Calibri"/>
                <w:color w:val="FF0000"/>
                <w:sz w:val="20"/>
                <w:szCs w:val="20"/>
                <w:lang w:eastAsia="en-US"/>
              </w:rPr>
            </w:pPr>
          </w:p>
          <w:p w:rsidR="006D7006" w:rsidRPr="00A667DD" w:rsidRDefault="006D7006" w:rsidP="0028014D">
            <w:pPr>
              <w:spacing w:line="276" w:lineRule="auto"/>
              <w:jc w:val="center"/>
              <w:rPr>
                <w:rFonts w:eastAsia="Calibri"/>
                <w:color w:val="FF0000"/>
                <w:sz w:val="20"/>
                <w:szCs w:val="20"/>
                <w:lang w:eastAsia="en-US"/>
              </w:rPr>
            </w:pPr>
          </w:p>
          <w:p w:rsidR="006D7006" w:rsidRPr="00A667DD" w:rsidRDefault="006D7006" w:rsidP="0028014D">
            <w:pPr>
              <w:spacing w:line="276" w:lineRule="auto"/>
              <w:jc w:val="center"/>
              <w:rPr>
                <w:rFonts w:eastAsia="Calibri"/>
                <w:color w:val="FF0000"/>
                <w:sz w:val="20"/>
                <w:szCs w:val="20"/>
                <w:lang w:eastAsia="en-US"/>
              </w:rPr>
            </w:pPr>
          </w:p>
          <w:p w:rsidR="006D7006" w:rsidRPr="00A667DD" w:rsidRDefault="006D7006" w:rsidP="0028014D">
            <w:pPr>
              <w:spacing w:line="276" w:lineRule="auto"/>
              <w:jc w:val="center"/>
              <w:rPr>
                <w:rFonts w:eastAsia="Calibri"/>
                <w:color w:val="FF0000"/>
                <w:sz w:val="20"/>
                <w:szCs w:val="20"/>
                <w:lang w:eastAsia="en-US"/>
              </w:rPr>
            </w:pPr>
            <w:r w:rsidRPr="00A667DD">
              <w:rPr>
                <w:rFonts w:eastAsia="Calibri"/>
                <w:color w:val="FF0000"/>
                <w:sz w:val="20"/>
                <w:szCs w:val="20"/>
                <w:lang w:eastAsia="en-US"/>
              </w:rPr>
              <w:t>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lastRenderedPageBreak/>
              <w:t>1.2 Мероприятие 2</w:t>
            </w:r>
          </w:p>
        </w:tc>
        <w:tc>
          <w:tcPr>
            <w:tcW w:w="2806" w:type="dxa"/>
            <w:shd w:val="clear" w:color="auto" w:fill="FFFFFF"/>
            <w:tcMar>
              <w:top w:w="72" w:type="dxa"/>
              <w:left w:w="144" w:type="dxa"/>
              <w:bottom w:w="72" w:type="dxa"/>
              <w:right w:w="144" w:type="dxa"/>
            </w:tcMar>
            <w:hideMark/>
          </w:tcPr>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Мероприятия по землеустройству и землепользованию</w:t>
            </w:r>
          </w:p>
        </w:tc>
        <w:tc>
          <w:tcPr>
            <w:tcW w:w="1843"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vAlign w:val="center"/>
            <w:hideMark/>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83,800</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240,6394</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79,00</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86,0</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32,0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530,0</w:t>
            </w:r>
          </w:p>
        </w:tc>
        <w:tc>
          <w:tcPr>
            <w:tcW w:w="718" w:type="dxa"/>
            <w:shd w:val="clear" w:color="auto" w:fill="FFFFFF"/>
            <w:vAlign w:val="center"/>
          </w:tcPr>
          <w:p w:rsidR="006D7006" w:rsidRPr="00A667DD" w:rsidRDefault="006D7006" w:rsidP="0028014D">
            <w:pPr>
              <w:spacing w:line="276" w:lineRule="auto"/>
              <w:jc w:val="center"/>
              <w:rPr>
                <w:rFonts w:eastAsia="Calibri"/>
                <w:sz w:val="20"/>
                <w:szCs w:val="20"/>
                <w:lang w:eastAsia="en-US"/>
              </w:rPr>
            </w:pPr>
            <w:r w:rsidRPr="00A667DD">
              <w:rPr>
                <w:rFonts w:eastAsia="Calibri"/>
                <w:sz w:val="20"/>
                <w:szCs w:val="20"/>
                <w:lang w:eastAsia="en-US"/>
              </w:rPr>
              <w:t>30,6</w:t>
            </w:r>
          </w:p>
        </w:tc>
        <w:tc>
          <w:tcPr>
            <w:tcW w:w="1070" w:type="dxa"/>
            <w:shd w:val="clear" w:color="auto" w:fill="FFFFFF"/>
          </w:tcPr>
          <w:p w:rsidR="006D7006" w:rsidRPr="006C3C98" w:rsidRDefault="006D7006" w:rsidP="00A46A5E">
            <w:pPr>
              <w:spacing w:line="276" w:lineRule="auto"/>
              <w:jc w:val="center"/>
              <w:rPr>
                <w:rFonts w:eastAsia="Calibri"/>
                <w:color w:val="FF0000"/>
                <w:sz w:val="20"/>
                <w:szCs w:val="20"/>
                <w:lang w:eastAsia="en-US"/>
              </w:rPr>
            </w:pPr>
            <w:r w:rsidRPr="006C3C98">
              <w:rPr>
                <w:rFonts w:eastAsia="Calibri"/>
                <w:color w:val="FF0000"/>
                <w:sz w:val="20"/>
                <w:szCs w:val="20"/>
                <w:lang w:eastAsia="en-US"/>
              </w:rPr>
              <w:t>68,09661</w:t>
            </w:r>
          </w:p>
          <w:p w:rsidR="006D7006" w:rsidRPr="00A667DD" w:rsidRDefault="006D7006" w:rsidP="0028014D">
            <w:pPr>
              <w:spacing w:line="276" w:lineRule="auto"/>
              <w:jc w:val="center"/>
              <w:rPr>
                <w:rFonts w:eastAsia="Calibri"/>
                <w:color w:val="FF0000"/>
                <w:sz w:val="20"/>
                <w:szCs w:val="20"/>
                <w:lang w:eastAsia="en-US"/>
              </w:rPr>
            </w:pPr>
          </w:p>
          <w:p w:rsidR="006D7006" w:rsidRPr="00A667DD" w:rsidRDefault="006D7006" w:rsidP="0028014D">
            <w:pPr>
              <w:spacing w:line="276" w:lineRule="auto"/>
              <w:jc w:val="center"/>
              <w:rPr>
                <w:rFonts w:eastAsia="Calibri"/>
                <w:color w:val="FF0000"/>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r>
              <w:rPr>
                <w:rFonts w:eastAsia="Calibri"/>
                <w:sz w:val="20"/>
                <w:szCs w:val="20"/>
                <w:lang w:eastAsia="en-US"/>
              </w:rPr>
              <w:t>104,0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104,0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kern w:val="24"/>
                <w:sz w:val="20"/>
                <w:szCs w:val="20"/>
                <w:lang w:eastAsia="en-US"/>
              </w:rPr>
            </w:pPr>
          </w:p>
        </w:tc>
        <w:tc>
          <w:tcPr>
            <w:tcW w:w="2806" w:type="dxa"/>
            <w:shd w:val="clear" w:color="auto" w:fill="FFFFFF"/>
            <w:tcMar>
              <w:top w:w="72" w:type="dxa"/>
              <w:left w:w="144" w:type="dxa"/>
              <w:bottom w:w="72" w:type="dxa"/>
              <w:right w:w="144" w:type="dxa"/>
            </w:tcMar>
          </w:tcPr>
          <w:p w:rsidR="006D7006" w:rsidRPr="00FB5E9D" w:rsidRDefault="006D7006" w:rsidP="0028014D">
            <w:pPr>
              <w:spacing w:line="276" w:lineRule="auto"/>
              <w:jc w:val="both"/>
              <w:rPr>
                <w:rFonts w:eastAsia="Calibri"/>
                <w:sz w:val="20"/>
                <w:szCs w:val="20"/>
                <w:lang w:eastAsia="en-US"/>
              </w:rPr>
            </w:pPr>
            <w:r w:rsidRPr="009B76E9">
              <w:rPr>
                <w:rFonts w:eastAsia="Calibri"/>
                <w:sz w:val="20"/>
                <w:szCs w:val="20"/>
                <w:lang w:eastAsia="en-US"/>
              </w:rPr>
              <w:t>Подготовка проектов межевания земельных участков и на проведение кадастровых работ</w:t>
            </w:r>
          </w:p>
        </w:tc>
        <w:tc>
          <w:tcPr>
            <w:tcW w:w="1843"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vAlign w:val="center"/>
          </w:tcPr>
          <w:p w:rsidR="006D7006" w:rsidRPr="00FE6CDC" w:rsidRDefault="006D7006" w:rsidP="0028014D">
            <w:pPr>
              <w:spacing w:line="276" w:lineRule="auto"/>
              <w:jc w:val="center"/>
              <w:rPr>
                <w:rFonts w:eastAsia="Calibri"/>
                <w:sz w:val="20"/>
                <w:szCs w:val="20"/>
                <w:lang w:eastAsia="en-US"/>
              </w:rPr>
            </w:pP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p>
        </w:tc>
        <w:tc>
          <w:tcPr>
            <w:tcW w:w="718" w:type="dxa"/>
            <w:shd w:val="clear" w:color="auto" w:fill="FFFFFF"/>
            <w:vAlign w:val="center"/>
          </w:tcPr>
          <w:p w:rsidR="006D7006" w:rsidRPr="00A667DD" w:rsidRDefault="006D7006" w:rsidP="0028014D">
            <w:pPr>
              <w:spacing w:line="276" w:lineRule="auto"/>
              <w:jc w:val="center"/>
              <w:rPr>
                <w:rFonts w:eastAsia="Calibri"/>
                <w:sz w:val="20"/>
                <w:szCs w:val="20"/>
                <w:lang w:eastAsia="en-US"/>
              </w:rPr>
            </w:pPr>
            <w:r w:rsidRPr="00A667DD">
              <w:rPr>
                <w:rFonts w:eastAsia="Calibri"/>
                <w:sz w:val="20"/>
                <w:szCs w:val="20"/>
                <w:lang w:eastAsia="en-US"/>
              </w:rPr>
              <w:t>24,46206</w:t>
            </w:r>
          </w:p>
        </w:tc>
        <w:tc>
          <w:tcPr>
            <w:tcW w:w="1070" w:type="dxa"/>
            <w:shd w:val="clear" w:color="auto" w:fill="FFFFFF"/>
          </w:tcPr>
          <w:p w:rsidR="006D700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tc>
      </w:tr>
      <w:tr w:rsidR="006D7006" w:rsidRPr="00FB5E9D" w:rsidTr="006D7006">
        <w:trPr>
          <w:trHeight w:val="4024"/>
          <w:jc w:val="center"/>
        </w:trPr>
        <w:tc>
          <w:tcPr>
            <w:tcW w:w="1920"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1.3 Мероприятие 3</w:t>
            </w:r>
          </w:p>
        </w:tc>
        <w:tc>
          <w:tcPr>
            <w:tcW w:w="2806" w:type="dxa"/>
            <w:shd w:val="clear" w:color="auto" w:fill="FFFFFF"/>
            <w:tcMar>
              <w:top w:w="72" w:type="dxa"/>
              <w:left w:w="144" w:type="dxa"/>
              <w:bottom w:w="72" w:type="dxa"/>
              <w:right w:w="144" w:type="dxa"/>
            </w:tcMar>
            <w:hideMark/>
          </w:tcPr>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Проведение кадастровых работ по формированию земельных участков за</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счет средств республиканского бюджета для реализации Закона Республики Бурятия от 16.10.2002 № 115-III «О</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бесплатном предоставлении в собственность земельных участков,</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находящихся в государственной и муниципальной собственности» в</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рамках подпрограммы «Государственная поддержка граждан, нуждающихся в улучшении жилищных условий в Республике Бурятия» Республиканской целевой программы «Жилище» Республики Бурятия</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на 2011 – 2015 годы</w:t>
            </w:r>
          </w:p>
        </w:tc>
        <w:tc>
          <w:tcPr>
            <w:tcW w:w="1843"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vAlign w:val="center"/>
            <w:hideMark/>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0</w:t>
            </w:r>
          </w:p>
        </w:tc>
        <w:tc>
          <w:tcPr>
            <w:tcW w:w="718" w:type="dxa"/>
            <w:shd w:val="clear" w:color="auto" w:fill="FFFFFF"/>
            <w:vAlign w:val="center"/>
          </w:tcPr>
          <w:p w:rsidR="006D7006" w:rsidRPr="00E60DEF" w:rsidRDefault="006D7006" w:rsidP="0028014D">
            <w:pPr>
              <w:spacing w:line="276" w:lineRule="auto"/>
              <w:jc w:val="center"/>
              <w:rPr>
                <w:rFonts w:eastAsia="Calibri"/>
                <w:color w:val="FF0000"/>
                <w:sz w:val="20"/>
                <w:szCs w:val="20"/>
                <w:lang w:eastAsia="en-US"/>
              </w:rPr>
            </w:pPr>
            <w:r w:rsidRPr="00E60DEF">
              <w:rPr>
                <w:rFonts w:eastAsia="Calibri"/>
                <w:color w:val="FF0000"/>
                <w:sz w:val="20"/>
                <w:szCs w:val="20"/>
                <w:lang w:eastAsia="en-US"/>
              </w:rPr>
              <w:t>0</w:t>
            </w:r>
          </w:p>
        </w:tc>
        <w:tc>
          <w:tcPr>
            <w:tcW w:w="1070"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tc>
      </w:tr>
      <w:tr w:rsidR="006D7006" w:rsidRPr="00FB5E9D" w:rsidTr="006D7006">
        <w:trPr>
          <w:trHeight w:val="1458"/>
          <w:jc w:val="center"/>
        </w:trPr>
        <w:tc>
          <w:tcPr>
            <w:tcW w:w="1920"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1.</w:t>
            </w:r>
            <w:r>
              <w:rPr>
                <w:rFonts w:eastAsia="Calibri"/>
                <w:kern w:val="24"/>
                <w:sz w:val="20"/>
                <w:szCs w:val="20"/>
                <w:lang w:eastAsia="en-US"/>
              </w:rPr>
              <w:t>4</w:t>
            </w:r>
            <w:r w:rsidRPr="00FB5E9D">
              <w:rPr>
                <w:rFonts w:eastAsia="Calibri"/>
                <w:kern w:val="24"/>
                <w:sz w:val="20"/>
                <w:szCs w:val="20"/>
                <w:lang w:eastAsia="en-US"/>
              </w:rPr>
              <w:t xml:space="preserve"> Мероприятие </w:t>
            </w:r>
            <w:r>
              <w:rPr>
                <w:rFonts w:eastAsia="Calibri"/>
                <w:kern w:val="24"/>
                <w:sz w:val="20"/>
                <w:szCs w:val="20"/>
                <w:lang w:eastAsia="en-US"/>
              </w:rPr>
              <w:t>4</w:t>
            </w:r>
          </w:p>
        </w:tc>
        <w:tc>
          <w:tcPr>
            <w:tcW w:w="2806" w:type="dxa"/>
            <w:shd w:val="clear" w:color="auto" w:fill="FFFFFF"/>
            <w:tcMar>
              <w:top w:w="72" w:type="dxa"/>
              <w:left w:w="144" w:type="dxa"/>
              <w:bottom w:w="72" w:type="dxa"/>
              <w:right w:w="144" w:type="dxa"/>
            </w:tcMar>
          </w:tcPr>
          <w:p w:rsidR="006D7006" w:rsidRDefault="006D7006" w:rsidP="0028014D">
            <w:pPr>
              <w:spacing w:line="276" w:lineRule="auto"/>
              <w:rPr>
                <w:rFonts w:eastAsia="Calibri"/>
                <w:sz w:val="20"/>
                <w:szCs w:val="20"/>
                <w:lang w:eastAsia="en-US"/>
              </w:rPr>
            </w:pPr>
            <w:r>
              <w:rPr>
                <w:rFonts w:eastAsia="Calibri"/>
                <w:sz w:val="20"/>
                <w:szCs w:val="20"/>
                <w:lang w:eastAsia="en-US"/>
              </w:rPr>
              <w:t>П</w:t>
            </w:r>
            <w:r w:rsidRPr="009D71A2">
              <w:rPr>
                <w:rFonts w:eastAsia="Calibri"/>
                <w:sz w:val="20"/>
                <w:szCs w:val="20"/>
                <w:lang w:eastAsia="en-US"/>
              </w:rPr>
              <w:t>роведение  комплексных  кадастровых  работ  в  рамках</w:t>
            </w:r>
            <w:r>
              <w:rPr>
                <w:rFonts w:eastAsia="Calibri"/>
                <w:sz w:val="20"/>
                <w:szCs w:val="20"/>
                <w:lang w:eastAsia="en-US"/>
              </w:rPr>
              <w:t xml:space="preserve"> ф</w:t>
            </w:r>
            <w:r w:rsidRPr="009D71A2">
              <w:rPr>
                <w:rFonts w:eastAsia="Calibri"/>
                <w:sz w:val="20"/>
                <w:szCs w:val="20"/>
                <w:lang w:eastAsia="en-US"/>
              </w:rPr>
              <w:t>едеральной </w:t>
            </w:r>
          </w:p>
          <w:p w:rsidR="006D7006" w:rsidRPr="009D71A2" w:rsidRDefault="006D7006" w:rsidP="0028014D">
            <w:pPr>
              <w:spacing w:line="276" w:lineRule="auto"/>
              <w:rPr>
                <w:rFonts w:eastAsia="Calibri"/>
                <w:sz w:val="20"/>
                <w:szCs w:val="20"/>
                <w:lang w:eastAsia="en-US"/>
              </w:rPr>
            </w:pPr>
            <w:r w:rsidRPr="009D71A2">
              <w:rPr>
                <w:rFonts w:eastAsia="Calibri"/>
                <w:sz w:val="20"/>
                <w:szCs w:val="20"/>
                <w:lang w:eastAsia="en-US"/>
              </w:rPr>
              <w:t>целевой программы «Развитие единой го</w:t>
            </w:r>
            <w:r>
              <w:rPr>
                <w:rFonts w:eastAsia="Calibri"/>
                <w:sz w:val="20"/>
                <w:szCs w:val="20"/>
                <w:lang w:eastAsia="en-US"/>
              </w:rPr>
              <w:t>-</w:t>
            </w:r>
            <w:r w:rsidRPr="009D71A2">
              <w:rPr>
                <w:rFonts w:eastAsia="Calibri"/>
                <w:sz w:val="20"/>
                <w:szCs w:val="20"/>
                <w:lang w:eastAsia="en-US"/>
              </w:rPr>
              <w:lastRenderedPageBreak/>
              <w:t>сударственной системы регистрации</w:t>
            </w:r>
          </w:p>
          <w:p w:rsidR="006D7006" w:rsidRDefault="006D7006" w:rsidP="0028014D">
            <w:pPr>
              <w:spacing w:line="276" w:lineRule="auto"/>
              <w:rPr>
                <w:rFonts w:eastAsia="Calibri"/>
                <w:sz w:val="20"/>
                <w:szCs w:val="20"/>
                <w:lang w:eastAsia="en-US"/>
              </w:rPr>
            </w:pPr>
            <w:r w:rsidRPr="009D71A2">
              <w:rPr>
                <w:rFonts w:eastAsia="Calibri"/>
                <w:sz w:val="20"/>
                <w:szCs w:val="20"/>
                <w:lang w:eastAsia="en-US"/>
              </w:rPr>
              <w:t xml:space="preserve">прав  и  кадастрового  учета  недвижимости  </w:t>
            </w:r>
          </w:p>
          <w:p w:rsidR="006D7006" w:rsidRPr="009D71A2" w:rsidRDefault="006D7006" w:rsidP="0028014D">
            <w:pPr>
              <w:spacing w:line="276" w:lineRule="auto"/>
              <w:rPr>
                <w:rFonts w:eastAsia="Calibri"/>
                <w:sz w:val="20"/>
                <w:szCs w:val="20"/>
                <w:lang w:eastAsia="en-US"/>
              </w:rPr>
            </w:pPr>
          </w:p>
          <w:p w:rsidR="006D7006" w:rsidRPr="00FB5E9D" w:rsidRDefault="006D7006" w:rsidP="0028014D">
            <w:pPr>
              <w:spacing w:line="276" w:lineRule="auto"/>
              <w:rPr>
                <w:rFonts w:eastAsia="Calibri"/>
                <w:sz w:val="20"/>
                <w:szCs w:val="20"/>
                <w:lang w:eastAsia="en-US"/>
              </w:rPr>
            </w:pPr>
          </w:p>
        </w:tc>
        <w:tc>
          <w:tcPr>
            <w:tcW w:w="1843"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1,79163</w:t>
            </w:r>
          </w:p>
        </w:tc>
        <w:tc>
          <w:tcPr>
            <w:tcW w:w="709" w:type="dxa"/>
            <w:shd w:val="clear" w:color="auto" w:fill="FFFFFF" w:themeFill="background1"/>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1,792</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0,67136</w:t>
            </w:r>
          </w:p>
        </w:tc>
        <w:tc>
          <w:tcPr>
            <w:tcW w:w="718" w:type="dxa"/>
            <w:shd w:val="clear" w:color="auto" w:fill="FFFFFF"/>
            <w:vAlign w:val="center"/>
          </w:tcPr>
          <w:p w:rsidR="006D7006" w:rsidRPr="00E60DEF" w:rsidRDefault="006D7006" w:rsidP="0028014D">
            <w:pPr>
              <w:spacing w:line="276" w:lineRule="auto"/>
              <w:jc w:val="center"/>
              <w:rPr>
                <w:rFonts w:eastAsia="Calibri"/>
                <w:color w:val="FF0000"/>
                <w:sz w:val="20"/>
                <w:szCs w:val="20"/>
                <w:lang w:eastAsia="en-US"/>
              </w:rPr>
            </w:pPr>
            <w:r w:rsidRPr="006D7006">
              <w:rPr>
                <w:rFonts w:eastAsia="Calibri"/>
                <w:color w:val="000000" w:themeColor="text1"/>
                <w:sz w:val="20"/>
                <w:szCs w:val="20"/>
                <w:lang w:eastAsia="en-US"/>
              </w:rPr>
              <w:t>38,29230</w:t>
            </w:r>
          </w:p>
        </w:tc>
        <w:tc>
          <w:tcPr>
            <w:tcW w:w="1070"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Pr="006C3C98" w:rsidRDefault="006D7006" w:rsidP="0053002A">
            <w:pPr>
              <w:spacing w:line="276" w:lineRule="auto"/>
              <w:jc w:val="center"/>
              <w:rPr>
                <w:rFonts w:eastAsia="Calibri"/>
                <w:color w:val="FF0000"/>
                <w:sz w:val="20"/>
                <w:szCs w:val="20"/>
                <w:lang w:eastAsia="en-US"/>
              </w:rPr>
            </w:pPr>
            <w:r w:rsidRPr="006C3C98">
              <w:rPr>
                <w:rFonts w:eastAsia="Calibri"/>
                <w:color w:val="FF0000"/>
                <w:sz w:val="20"/>
                <w:szCs w:val="20"/>
                <w:lang w:eastAsia="en-US"/>
              </w:rPr>
              <w:t>743,24400</w:t>
            </w: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p w:rsidR="006D700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tc>
      </w:tr>
      <w:tr w:rsidR="006D7006" w:rsidRPr="00FB5E9D" w:rsidTr="006D7006">
        <w:trPr>
          <w:trHeight w:val="1458"/>
          <w:jc w:val="center"/>
        </w:trPr>
        <w:tc>
          <w:tcPr>
            <w:tcW w:w="1920"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Подпрограмма</w:t>
            </w:r>
          </w:p>
          <w:p w:rsidR="006D7006" w:rsidRPr="00FB5E9D" w:rsidRDefault="006D7006" w:rsidP="0028014D">
            <w:pPr>
              <w:spacing w:line="276" w:lineRule="auto"/>
              <w:jc w:val="center"/>
              <w:rPr>
                <w:rFonts w:eastAsia="Calibri"/>
                <w:kern w:val="24"/>
                <w:sz w:val="20"/>
                <w:szCs w:val="20"/>
                <w:lang w:eastAsia="en-US"/>
              </w:rPr>
            </w:pPr>
          </w:p>
        </w:tc>
        <w:tc>
          <w:tcPr>
            <w:tcW w:w="2806" w:type="dxa"/>
            <w:shd w:val="clear" w:color="auto" w:fill="FFFFFF"/>
            <w:tcMar>
              <w:top w:w="72" w:type="dxa"/>
              <w:left w:w="144" w:type="dxa"/>
              <w:bottom w:w="72" w:type="dxa"/>
              <w:right w:w="144" w:type="dxa"/>
            </w:tcMar>
          </w:tcPr>
          <w:p w:rsidR="006D7006" w:rsidRDefault="006D7006" w:rsidP="0028014D">
            <w:pPr>
              <w:spacing w:line="276" w:lineRule="auto"/>
              <w:rPr>
                <w:rFonts w:eastAsia="Calibri"/>
                <w:sz w:val="20"/>
                <w:szCs w:val="20"/>
                <w:lang w:eastAsia="en-US"/>
              </w:rPr>
            </w:pPr>
            <w:r>
              <w:rPr>
                <w:rFonts w:eastAsia="Calibri"/>
                <w:sz w:val="20"/>
                <w:szCs w:val="20"/>
                <w:lang w:eastAsia="en-US"/>
              </w:rPr>
              <w:t>«Имущественные отношения»</w:t>
            </w:r>
          </w:p>
        </w:tc>
        <w:tc>
          <w:tcPr>
            <w:tcW w:w="1843"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КУМХИ</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106,6594</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180,5962</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267,75908</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Pr>
                <w:rFonts w:eastAsia="Calibri"/>
                <w:sz w:val="20"/>
                <w:szCs w:val="20"/>
                <w:lang w:eastAsia="en-US"/>
              </w:rPr>
              <w:t>209,90136</w:t>
            </w:r>
          </w:p>
        </w:tc>
        <w:tc>
          <w:tcPr>
            <w:tcW w:w="709" w:type="dxa"/>
            <w:shd w:val="clear" w:color="auto" w:fill="FFFFFF" w:themeFill="background1"/>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100,93180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115,38918</w:t>
            </w:r>
          </w:p>
        </w:tc>
        <w:tc>
          <w:tcPr>
            <w:tcW w:w="718" w:type="dxa"/>
            <w:shd w:val="clear" w:color="auto" w:fill="FFFFFF"/>
            <w:vAlign w:val="center"/>
          </w:tcPr>
          <w:p w:rsidR="006D7006" w:rsidRPr="00E60DEF" w:rsidRDefault="006D7006" w:rsidP="0028014D">
            <w:pPr>
              <w:spacing w:line="276" w:lineRule="auto"/>
              <w:jc w:val="center"/>
              <w:rPr>
                <w:rFonts w:eastAsia="Calibri"/>
                <w:color w:val="FF0000"/>
                <w:sz w:val="20"/>
                <w:szCs w:val="20"/>
                <w:lang w:eastAsia="en-US"/>
              </w:rPr>
            </w:pPr>
            <w:r w:rsidRPr="006D7006">
              <w:rPr>
                <w:rFonts w:eastAsia="Calibri"/>
                <w:color w:val="000000" w:themeColor="text1"/>
                <w:sz w:val="20"/>
                <w:szCs w:val="20"/>
                <w:lang w:eastAsia="en-US"/>
              </w:rPr>
              <w:t>193,4788</w:t>
            </w:r>
          </w:p>
        </w:tc>
        <w:tc>
          <w:tcPr>
            <w:tcW w:w="1070" w:type="dxa"/>
            <w:shd w:val="clear" w:color="auto" w:fill="FFFFFF"/>
            <w:vAlign w:val="center"/>
          </w:tcPr>
          <w:p w:rsidR="006D7006" w:rsidRDefault="006D7006" w:rsidP="0053002A">
            <w:pPr>
              <w:spacing w:line="276" w:lineRule="auto"/>
              <w:jc w:val="center"/>
              <w:rPr>
                <w:rFonts w:eastAsia="Calibri"/>
                <w:color w:val="FF0000"/>
                <w:sz w:val="20"/>
                <w:szCs w:val="20"/>
                <w:lang w:eastAsia="en-US"/>
              </w:rPr>
            </w:pPr>
          </w:p>
          <w:p w:rsidR="006D7006" w:rsidRPr="00D53797" w:rsidRDefault="006D7006" w:rsidP="0053002A">
            <w:pPr>
              <w:spacing w:line="276" w:lineRule="auto"/>
              <w:jc w:val="center"/>
              <w:rPr>
                <w:rFonts w:eastAsia="Calibri"/>
                <w:color w:val="FF0000"/>
                <w:sz w:val="20"/>
                <w:szCs w:val="20"/>
                <w:lang w:eastAsia="en-US"/>
              </w:rPr>
            </w:pPr>
            <w:r w:rsidRPr="00D53797">
              <w:rPr>
                <w:rFonts w:eastAsia="Calibri"/>
                <w:color w:val="FF0000"/>
                <w:sz w:val="20"/>
                <w:szCs w:val="20"/>
                <w:lang w:eastAsia="en-US"/>
              </w:rPr>
              <w:t>365,5</w:t>
            </w:r>
          </w:p>
          <w:p w:rsidR="006D7006" w:rsidRDefault="006D7006" w:rsidP="0028014D">
            <w:pPr>
              <w:spacing w:line="276" w:lineRule="auto"/>
              <w:jc w:val="center"/>
              <w:rPr>
                <w:rFonts w:eastAsia="Calibri"/>
                <w:sz w:val="20"/>
                <w:szCs w:val="20"/>
                <w:lang w:eastAsia="en-US"/>
              </w:rPr>
            </w:pPr>
          </w:p>
          <w:p w:rsidR="006D7006" w:rsidRPr="0002215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209,0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209,0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1.1 Мероприятие 1</w:t>
            </w:r>
          </w:p>
        </w:tc>
        <w:tc>
          <w:tcPr>
            <w:tcW w:w="2806"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b/>
                <w:i/>
                <w:sz w:val="20"/>
                <w:szCs w:val="20"/>
                <w:lang w:eastAsia="en-US"/>
              </w:rPr>
              <w:t>«</w:t>
            </w:r>
            <w:r w:rsidRPr="00FB5E9D">
              <w:rPr>
                <w:rFonts w:eastAsia="Calibri"/>
                <w:sz w:val="20"/>
                <w:szCs w:val="20"/>
                <w:lang w:eastAsia="en-US"/>
              </w:rPr>
              <w:t>Имущественные отношения»</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Проведение оценки муниципального имущества</w:t>
            </w:r>
          </w:p>
        </w:tc>
        <w:tc>
          <w:tcPr>
            <w:tcW w:w="1843"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Администрация</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МО «Хоринский район» (ответственный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tc>
        <w:tc>
          <w:tcPr>
            <w:tcW w:w="993" w:type="dxa"/>
            <w:shd w:val="clear" w:color="auto" w:fill="FFFFFF"/>
            <w:tcMar>
              <w:top w:w="72" w:type="dxa"/>
              <w:left w:w="144" w:type="dxa"/>
              <w:bottom w:w="72" w:type="dxa"/>
              <w:right w:w="144" w:type="dxa"/>
            </w:tcMar>
            <w:vAlign w:val="center"/>
            <w:hideMark/>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74,500</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120,00</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90,00</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36,0</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60,0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64,0</w:t>
            </w:r>
          </w:p>
        </w:tc>
        <w:tc>
          <w:tcPr>
            <w:tcW w:w="718" w:type="dxa"/>
            <w:shd w:val="clear" w:color="auto" w:fill="FFFFFF"/>
            <w:vAlign w:val="center"/>
          </w:tcPr>
          <w:p w:rsidR="006D7006" w:rsidRPr="006D7006" w:rsidRDefault="006D7006" w:rsidP="0028014D">
            <w:pPr>
              <w:spacing w:line="276" w:lineRule="auto"/>
              <w:jc w:val="center"/>
              <w:rPr>
                <w:rFonts w:eastAsia="Calibri"/>
                <w:color w:val="000000" w:themeColor="text1"/>
                <w:sz w:val="20"/>
                <w:szCs w:val="20"/>
                <w:lang w:eastAsia="en-US"/>
              </w:rPr>
            </w:pPr>
            <w:r w:rsidRPr="006D7006">
              <w:rPr>
                <w:rFonts w:eastAsia="Calibri"/>
                <w:color w:val="000000" w:themeColor="text1"/>
                <w:sz w:val="20"/>
                <w:szCs w:val="20"/>
                <w:lang w:eastAsia="en-US"/>
              </w:rPr>
              <w:t>58,0</w:t>
            </w:r>
          </w:p>
        </w:tc>
        <w:tc>
          <w:tcPr>
            <w:tcW w:w="1070" w:type="dxa"/>
            <w:shd w:val="clear" w:color="auto" w:fill="FFFFFF"/>
            <w:vAlign w:val="center"/>
          </w:tcPr>
          <w:p w:rsidR="006D7006" w:rsidRDefault="006D7006" w:rsidP="0053002A">
            <w:pPr>
              <w:spacing w:line="276" w:lineRule="auto"/>
              <w:jc w:val="center"/>
              <w:rPr>
                <w:rFonts w:eastAsia="Calibri"/>
                <w:color w:val="FF0000"/>
                <w:sz w:val="20"/>
                <w:szCs w:val="20"/>
                <w:lang w:eastAsia="en-US"/>
              </w:rPr>
            </w:pPr>
          </w:p>
          <w:p w:rsidR="006D7006" w:rsidRPr="00D53797" w:rsidRDefault="006D7006" w:rsidP="0053002A">
            <w:pPr>
              <w:spacing w:line="276" w:lineRule="auto"/>
              <w:jc w:val="center"/>
              <w:rPr>
                <w:rFonts w:eastAsia="Calibri"/>
                <w:color w:val="FF0000"/>
                <w:sz w:val="20"/>
                <w:szCs w:val="20"/>
                <w:lang w:eastAsia="en-US"/>
              </w:rPr>
            </w:pPr>
            <w:r w:rsidRPr="00D53797">
              <w:rPr>
                <w:rFonts w:eastAsia="Calibri"/>
                <w:color w:val="FF0000"/>
                <w:sz w:val="20"/>
                <w:szCs w:val="20"/>
                <w:lang w:eastAsia="en-US"/>
              </w:rPr>
              <w:t>60,0</w:t>
            </w:r>
          </w:p>
          <w:p w:rsidR="006D7006" w:rsidRDefault="006D7006" w:rsidP="0028014D">
            <w:pPr>
              <w:spacing w:line="276" w:lineRule="auto"/>
              <w:jc w:val="center"/>
              <w:rPr>
                <w:rFonts w:eastAsia="Calibri"/>
                <w:sz w:val="20"/>
                <w:szCs w:val="20"/>
                <w:lang w:eastAsia="en-US"/>
              </w:rPr>
            </w:pPr>
          </w:p>
          <w:p w:rsidR="006D7006" w:rsidRPr="0002215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Pr="00022156" w:rsidRDefault="006D7006" w:rsidP="0028014D">
            <w:pPr>
              <w:spacing w:line="276" w:lineRule="auto"/>
              <w:jc w:val="center"/>
              <w:rPr>
                <w:rFonts w:eastAsia="Calibri"/>
                <w:sz w:val="20"/>
                <w:szCs w:val="20"/>
                <w:lang w:eastAsia="en-US"/>
              </w:rPr>
            </w:pPr>
            <w:r>
              <w:rPr>
                <w:rFonts w:eastAsia="Calibri"/>
                <w:sz w:val="20"/>
                <w:szCs w:val="20"/>
                <w:lang w:eastAsia="en-US"/>
              </w:rPr>
              <w:t>60,0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60,0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1.2 Мероприятие 2</w:t>
            </w:r>
          </w:p>
        </w:tc>
        <w:tc>
          <w:tcPr>
            <w:tcW w:w="2806" w:type="dxa"/>
            <w:shd w:val="clear" w:color="auto" w:fill="FFFFFF"/>
            <w:tcMar>
              <w:top w:w="72" w:type="dxa"/>
              <w:left w:w="144" w:type="dxa"/>
              <w:bottom w:w="72" w:type="dxa"/>
              <w:right w:w="144" w:type="dxa"/>
            </w:tcMar>
            <w:hideMark/>
          </w:tcPr>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Оформление технических планов на объекты недвижимости в целях</w:t>
            </w:r>
          </w:p>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постановки на кадастровый учет и последующей регистрации права</w:t>
            </w:r>
          </w:p>
          <w:p w:rsidR="006D7006" w:rsidRPr="00FB5E9D" w:rsidRDefault="006D7006" w:rsidP="0028014D">
            <w:pPr>
              <w:spacing w:line="276" w:lineRule="auto"/>
              <w:jc w:val="both"/>
              <w:rPr>
                <w:rFonts w:eastAsia="Calibri"/>
                <w:b/>
                <w:i/>
                <w:sz w:val="20"/>
                <w:szCs w:val="20"/>
                <w:lang w:eastAsia="en-US"/>
              </w:rPr>
            </w:pPr>
            <w:r w:rsidRPr="00FB5E9D">
              <w:rPr>
                <w:rFonts w:eastAsia="Calibri"/>
                <w:sz w:val="20"/>
                <w:szCs w:val="20"/>
                <w:lang w:eastAsia="en-US"/>
              </w:rPr>
              <w:t>собственности МО «Хоринский район»</w:t>
            </w:r>
          </w:p>
        </w:tc>
        <w:tc>
          <w:tcPr>
            <w:tcW w:w="1843"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КУМХИ</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vAlign w:val="center"/>
            <w:hideMark/>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57"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89"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140,3036</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7,0</w:t>
            </w:r>
          </w:p>
        </w:tc>
        <w:tc>
          <w:tcPr>
            <w:tcW w:w="718" w:type="dxa"/>
            <w:shd w:val="clear" w:color="auto" w:fill="FFFFFF"/>
            <w:vAlign w:val="center"/>
          </w:tcPr>
          <w:p w:rsidR="006D7006" w:rsidRPr="006D7006" w:rsidRDefault="006D7006" w:rsidP="0028014D">
            <w:pPr>
              <w:spacing w:line="276" w:lineRule="auto"/>
              <w:jc w:val="center"/>
              <w:rPr>
                <w:rFonts w:eastAsia="Calibri"/>
                <w:color w:val="000000" w:themeColor="text1"/>
                <w:sz w:val="20"/>
                <w:szCs w:val="20"/>
                <w:lang w:eastAsia="en-US"/>
              </w:rPr>
            </w:pPr>
            <w:r w:rsidRPr="006D7006">
              <w:rPr>
                <w:rFonts w:eastAsia="Calibri"/>
                <w:color w:val="000000" w:themeColor="text1"/>
                <w:sz w:val="20"/>
                <w:szCs w:val="20"/>
                <w:lang w:eastAsia="en-US"/>
              </w:rPr>
              <w:t>89,9970</w:t>
            </w:r>
          </w:p>
        </w:tc>
        <w:tc>
          <w:tcPr>
            <w:tcW w:w="1070" w:type="dxa"/>
            <w:shd w:val="clear" w:color="auto" w:fill="FFFFFF"/>
            <w:vAlign w:val="center"/>
          </w:tcPr>
          <w:p w:rsidR="006D7006" w:rsidRPr="00D53797" w:rsidRDefault="006D7006" w:rsidP="0053002A">
            <w:pPr>
              <w:spacing w:line="276" w:lineRule="auto"/>
              <w:jc w:val="center"/>
              <w:rPr>
                <w:rFonts w:eastAsia="Calibri"/>
                <w:color w:val="FF0000"/>
                <w:sz w:val="20"/>
                <w:szCs w:val="20"/>
                <w:lang w:eastAsia="en-US"/>
              </w:rPr>
            </w:pPr>
            <w:r w:rsidRPr="00D53797">
              <w:rPr>
                <w:rFonts w:eastAsia="Calibri"/>
                <w:color w:val="FF0000"/>
                <w:sz w:val="20"/>
                <w:szCs w:val="20"/>
                <w:lang w:eastAsia="en-US"/>
              </w:rPr>
              <w:t>104,0</w:t>
            </w:r>
          </w:p>
          <w:p w:rsidR="006D7006" w:rsidRPr="0002215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Pr="00022156" w:rsidRDefault="006D7006" w:rsidP="0028014D">
            <w:pPr>
              <w:spacing w:line="276" w:lineRule="auto"/>
              <w:jc w:val="center"/>
              <w:rPr>
                <w:rFonts w:eastAsia="Calibri"/>
                <w:sz w:val="20"/>
                <w:szCs w:val="20"/>
                <w:lang w:eastAsia="en-US"/>
              </w:rPr>
            </w:pPr>
            <w:r>
              <w:rPr>
                <w:rFonts w:eastAsia="Calibri"/>
                <w:sz w:val="20"/>
                <w:szCs w:val="20"/>
                <w:lang w:eastAsia="en-US"/>
              </w:rPr>
              <w:t>104,0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104,0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1.3 Мероприятие 3</w:t>
            </w:r>
          </w:p>
        </w:tc>
        <w:tc>
          <w:tcPr>
            <w:tcW w:w="2806" w:type="dxa"/>
            <w:shd w:val="clear" w:color="auto" w:fill="FFFFFF"/>
            <w:tcMar>
              <w:top w:w="72" w:type="dxa"/>
              <w:left w:w="144" w:type="dxa"/>
              <w:bottom w:w="72" w:type="dxa"/>
              <w:right w:w="144" w:type="dxa"/>
            </w:tcMar>
            <w:hideMark/>
          </w:tcPr>
          <w:p w:rsidR="006D7006" w:rsidRPr="00FB5E9D" w:rsidRDefault="006D7006" w:rsidP="0028014D">
            <w:pPr>
              <w:spacing w:line="276" w:lineRule="auto"/>
              <w:jc w:val="both"/>
              <w:rPr>
                <w:rFonts w:eastAsia="Calibri"/>
                <w:sz w:val="20"/>
                <w:szCs w:val="20"/>
                <w:lang w:eastAsia="en-US"/>
              </w:rPr>
            </w:pPr>
            <w:r w:rsidRPr="00FB5E9D">
              <w:rPr>
                <w:rFonts w:eastAsia="Calibri"/>
                <w:sz w:val="20"/>
                <w:szCs w:val="20"/>
                <w:lang w:eastAsia="en-US"/>
              </w:rPr>
              <w:t>Своевременное и качественное администрирование неналоговых доходов от использования муниципального имущества</w:t>
            </w:r>
          </w:p>
        </w:tc>
        <w:tc>
          <w:tcPr>
            <w:tcW w:w="1843" w:type="dxa"/>
            <w:shd w:val="clear" w:color="auto" w:fill="FFFFFF"/>
            <w:tcMar>
              <w:top w:w="72" w:type="dxa"/>
              <w:left w:w="144" w:type="dxa"/>
              <w:bottom w:w="72" w:type="dxa"/>
              <w:right w:w="144" w:type="dxa"/>
            </w:tcMar>
            <w:hideMark/>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КУМХИ</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p w:rsidR="006D7006" w:rsidRPr="00FB5E9D" w:rsidRDefault="006D7006" w:rsidP="0028014D">
            <w:pPr>
              <w:spacing w:line="276" w:lineRule="auto"/>
              <w:jc w:val="center"/>
              <w:rPr>
                <w:rFonts w:eastAsia="Calibri"/>
                <w:sz w:val="20"/>
                <w:szCs w:val="20"/>
                <w:lang w:eastAsia="en-US"/>
              </w:rPr>
            </w:pPr>
          </w:p>
        </w:tc>
        <w:tc>
          <w:tcPr>
            <w:tcW w:w="993" w:type="dxa"/>
            <w:shd w:val="clear" w:color="auto" w:fill="FFFFFF"/>
            <w:tcMar>
              <w:top w:w="72" w:type="dxa"/>
              <w:left w:w="144" w:type="dxa"/>
              <w:bottom w:w="72" w:type="dxa"/>
              <w:right w:w="144" w:type="dxa"/>
            </w:tcMar>
            <w:hideMark/>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57" w:type="dxa"/>
            <w:shd w:val="clear" w:color="auto" w:fill="FFFFFF"/>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89" w:type="dxa"/>
            <w:shd w:val="clear" w:color="auto" w:fill="FFFFFF"/>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0</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0</w:t>
            </w:r>
          </w:p>
        </w:tc>
        <w:tc>
          <w:tcPr>
            <w:tcW w:w="718" w:type="dxa"/>
            <w:shd w:val="clear" w:color="auto" w:fill="FFFFFF"/>
            <w:vAlign w:val="center"/>
          </w:tcPr>
          <w:p w:rsidR="006D7006" w:rsidRPr="006D7006" w:rsidRDefault="006D7006" w:rsidP="0028014D">
            <w:pPr>
              <w:spacing w:line="276" w:lineRule="auto"/>
              <w:jc w:val="center"/>
              <w:rPr>
                <w:rFonts w:eastAsia="Calibri"/>
                <w:color w:val="000000" w:themeColor="text1"/>
                <w:sz w:val="20"/>
                <w:szCs w:val="20"/>
                <w:lang w:eastAsia="en-US"/>
              </w:rPr>
            </w:pPr>
            <w:r w:rsidRPr="006D7006">
              <w:rPr>
                <w:rFonts w:eastAsia="Calibri"/>
                <w:color w:val="000000" w:themeColor="text1"/>
                <w:sz w:val="20"/>
                <w:szCs w:val="20"/>
                <w:lang w:eastAsia="en-US"/>
              </w:rPr>
              <w:t>0</w:t>
            </w:r>
          </w:p>
        </w:tc>
        <w:tc>
          <w:tcPr>
            <w:tcW w:w="1070" w:type="dxa"/>
            <w:shd w:val="clear" w:color="auto" w:fill="FFFFFF"/>
            <w:vAlign w:val="center"/>
          </w:tcPr>
          <w:p w:rsidR="006D7006" w:rsidRPr="00022156" w:rsidRDefault="006D7006" w:rsidP="0028014D">
            <w:pPr>
              <w:spacing w:line="276" w:lineRule="auto"/>
              <w:jc w:val="center"/>
              <w:rPr>
                <w:rFonts w:eastAsia="Calibri"/>
                <w:sz w:val="20"/>
                <w:szCs w:val="20"/>
                <w:lang w:eastAsia="en-US"/>
              </w:rPr>
            </w:pPr>
            <w:r w:rsidRPr="00022156">
              <w:rPr>
                <w:rFonts w:eastAsia="Calibri"/>
                <w:sz w:val="20"/>
                <w:szCs w:val="20"/>
                <w:lang w:eastAsia="en-US"/>
              </w:rPr>
              <w:t>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Pr="00022156" w:rsidRDefault="006D7006" w:rsidP="0028014D">
            <w:pPr>
              <w:spacing w:line="276" w:lineRule="auto"/>
              <w:jc w:val="center"/>
              <w:rPr>
                <w:rFonts w:eastAsia="Calibri"/>
                <w:sz w:val="20"/>
                <w:szCs w:val="20"/>
                <w:lang w:eastAsia="en-US"/>
              </w:rPr>
            </w:pPr>
            <w:r>
              <w:rPr>
                <w:rFonts w:eastAsia="Calibri"/>
                <w:sz w:val="20"/>
                <w:szCs w:val="20"/>
                <w:lang w:eastAsia="en-US"/>
              </w:rPr>
              <w:t>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t>1.4 Мероприятие 4</w:t>
            </w:r>
          </w:p>
        </w:tc>
        <w:tc>
          <w:tcPr>
            <w:tcW w:w="2806" w:type="dxa"/>
            <w:shd w:val="clear" w:color="auto" w:fill="FFFFFF"/>
            <w:tcMar>
              <w:top w:w="72" w:type="dxa"/>
              <w:left w:w="144" w:type="dxa"/>
              <w:bottom w:w="72" w:type="dxa"/>
              <w:right w:w="144" w:type="dxa"/>
            </w:tcMar>
          </w:tcPr>
          <w:p w:rsidR="006D7006" w:rsidRPr="00FB5E9D" w:rsidRDefault="006D7006" w:rsidP="0028014D">
            <w:pPr>
              <w:spacing w:line="276" w:lineRule="auto"/>
              <w:rPr>
                <w:rFonts w:eastAsia="Calibri"/>
                <w:sz w:val="20"/>
                <w:szCs w:val="20"/>
                <w:lang w:eastAsia="en-US"/>
              </w:rPr>
            </w:pPr>
            <w:r w:rsidRPr="00FB5E9D">
              <w:rPr>
                <w:rFonts w:eastAsia="Calibri"/>
                <w:sz w:val="20"/>
                <w:szCs w:val="20"/>
                <w:lang w:eastAsia="en-US"/>
              </w:rPr>
              <w:t>Мероприятия по содержанию и использованию имущества муниципальной казны</w:t>
            </w:r>
          </w:p>
        </w:tc>
        <w:tc>
          <w:tcPr>
            <w:tcW w:w="1843"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КУМХИ</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tc>
        <w:tc>
          <w:tcPr>
            <w:tcW w:w="993" w:type="dxa"/>
            <w:shd w:val="clear" w:color="auto" w:fill="FFFFFF"/>
            <w:tcMar>
              <w:top w:w="72" w:type="dxa"/>
              <w:left w:w="144" w:type="dxa"/>
              <w:bottom w:w="72" w:type="dxa"/>
              <w:right w:w="144" w:type="dxa"/>
            </w:tcMa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32,1594</w:t>
            </w:r>
          </w:p>
        </w:tc>
        <w:tc>
          <w:tcPr>
            <w:tcW w:w="757" w:type="dxa"/>
            <w:shd w:val="clear" w:color="auto" w:fill="FFFFFF"/>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60,5962</w:t>
            </w:r>
          </w:p>
        </w:tc>
        <w:tc>
          <w:tcPr>
            <w:tcW w:w="789" w:type="dxa"/>
            <w:shd w:val="clear" w:color="auto" w:fill="FFFFFF"/>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37,45548</w:t>
            </w: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r w:rsidRPr="00FE6CDC">
              <w:rPr>
                <w:rFonts w:eastAsia="Calibri"/>
                <w:sz w:val="20"/>
                <w:szCs w:val="20"/>
                <w:lang w:eastAsia="en-US"/>
              </w:rPr>
              <w:t>173,60136</w:t>
            </w: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40,931</w:t>
            </w:r>
          </w:p>
          <w:p w:rsidR="006D7006" w:rsidRPr="006D66DA" w:rsidRDefault="006D7006" w:rsidP="0028014D">
            <w:pPr>
              <w:spacing w:line="276" w:lineRule="auto"/>
              <w:jc w:val="center"/>
              <w:rPr>
                <w:rFonts w:eastAsia="Calibri"/>
                <w:sz w:val="20"/>
                <w:szCs w:val="20"/>
                <w:lang w:eastAsia="en-US"/>
              </w:rPr>
            </w:pPr>
            <w:r w:rsidRPr="006D66DA">
              <w:rPr>
                <w:rFonts w:eastAsia="Calibri"/>
                <w:sz w:val="20"/>
                <w:szCs w:val="20"/>
                <w:lang w:eastAsia="en-US"/>
              </w:rPr>
              <w:t>80</w:t>
            </w: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r w:rsidRPr="00E60DEF">
              <w:rPr>
                <w:rFonts w:eastAsia="Calibri"/>
                <w:sz w:val="20"/>
                <w:szCs w:val="20"/>
                <w:lang w:eastAsia="en-US"/>
              </w:rPr>
              <w:t>44,38918</w:t>
            </w:r>
          </w:p>
        </w:tc>
        <w:tc>
          <w:tcPr>
            <w:tcW w:w="718" w:type="dxa"/>
            <w:shd w:val="clear" w:color="auto" w:fill="FFFFFF"/>
            <w:vAlign w:val="center"/>
          </w:tcPr>
          <w:p w:rsidR="006D7006" w:rsidRPr="006D7006" w:rsidRDefault="006D7006" w:rsidP="0028014D">
            <w:pPr>
              <w:spacing w:line="276" w:lineRule="auto"/>
              <w:jc w:val="center"/>
              <w:rPr>
                <w:rFonts w:eastAsia="Calibri"/>
                <w:color w:val="000000" w:themeColor="text1"/>
                <w:sz w:val="20"/>
                <w:szCs w:val="20"/>
                <w:lang w:eastAsia="en-US"/>
              </w:rPr>
            </w:pPr>
            <w:r w:rsidRPr="006D7006">
              <w:rPr>
                <w:rFonts w:eastAsia="Calibri"/>
                <w:color w:val="000000" w:themeColor="text1"/>
                <w:sz w:val="20"/>
                <w:szCs w:val="20"/>
                <w:lang w:eastAsia="en-US"/>
              </w:rPr>
              <w:t>45,48180</w:t>
            </w:r>
          </w:p>
        </w:tc>
        <w:tc>
          <w:tcPr>
            <w:tcW w:w="1070" w:type="dxa"/>
            <w:shd w:val="clear" w:color="auto" w:fill="FFFFFF"/>
            <w:vAlign w:val="center"/>
          </w:tcPr>
          <w:p w:rsidR="006D7006" w:rsidRPr="00D53797" w:rsidRDefault="006D7006" w:rsidP="0053002A">
            <w:pPr>
              <w:spacing w:line="276" w:lineRule="auto"/>
              <w:jc w:val="center"/>
              <w:rPr>
                <w:rFonts w:eastAsia="Calibri"/>
                <w:color w:val="FF0000"/>
                <w:sz w:val="20"/>
                <w:szCs w:val="20"/>
                <w:lang w:eastAsia="en-US"/>
              </w:rPr>
            </w:pPr>
            <w:r w:rsidRPr="00D53797">
              <w:rPr>
                <w:rFonts w:eastAsia="Calibri"/>
                <w:color w:val="FF0000"/>
                <w:sz w:val="20"/>
                <w:szCs w:val="20"/>
                <w:lang w:eastAsia="en-US"/>
              </w:rPr>
              <w:t>201,5</w:t>
            </w:r>
          </w:p>
          <w:p w:rsidR="006D7006" w:rsidRPr="0002215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Pr="00022156" w:rsidRDefault="006D7006" w:rsidP="0028014D">
            <w:pPr>
              <w:spacing w:line="276" w:lineRule="auto"/>
              <w:jc w:val="center"/>
              <w:rPr>
                <w:rFonts w:eastAsia="Calibri"/>
                <w:sz w:val="20"/>
                <w:szCs w:val="20"/>
                <w:lang w:eastAsia="en-US"/>
              </w:rPr>
            </w:pPr>
            <w:r>
              <w:rPr>
                <w:rFonts w:eastAsia="Calibri"/>
                <w:sz w:val="20"/>
                <w:szCs w:val="20"/>
                <w:lang w:eastAsia="en-US"/>
              </w:rPr>
              <w:t>45,0</w:t>
            </w:r>
          </w:p>
        </w:tc>
        <w:tc>
          <w:tcPr>
            <w:tcW w:w="681" w:type="dxa"/>
            <w:shd w:val="clear" w:color="auto" w:fill="FFFFFF"/>
          </w:tcPr>
          <w:p w:rsidR="006D7006" w:rsidRDefault="006D7006" w:rsidP="0028014D">
            <w:pPr>
              <w:spacing w:line="276" w:lineRule="auto"/>
              <w:jc w:val="center"/>
              <w:rPr>
                <w:rFonts w:eastAsia="Calibri"/>
                <w:sz w:val="20"/>
                <w:szCs w:val="20"/>
                <w:lang w:eastAsia="en-US"/>
              </w:rPr>
            </w:pPr>
          </w:p>
          <w:p w:rsidR="006D7006" w:rsidRDefault="006D7006" w:rsidP="0028014D">
            <w:pPr>
              <w:spacing w:line="276" w:lineRule="auto"/>
              <w:jc w:val="center"/>
              <w:rPr>
                <w:rFonts w:eastAsia="Calibri"/>
                <w:sz w:val="20"/>
                <w:szCs w:val="20"/>
                <w:lang w:eastAsia="en-US"/>
              </w:rPr>
            </w:pPr>
            <w:r>
              <w:rPr>
                <w:rFonts w:eastAsia="Calibri"/>
                <w:sz w:val="20"/>
                <w:szCs w:val="20"/>
                <w:lang w:eastAsia="en-US"/>
              </w:rPr>
              <w:t>45,0</w:t>
            </w:r>
          </w:p>
        </w:tc>
      </w:tr>
      <w:tr w:rsidR="006D7006" w:rsidRPr="00FB5E9D" w:rsidTr="006D7006">
        <w:trPr>
          <w:trHeight w:val="557"/>
          <w:jc w:val="center"/>
        </w:trPr>
        <w:tc>
          <w:tcPr>
            <w:tcW w:w="1920"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kern w:val="24"/>
                <w:sz w:val="20"/>
                <w:szCs w:val="20"/>
                <w:lang w:eastAsia="en-US"/>
              </w:rPr>
            </w:pPr>
            <w:r w:rsidRPr="00FB5E9D">
              <w:rPr>
                <w:rFonts w:eastAsia="Calibri"/>
                <w:kern w:val="24"/>
                <w:sz w:val="20"/>
                <w:szCs w:val="20"/>
                <w:lang w:eastAsia="en-US"/>
              </w:rPr>
              <w:lastRenderedPageBreak/>
              <w:t>1.</w:t>
            </w:r>
            <w:r>
              <w:rPr>
                <w:rFonts w:eastAsia="Calibri"/>
                <w:kern w:val="24"/>
                <w:sz w:val="20"/>
                <w:szCs w:val="20"/>
                <w:lang w:eastAsia="en-US"/>
              </w:rPr>
              <w:t>5</w:t>
            </w:r>
            <w:r w:rsidRPr="00FB5E9D">
              <w:rPr>
                <w:rFonts w:eastAsia="Calibri"/>
                <w:kern w:val="24"/>
                <w:sz w:val="20"/>
                <w:szCs w:val="20"/>
                <w:lang w:eastAsia="en-US"/>
              </w:rPr>
              <w:t xml:space="preserve"> Мероприятие</w:t>
            </w:r>
            <w:r>
              <w:rPr>
                <w:rFonts w:eastAsia="Calibri"/>
                <w:kern w:val="24"/>
                <w:sz w:val="20"/>
                <w:szCs w:val="20"/>
                <w:lang w:eastAsia="en-US"/>
              </w:rPr>
              <w:t xml:space="preserve"> 5</w:t>
            </w:r>
          </w:p>
        </w:tc>
        <w:tc>
          <w:tcPr>
            <w:tcW w:w="2806" w:type="dxa"/>
            <w:shd w:val="clear" w:color="auto" w:fill="FFFFFF"/>
            <w:tcMar>
              <w:top w:w="72" w:type="dxa"/>
              <w:left w:w="144" w:type="dxa"/>
              <w:bottom w:w="72" w:type="dxa"/>
              <w:right w:w="144" w:type="dxa"/>
            </w:tcMar>
          </w:tcPr>
          <w:p w:rsidR="006D7006" w:rsidRPr="00FB5E9D" w:rsidRDefault="006D7006" w:rsidP="0028014D">
            <w:pPr>
              <w:spacing w:line="276" w:lineRule="auto"/>
              <w:rPr>
                <w:rFonts w:eastAsia="Calibri"/>
                <w:sz w:val="20"/>
                <w:szCs w:val="20"/>
                <w:lang w:eastAsia="en-US"/>
              </w:rPr>
            </w:pPr>
            <w:r w:rsidRPr="002001E0">
              <w:rPr>
                <w:rFonts w:eastAsia="Calibri"/>
                <w:sz w:val="20"/>
                <w:szCs w:val="20"/>
                <w:lang w:eastAsia="en-US"/>
              </w:rPr>
              <w:t>Приобретение муниципального имущества</w:t>
            </w:r>
          </w:p>
        </w:tc>
        <w:tc>
          <w:tcPr>
            <w:tcW w:w="1843" w:type="dxa"/>
            <w:shd w:val="clear" w:color="auto" w:fill="FFFFFF"/>
            <w:tcMar>
              <w:top w:w="72" w:type="dxa"/>
              <w:left w:w="144" w:type="dxa"/>
              <w:bottom w:w="72" w:type="dxa"/>
              <w:right w:w="144" w:type="dxa"/>
            </w:tcMar>
          </w:tcPr>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КУМХИ</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(ответственный</w:t>
            </w:r>
          </w:p>
          <w:p w:rsidR="006D7006" w:rsidRPr="00FB5E9D" w:rsidRDefault="006D7006" w:rsidP="0028014D">
            <w:pPr>
              <w:spacing w:line="276" w:lineRule="auto"/>
              <w:jc w:val="center"/>
              <w:rPr>
                <w:rFonts w:eastAsia="Calibri"/>
                <w:sz w:val="20"/>
                <w:szCs w:val="20"/>
                <w:lang w:eastAsia="en-US"/>
              </w:rPr>
            </w:pPr>
            <w:r w:rsidRPr="00FB5E9D">
              <w:rPr>
                <w:rFonts w:eastAsia="Calibri"/>
                <w:sz w:val="20"/>
                <w:szCs w:val="20"/>
                <w:lang w:eastAsia="en-US"/>
              </w:rPr>
              <w:t>исполнитель)</w:t>
            </w:r>
          </w:p>
        </w:tc>
        <w:tc>
          <w:tcPr>
            <w:tcW w:w="993" w:type="dxa"/>
            <w:shd w:val="clear" w:color="auto" w:fill="FFFFFF"/>
            <w:tcMar>
              <w:top w:w="72" w:type="dxa"/>
              <w:left w:w="144" w:type="dxa"/>
              <w:bottom w:w="72" w:type="dxa"/>
              <w:right w:w="144" w:type="dxa"/>
            </w:tcMar>
          </w:tcPr>
          <w:p w:rsidR="006D7006" w:rsidRPr="00FE6CDC" w:rsidRDefault="006D7006" w:rsidP="0028014D">
            <w:pPr>
              <w:spacing w:line="276" w:lineRule="auto"/>
              <w:jc w:val="center"/>
              <w:rPr>
                <w:rFonts w:eastAsia="Calibri"/>
                <w:sz w:val="20"/>
                <w:szCs w:val="20"/>
                <w:lang w:eastAsia="en-US"/>
              </w:rPr>
            </w:pPr>
          </w:p>
        </w:tc>
        <w:tc>
          <w:tcPr>
            <w:tcW w:w="757" w:type="dxa"/>
            <w:shd w:val="clear" w:color="auto" w:fill="FFFFFF"/>
          </w:tcPr>
          <w:p w:rsidR="006D7006" w:rsidRPr="00FE6CDC" w:rsidRDefault="006D7006" w:rsidP="0028014D">
            <w:pPr>
              <w:spacing w:line="276" w:lineRule="auto"/>
              <w:jc w:val="center"/>
              <w:rPr>
                <w:rFonts w:eastAsia="Calibri"/>
                <w:sz w:val="20"/>
                <w:szCs w:val="20"/>
                <w:lang w:eastAsia="en-US"/>
              </w:rPr>
            </w:pPr>
          </w:p>
        </w:tc>
        <w:tc>
          <w:tcPr>
            <w:tcW w:w="789" w:type="dxa"/>
            <w:shd w:val="clear" w:color="auto" w:fill="FFFFFF"/>
          </w:tcPr>
          <w:p w:rsidR="006D7006" w:rsidRPr="00FE6CDC" w:rsidRDefault="006D7006" w:rsidP="0028014D">
            <w:pPr>
              <w:spacing w:line="276" w:lineRule="auto"/>
              <w:jc w:val="center"/>
              <w:rPr>
                <w:rFonts w:eastAsia="Calibri"/>
                <w:sz w:val="20"/>
                <w:szCs w:val="20"/>
                <w:lang w:eastAsia="en-US"/>
              </w:rPr>
            </w:pPr>
          </w:p>
        </w:tc>
        <w:tc>
          <w:tcPr>
            <w:tcW w:w="850" w:type="dxa"/>
            <w:shd w:val="clear" w:color="auto" w:fill="FFFFFF"/>
            <w:vAlign w:val="center"/>
          </w:tcPr>
          <w:p w:rsidR="006D7006" w:rsidRPr="00FE6CDC" w:rsidRDefault="006D7006" w:rsidP="0028014D">
            <w:pPr>
              <w:spacing w:line="276" w:lineRule="auto"/>
              <w:jc w:val="center"/>
              <w:rPr>
                <w:rFonts w:eastAsia="Calibri"/>
                <w:sz w:val="20"/>
                <w:szCs w:val="20"/>
                <w:lang w:eastAsia="en-US"/>
              </w:rPr>
            </w:pPr>
          </w:p>
        </w:tc>
        <w:tc>
          <w:tcPr>
            <w:tcW w:w="709" w:type="dxa"/>
            <w:shd w:val="clear" w:color="auto" w:fill="FFFFFF"/>
            <w:vAlign w:val="center"/>
          </w:tcPr>
          <w:p w:rsidR="006D7006" w:rsidRPr="006D66DA" w:rsidRDefault="006D7006" w:rsidP="0028014D">
            <w:pPr>
              <w:spacing w:line="276" w:lineRule="auto"/>
              <w:jc w:val="center"/>
              <w:rPr>
                <w:rFonts w:eastAsia="Calibri"/>
                <w:sz w:val="20"/>
                <w:szCs w:val="20"/>
                <w:lang w:eastAsia="en-US"/>
              </w:rPr>
            </w:pPr>
          </w:p>
        </w:tc>
        <w:tc>
          <w:tcPr>
            <w:tcW w:w="718" w:type="dxa"/>
            <w:shd w:val="clear" w:color="auto" w:fill="FFFFFF"/>
            <w:vAlign w:val="center"/>
          </w:tcPr>
          <w:p w:rsidR="006D7006" w:rsidRPr="00E60DEF" w:rsidRDefault="006D7006" w:rsidP="0028014D">
            <w:pPr>
              <w:spacing w:line="276" w:lineRule="auto"/>
              <w:jc w:val="center"/>
              <w:rPr>
                <w:rFonts w:eastAsia="Calibri"/>
                <w:sz w:val="20"/>
                <w:szCs w:val="20"/>
                <w:lang w:eastAsia="en-US"/>
              </w:rPr>
            </w:pPr>
          </w:p>
        </w:tc>
        <w:tc>
          <w:tcPr>
            <w:tcW w:w="718" w:type="dxa"/>
            <w:shd w:val="clear" w:color="auto" w:fill="FFFFFF"/>
            <w:vAlign w:val="center"/>
          </w:tcPr>
          <w:p w:rsidR="006D7006" w:rsidRPr="00E60DEF" w:rsidRDefault="006D7006" w:rsidP="0028014D">
            <w:pPr>
              <w:spacing w:line="276" w:lineRule="auto"/>
              <w:jc w:val="center"/>
              <w:rPr>
                <w:rFonts w:eastAsia="Calibri"/>
                <w:color w:val="FF0000"/>
                <w:sz w:val="20"/>
                <w:szCs w:val="20"/>
                <w:lang w:eastAsia="en-US"/>
              </w:rPr>
            </w:pPr>
          </w:p>
        </w:tc>
        <w:tc>
          <w:tcPr>
            <w:tcW w:w="1070" w:type="dxa"/>
            <w:shd w:val="clear" w:color="auto" w:fill="FFFFFF"/>
            <w:vAlign w:val="center"/>
          </w:tcPr>
          <w:p w:rsidR="006D700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tc>
        <w:tc>
          <w:tcPr>
            <w:tcW w:w="681" w:type="dxa"/>
            <w:shd w:val="clear" w:color="auto" w:fill="FFFFFF"/>
          </w:tcPr>
          <w:p w:rsidR="006D7006" w:rsidRDefault="006D7006" w:rsidP="0028014D">
            <w:pPr>
              <w:spacing w:line="276" w:lineRule="auto"/>
              <w:jc w:val="center"/>
              <w:rPr>
                <w:rFonts w:eastAsia="Calibri"/>
                <w:sz w:val="20"/>
                <w:szCs w:val="20"/>
                <w:lang w:eastAsia="en-US"/>
              </w:rPr>
            </w:pPr>
          </w:p>
        </w:tc>
      </w:tr>
    </w:tbl>
    <w:p w:rsidR="00F25A89" w:rsidRPr="00FB5E9D" w:rsidRDefault="00F25A89" w:rsidP="00F25A89">
      <w:pPr>
        <w:jc w:val="right"/>
      </w:pPr>
    </w:p>
    <w:p w:rsidR="00F25A89" w:rsidRDefault="00F25A89" w:rsidP="00F25A89">
      <w:pPr>
        <w:rPr>
          <w:rFonts w:eastAsia="Calibri"/>
          <w:bCs/>
          <w:lang w:eastAsia="en-US"/>
        </w:rPr>
      </w:pPr>
      <w:r>
        <w:t xml:space="preserve">                                                                                                                                            </w:t>
      </w:r>
    </w:p>
    <w:p w:rsidR="00F25A89" w:rsidRPr="00FB5E9D" w:rsidRDefault="00F25A89" w:rsidP="00F25A89">
      <w:pPr>
        <w:ind w:firstLine="7797"/>
        <w:jc w:val="right"/>
        <w:rPr>
          <w:rFonts w:eastAsia="Calibri"/>
          <w:bCs/>
          <w:lang w:eastAsia="en-US"/>
        </w:rPr>
      </w:pPr>
      <w:r w:rsidRPr="00FB5E9D">
        <w:rPr>
          <w:rFonts w:eastAsia="Calibri"/>
          <w:bCs/>
          <w:lang w:eastAsia="en-US"/>
        </w:rPr>
        <w:t>Таблица 3</w:t>
      </w:r>
    </w:p>
    <w:p w:rsidR="000D4B10" w:rsidRPr="00FB5E9D" w:rsidRDefault="00F25A89" w:rsidP="000D4B10">
      <w:pPr>
        <w:spacing w:after="200" w:line="276" w:lineRule="auto"/>
        <w:jc w:val="center"/>
        <w:rPr>
          <w:rFonts w:ascii="Georgia" w:eastAsia="Calibri" w:hAnsi="Georgia"/>
          <w:b/>
          <w:bCs/>
          <w:sz w:val="22"/>
          <w:szCs w:val="22"/>
          <w:lang w:eastAsia="en-US"/>
        </w:rPr>
      </w:pPr>
      <w:r w:rsidRPr="00FB5E9D">
        <w:rPr>
          <w:rFonts w:ascii="Georgia" w:eastAsia="Calibri" w:hAnsi="Georgia"/>
          <w:b/>
          <w:bCs/>
          <w:sz w:val="22"/>
          <w:szCs w:val="22"/>
          <w:lang w:eastAsia="en-US"/>
        </w:rPr>
        <w:t>Ресурсное обеспечение программы за счет всех источников финансирования</w:t>
      </w:r>
      <w:r w:rsidR="000D4B10" w:rsidRPr="000D4B10">
        <w:rPr>
          <w:rFonts w:ascii="Georgia" w:eastAsia="Calibri" w:hAnsi="Georgia"/>
          <w:b/>
          <w:bCs/>
          <w:sz w:val="22"/>
          <w:szCs w:val="22"/>
          <w:lang w:eastAsia="en-US"/>
        </w:rPr>
        <w:t xml:space="preserve"> </w:t>
      </w:r>
    </w:p>
    <w:tbl>
      <w:tblPr>
        <w:tblpPr w:leftFromText="180" w:rightFromText="180" w:vertAnchor="text" w:horzAnchor="margin" w:tblpX="144" w:tblpY="88"/>
        <w:tblOverlap w:val="never"/>
        <w:tblW w:w="152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562"/>
        <w:gridCol w:w="2126"/>
        <w:gridCol w:w="1265"/>
        <w:gridCol w:w="992"/>
        <w:gridCol w:w="982"/>
        <w:gridCol w:w="850"/>
        <w:gridCol w:w="972"/>
        <w:gridCol w:w="850"/>
        <w:gridCol w:w="851"/>
        <w:gridCol w:w="1013"/>
        <w:gridCol w:w="991"/>
        <w:gridCol w:w="993"/>
        <w:gridCol w:w="993"/>
        <w:gridCol w:w="793"/>
        <w:gridCol w:w="29"/>
      </w:tblGrid>
      <w:tr w:rsidR="000E6D72" w:rsidRPr="00FB5E9D" w:rsidTr="002A1CBA">
        <w:trPr>
          <w:gridAfter w:val="1"/>
          <w:wAfter w:w="29" w:type="dxa"/>
          <w:trHeight w:val="197"/>
        </w:trPr>
        <w:tc>
          <w:tcPr>
            <w:tcW w:w="1562" w:type="dxa"/>
            <w:vMerge w:val="restart"/>
            <w:shd w:val="clear" w:color="auto" w:fill="FFFFFF"/>
            <w:tcMar>
              <w:top w:w="72" w:type="dxa"/>
              <w:left w:w="144" w:type="dxa"/>
              <w:bottom w:w="72" w:type="dxa"/>
              <w:right w:w="144" w:type="dxa"/>
            </w:tcMar>
          </w:tcPr>
          <w:p w:rsidR="000E6D72" w:rsidRPr="00FB5E9D" w:rsidRDefault="000E6D72" w:rsidP="002A1CBA">
            <w:pPr>
              <w:rPr>
                <w:rFonts w:eastAsia="Calibri"/>
                <w:sz w:val="20"/>
                <w:szCs w:val="20"/>
                <w:lang w:eastAsia="en-US"/>
              </w:rPr>
            </w:pPr>
            <w:r w:rsidRPr="00FB5E9D">
              <w:rPr>
                <w:rFonts w:eastAsia="Calibri"/>
                <w:bCs/>
                <w:kern w:val="24"/>
                <w:sz w:val="20"/>
                <w:szCs w:val="20"/>
                <w:lang w:eastAsia="en-US"/>
              </w:rPr>
              <w:t>Статус</w:t>
            </w:r>
          </w:p>
        </w:tc>
        <w:tc>
          <w:tcPr>
            <w:tcW w:w="2126" w:type="dxa"/>
            <w:vMerge w:val="restart"/>
            <w:shd w:val="clear" w:color="auto" w:fill="FFFFFF"/>
            <w:tcMar>
              <w:top w:w="72" w:type="dxa"/>
              <w:left w:w="144" w:type="dxa"/>
              <w:bottom w:w="72" w:type="dxa"/>
              <w:right w:w="144" w:type="dxa"/>
            </w:tcMar>
          </w:tcPr>
          <w:p w:rsidR="000E6D72" w:rsidRPr="00FB5E9D" w:rsidRDefault="000E6D72" w:rsidP="002A1CBA">
            <w:pPr>
              <w:rPr>
                <w:rFonts w:eastAsia="Calibri"/>
                <w:sz w:val="20"/>
                <w:szCs w:val="20"/>
                <w:lang w:eastAsia="en-US"/>
              </w:rPr>
            </w:pPr>
            <w:r w:rsidRPr="00FB5E9D">
              <w:rPr>
                <w:rFonts w:eastAsia="Calibri"/>
                <w:bCs/>
                <w:kern w:val="24"/>
                <w:sz w:val="20"/>
                <w:szCs w:val="20"/>
                <w:lang w:eastAsia="en-US"/>
              </w:rPr>
              <w:t>Наименование программы, подпрограммы,  мероприятия</w:t>
            </w:r>
          </w:p>
        </w:tc>
        <w:tc>
          <w:tcPr>
            <w:tcW w:w="1265" w:type="dxa"/>
            <w:vMerge w:val="restart"/>
            <w:shd w:val="clear" w:color="auto" w:fill="FFFFFF"/>
            <w:tcMar>
              <w:top w:w="72" w:type="dxa"/>
              <w:left w:w="144" w:type="dxa"/>
              <w:bottom w:w="72" w:type="dxa"/>
              <w:right w:w="144" w:type="dxa"/>
            </w:tcMar>
          </w:tcPr>
          <w:p w:rsidR="000E6D72" w:rsidRPr="00FB5E9D" w:rsidRDefault="000E6D72" w:rsidP="002A1CBA">
            <w:pPr>
              <w:ind w:hanging="15"/>
              <w:rPr>
                <w:rFonts w:eastAsia="Calibri"/>
                <w:sz w:val="20"/>
                <w:szCs w:val="20"/>
                <w:lang w:eastAsia="en-US"/>
              </w:rPr>
            </w:pPr>
            <w:r w:rsidRPr="00FB5E9D">
              <w:rPr>
                <w:rFonts w:eastAsia="Calibri"/>
                <w:bCs/>
                <w:kern w:val="24"/>
                <w:sz w:val="20"/>
                <w:szCs w:val="20"/>
                <w:lang w:eastAsia="en-US"/>
              </w:rPr>
              <w:t>Источник финансирования</w:t>
            </w:r>
          </w:p>
        </w:tc>
        <w:tc>
          <w:tcPr>
            <w:tcW w:w="10280" w:type="dxa"/>
            <w:gridSpan w:val="11"/>
            <w:shd w:val="clear" w:color="auto" w:fill="FFFFFF"/>
            <w:tcMar>
              <w:top w:w="72" w:type="dxa"/>
              <w:left w:w="144" w:type="dxa"/>
              <w:bottom w:w="72" w:type="dxa"/>
              <w:right w:w="144" w:type="dxa"/>
            </w:tcMar>
          </w:tcPr>
          <w:p w:rsidR="000E6D72" w:rsidRPr="00FB5E9D" w:rsidRDefault="000E6D72" w:rsidP="002A1CBA">
            <w:pPr>
              <w:jc w:val="center"/>
              <w:rPr>
                <w:rFonts w:eastAsia="Calibri"/>
                <w:bCs/>
                <w:kern w:val="24"/>
                <w:sz w:val="20"/>
                <w:szCs w:val="20"/>
                <w:lang w:eastAsia="en-US"/>
              </w:rPr>
            </w:pPr>
            <w:r w:rsidRPr="00FB5E9D">
              <w:rPr>
                <w:rFonts w:eastAsia="Calibri"/>
                <w:bCs/>
                <w:kern w:val="24"/>
                <w:sz w:val="20"/>
                <w:szCs w:val="20"/>
                <w:lang w:eastAsia="en-US"/>
              </w:rPr>
              <w:t>Оценка расходов (тыс. руб.), годы</w:t>
            </w:r>
          </w:p>
        </w:tc>
      </w:tr>
      <w:tr w:rsidR="000E6D72" w:rsidRPr="00FB5E9D" w:rsidTr="002A1CBA">
        <w:trPr>
          <w:trHeight w:val="263"/>
        </w:trPr>
        <w:tc>
          <w:tcPr>
            <w:tcW w:w="1562" w:type="dxa"/>
            <w:vMerge/>
            <w:shd w:val="clear" w:color="auto" w:fill="FFFFFF"/>
            <w:vAlign w:val="center"/>
          </w:tcPr>
          <w:p w:rsidR="000E6D72" w:rsidRPr="00FB5E9D" w:rsidRDefault="000E6D72" w:rsidP="002A1CBA">
            <w:pPr>
              <w:rPr>
                <w:rFonts w:eastAsia="Calibri"/>
                <w:sz w:val="20"/>
                <w:szCs w:val="20"/>
                <w:lang w:eastAsia="en-US"/>
              </w:rPr>
            </w:pPr>
          </w:p>
        </w:tc>
        <w:tc>
          <w:tcPr>
            <w:tcW w:w="2126" w:type="dxa"/>
            <w:vMerge/>
            <w:shd w:val="clear" w:color="auto" w:fill="FFFFFF"/>
            <w:vAlign w:val="center"/>
          </w:tcPr>
          <w:p w:rsidR="000E6D72" w:rsidRPr="00FB5E9D" w:rsidRDefault="000E6D72" w:rsidP="002A1CBA">
            <w:pPr>
              <w:rPr>
                <w:rFonts w:eastAsia="Calibri"/>
                <w:sz w:val="20"/>
                <w:szCs w:val="20"/>
                <w:lang w:eastAsia="en-US"/>
              </w:rPr>
            </w:pPr>
          </w:p>
        </w:tc>
        <w:tc>
          <w:tcPr>
            <w:tcW w:w="1265" w:type="dxa"/>
            <w:vMerge/>
            <w:shd w:val="clear" w:color="auto" w:fill="FFFFFF"/>
          </w:tcPr>
          <w:p w:rsidR="000E6D72" w:rsidRPr="00FB5E9D" w:rsidRDefault="000E6D72" w:rsidP="002A1CBA">
            <w:pPr>
              <w:ind w:hanging="15"/>
              <w:rPr>
                <w:rFonts w:eastAsia="Calibri"/>
                <w:sz w:val="20"/>
                <w:szCs w:val="20"/>
                <w:lang w:eastAsia="en-US"/>
              </w:rPr>
            </w:pPr>
          </w:p>
        </w:tc>
        <w:tc>
          <w:tcPr>
            <w:tcW w:w="992" w:type="dxa"/>
            <w:shd w:val="clear" w:color="auto" w:fill="FFFFFF"/>
            <w:tcMar>
              <w:top w:w="72" w:type="dxa"/>
              <w:left w:w="144" w:type="dxa"/>
              <w:bottom w:w="72" w:type="dxa"/>
              <w:right w:w="144" w:type="dxa"/>
            </w:tcMar>
          </w:tcPr>
          <w:p w:rsidR="000E6D72" w:rsidRPr="000E6D72" w:rsidRDefault="000E6D72" w:rsidP="002A1CBA">
            <w:pPr>
              <w:jc w:val="center"/>
              <w:rPr>
                <w:rFonts w:eastAsia="Calibri"/>
                <w:bCs/>
                <w:kern w:val="24"/>
                <w:sz w:val="18"/>
                <w:szCs w:val="18"/>
                <w:lang w:eastAsia="en-US"/>
              </w:rPr>
            </w:pPr>
            <w:smartTag w:uri="urn:schemas-microsoft-com:office:smarttags" w:element="metricconverter">
              <w:smartTagPr>
                <w:attr w:name="ProductID" w:val="2017 г"/>
              </w:smartTagPr>
              <w:r w:rsidRPr="000E6D72">
                <w:rPr>
                  <w:rFonts w:eastAsia="Calibri"/>
                  <w:bCs/>
                  <w:kern w:val="24"/>
                  <w:sz w:val="18"/>
                  <w:szCs w:val="18"/>
                  <w:lang w:eastAsia="en-US"/>
                </w:rPr>
                <w:t>2017 г</w:t>
              </w:r>
            </w:smartTag>
            <w:r w:rsidRPr="000E6D72">
              <w:rPr>
                <w:rFonts w:eastAsia="Calibri"/>
                <w:bCs/>
                <w:kern w:val="24"/>
                <w:sz w:val="18"/>
                <w:szCs w:val="18"/>
                <w:lang w:eastAsia="en-US"/>
              </w:rPr>
              <w:t>.</w:t>
            </w:r>
          </w:p>
        </w:tc>
        <w:tc>
          <w:tcPr>
            <w:tcW w:w="982" w:type="dxa"/>
            <w:shd w:val="clear" w:color="auto" w:fill="FFFFFF"/>
          </w:tcPr>
          <w:p w:rsidR="000E6D72" w:rsidRPr="000E6D72" w:rsidRDefault="000E6D72" w:rsidP="002A1CBA">
            <w:pPr>
              <w:jc w:val="center"/>
              <w:rPr>
                <w:rFonts w:eastAsia="Calibri"/>
                <w:bCs/>
                <w:kern w:val="24"/>
                <w:sz w:val="18"/>
                <w:szCs w:val="18"/>
                <w:lang w:eastAsia="en-US"/>
              </w:rPr>
            </w:pPr>
            <w:smartTag w:uri="urn:schemas-microsoft-com:office:smarttags" w:element="metricconverter">
              <w:smartTagPr>
                <w:attr w:name="ProductID" w:val="2018 г"/>
              </w:smartTagPr>
              <w:r w:rsidRPr="000E6D72">
                <w:rPr>
                  <w:rFonts w:eastAsia="Calibri"/>
                  <w:bCs/>
                  <w:kern w:val="24"/>
                  <w:sz w:val="18"/>
                  <w:szCs w:val="18"/>
                  <w:lang w:eastAsia="en-US"/>
                </w:rPr>
                <w:t>2018 г</w:t>
              </w:r>
            </w:smartTag>
            <w:r w:rsidRPr="000E6D72">
              <w:rPr>
                <w:rFonts w:eastAsia="Calibri"/>
                <w:bCs/>
                <w:kern w:val="24"/>
                <w:sz w:val="18"/>
                <w:szCs w:val="18"/>
                <w:lang w:eastAsia="en-US"/>
              </w:rPr>
              <w:t>.</w:t>
            </w:r>
          </w:p>
        </w:tc>
        <w:tc>
          <w:tcPr>
            <w:tcW w:w="850" w:type="dxa"/>
            <w:shd w:val="clear" w:color="auto" w:fill="FFFFFF"/>
          </w:tcPr>
          <w:p w:rsidR="000E6D72" w:rsidRPr="000E6D72" w:rsidRDefault="000E6D72" w:rsidP="002A1CBA">
            <w:pPr>
              <w:jc w:val="center"/>
              <w:rPr>
                <w:rFonts w:eastAsia="Calibri"/>
                <w:bCs/>
                <w:kern w:val="24"/>
                <w:sz w:val="18"/>
                <w:szCs w:val="18"/>
                <w:lang w:eastAsia="en-US"/>
              </w:rPr>
            </w:pPr>
            <w:smartTag w:uri="urn:schemas-microsoft-com:office:smarttags" w:element="metricconverter">
              <w:smartTagPr>
                <w:attr w:name="ProductID" w:val="2019 г"/>
              </w:smartTagPr>
              <w:r w:rsidRPr="000E6D72">
                <w:rPr>
                  <w:rFonts w:eastAsia="Calibri"/>
                  <w:bCs/>
                  <w:kern w:val="24"/>
                  <w:sz w:val="18"/>
                  <w:szCs w:val="18"/>
                  <w:lang w:eastAsia="en-US"/>
                </w:rPr>
                <w:t>2019 г</w:t>
              </w:r>
            </w:smartTag>
            <w:r w:rsidRPr="000E6D72">
              <w:rPr>
                <w:rFonts w:eastAsia="Calibri"/>
                <w:bCs/>
                <w:kern w:val="24"/>
                <w:sz w:val="18"/>
                <w:szCs w:val="18"/>
                <w:lang w:eastAsia="en-US"/>
              </w:rPr>
              <w:t>.</w:t>
            </w:r>
          </w:p>
        </w:tc>
        <w:tc>
          <w:tcPr>
            <w:tcW w:w="972" w:type="dxa"/>
            <w:shd w:val="clear" w:color="auto" w:fill="FFFFFF"/>
          </w:tcPr>
          <w:p w:rsidR="000E6D72" w:rsidRPr="000E6D72" w:rsidRDefault="000E6D72" w:rsidP="002A1CBA">
            <w:pPr>
              <w:jc w:val="center"/>
              <w:rPr>
                <w:rFonts w:eastAsia="Calibri"/>
                <w:bCs/>
                <w:kern w:val="24"/>
                <w:sz w:val="18"/>
                <w:szCs w:val="18"/>
                <w:lang w:eastAsia="en-US"/>
              </w:rPr>
            </w:pPr>
            <w:smartTag w:uri="urn:schemas-microsoft-com:office:smarttags" w:element="metricconverter">
              <w:smartTagPr>
                <w:attr w:name="ProductID" w:val="2020 г"/>
              </w:smartTagPr>
              <w:r w:rsidRPr="000E6D72">
                <w:rPr>
                  <w:rFonts w:eastAsia="Calibri"/>
                  <w:bCs/>
                  <w:kern w:val="24"/>
                  <w:sz w:val="18"/>
                  <w:szCs w:val="18"/>
                  <w:lang w:eastAsia="en-US"/>
                </w:rPr>
                <w:t>2020 г</w:t>
              </w:r>
            </w:smartTag>
            <w:r w:rsidRPr="000E6D72">
              <w:rPr>
                <w:rFonts w:eastAsia="Calibri"/>
                <w:bCs/>
                <w:kern w:val="24"/>
                <w:sz w:val="18"/>
                <w:szCs w:val="18"/>
                <w:lang w:eastAsia="en-US"/>
              </w:rPr>
              <w:t>.</w:t>
            </w:r>
          </w:p>
        </w:tc>
        <w:tc>
          <w:tcPr>
            <w:tcW w:w="850" w:type="dxa"/>
            <w:shd w:val="clear" w:color="auto" w:fill="FFFFFF"/>
          </w:tcPr>
          <w:p w:rsidR="000E6D72" w:rsidRPr="000E6D72" w:rsidRDefault="000E6D72" w:rsidP="002A1CBA">
            <w:pPr>
              <w:jc w:val="center"/>
              <w:rPr>
                <w:rFonts w:eastAsia="Calibri"/>
                <w:bCs/>
                <w:kern w:val="24"/>
                <w:sz w:val="18"/>
                <w:szCs w:val="18"/>
                <w:lang w:eastAsia="en-US"/>
              </w:rPr>
            </w:pPr>
            <w:r w:rsidRPr="000E6D72">
              <w:rPr>
                <w:rFonts w:eastAsia="Calibri"/>
                <w:bCs/>
                <w:kern w:val="24"/>
                <w:sz w:val="18"/>
                <w:szCs w:val="18"/>
                <w:lang w:eastAsia="en-US"/>
              </w:rPr>
              <w:t>2021 г.</w:t>
            </w:r>
          </w:p>
        </w:tc>
        <w:tc>
          <w:tcPr>
            <w:tcW w:w="851" w:type="dxa"/>
            <w:shd w:val="clear" w:color="auto" w:fill="FFFFFF"/>
          </w:tcPr>
          <w:p w:rsidR="000E6D72" w:rsidRPr="000E6D72" w:rsidRDefault="000E6D72" w:rsidP="002A1CBA">
            <w:pPr>
              <w:jc w:val="center"/>
              <w:rPr>
                <w:rFonts w:eastAsia="Calibri"/>
                <w:bCs/>
                <w:kern w:val="24"/>
                <w:sz w:val="18"/>
                <w:szCs w:val="18"/>
                <w:lang w:eastAsia="en-US"/>
              </w:rPr>
            </w:pPr>
            <w:r w:rsidRPr="000E6D72">
              <w:rPr>
                <w:rFonts w:eastAsia="Calibri"/>
                <w:bCs/>
                <w:kern w:val="24"/>
                <w:sz w:val="18"/>
                <w:szCs w:val="18"/>
                <w:lang w:eastAsia="en-US"/>
              </w:rPr>
              <w:t>2022г.</w:t>
            </w:r>
          </w:p>
        </w:tc>
        <w:tc>
          <w:tcPr>
            <w:tcW w:w="1013" w:type="dxa"/>
            <w:shd w:val="clear" w:color="auto" w:fill="FFFFFF"/>
          </w:tcPr>
          <w:p w:rsidR="000E6D72" w:rsidRPr="000E6D72" w:rsidRDefault="000E6D72" w:rsidP="002A1CBA">
            <w:pPr>
              <w:jc w:val="center"/>
              <w:rPr>
                <w:rFonts w:eastAsia="Calibri"/>
                <w:bCs/>
                <w:kern w:val="24"/>
                <w:sz w:val="18"/>
                <w:szCs w:val="18"/>
                <w:lang w:eastAsia="en-US"/>
              </w:rPr>
            </w:pPr>
            <w:r w:rsidRPr="000E6D72">
              <w:rPr>
                <w:rFonts w:eastAsia="Calibri"/>
                <w:bCs/>
                <w:kern w:val="24"/>
                <w:sz w:val="18"/>
                <w:szCs w:val="18"/>
                <w:lang w:eastAsia="en-US"/>
              </w:rPr>
              <w:t>2023г.</w:t>
            </w:r>
          </w:p>
        </w:tc>
        <w:tc>
          <w:tcPr>
            <w:tcW w:w="991" w:type="dxa"/>
            <w:shd w:val="clear" w:color="auto" w:fill="FFFFFF"/>
          </w:tcPr>
          <w:p w:rsidR="000E6D72" w:rsidRPr="000E6D72" w:rsidRDefault="000E6D72" w:rsidP="002A1CBA">
            <w:pPr>
              <w:jc w:val="center"/>
              <w:rPr>
                <w:rFonts w:eastAsia="Calibri"/>
                <w:bCs/>
                <w:color w:val="FF0000"/>
                <w:kern w:val="24"/>
                <w:sz w:val="18"/>
                <w:szCs w:val="18"/>
                <w:lang w:eastAsia="en-US"/>
              </w:rPr>
            </w:pPr>
            <w:r w:rsidRPr="000E6D72">
              <w:rPr>
                <w:rFonts w:eastAsia="Calibri"/>
                <w:bCs/>
                <w:color w:val="FF0000"/>
                <w:kern w:val="24"/>
                <w:sz w:val="18"/>
                <w:szCs w:val="18"/>
                <w:lang w:eastAsia="en-US"/>
              </w:rPr>
              <w:t>2024г.</w:t>
            </w:r>
          </w:p>
        </w:tc>
        <w:tc>
          <w:tcPr>
            <w:tcW w:w="993" w:type="dxa"/>
            <w:shd w:val="clear" w:color="auto" w:fill="FFFFFF"/>
          </w:tcPr>
          <w:p w:rsidR="000E6D72" w:rsidRPr="000E6D72" w:rsidRDefault="000E6D72" w:rsidP="002A1CBA">
            <w:pPr>
              <w:jc w:val="center"/>
              <w:rPr>
                <w:rFonts w:eastAsia="Calibri"/>
                <w:bCs/>
                <w:kern w:val="24"/>
                <w:sz w:val="18"/>
                <w:szCs w:val="18"/>
                <w:lang w:eastAsia="en-US"/>
              </w:rPr>
            </w:pPr>
            <w:r w:rsidRPr="000E6D72">
              <w:rPr>
                <w:rFonts w:eastAsia="Calibri"/>
                <w:bCs/>
                <w:kern w:val="24"/>
                <w:sz w:val="18"/>
                <w:szCs w:val="18"/>
                <w:lang w:eastAsia="en-US"/>
              </w:rPr>
              <w:t>2025г.</w:t>
            </w:r>
          </w:p>
        </w:tc>
        <w:tc>
          <w:tcPr>
            <w:tcW w:w="993" w:type="dxa"/>
            <w:shd w:val="clear" w:color="auto" w:fill="FFFFFF"/>
          </w:tcPr>
          <w:p w:rsidR="000E6D72" w:rsidRPr="000E6D72" w:rsidRDefault="000E6D72" w:rsidP="002A1CBA">
            <w:pPr>
              <w:jc w:val="center"/>
              <w:rPr>
                <w:rFonts w:eastAsia="Calibri"/>
                <w:bCs/>
                <w:kern w:val="24"/>
                <w:sz w:val="18"/>
                <w:szCs w:val="18"/>
                <w:lang w:eastAsia="en-US"/>
              </w:rPr>
            </w:pPr>
            <w:r w:rsidRPr="000E6D72">
              <w:rPr>
                <w:rFonts w:eastAsia="Calibri"/>
                <w:bCs/>
                <w:kern w:val="24"/>
                <w:sz w:val="18"/>
                <w:szCs w:val="18"/>
                <w:lang w:eastAsia="en-US"/>
              </w:rPr>
              <w:t>2026г.</w:t>
            </w:r>
          </w:p>
        </w:tc>
        <w:tc>
          <w:tcPr>
            <w:tcW w:w="822" w:type="dxa"/>
            <w:gridSpan w:val="2"/>
            <w:shd w:val="clear" w:color="auto" w:fill="FFFFFF"/>
          </w:tcPr>
          <w:p w:rsidR="000E6D72" w:rsidRPr="000E6D72" w:rsidRDefault="000E6D72" w:rsidP="002A1CBA">
            <w:pPr>
              <w:jc w:val="center"/>
              <w:rPr>
                <w:rFonts w:eastAsia="Calibri"/>
                <w:bCs/>
                <w:kern w:val="24"/>
                <w:sz w:val="18"/>
                <w:szCs w:val="18"/>
                <w:lang w:eastAsia="en-US"/>
              </w:rPr>
            </w:pPr>
            <w:r w:rsidRPr="000E6D72">
              <w:rPr>
                <w:rFonts w:eastAsia="Calibri"/>
                <w:bCs/>
                <w:kern w:val="24"/>
                <w:sz w:val="18"/>
                <w:szCs w:val="18"/>
                <w:lang w:eastAsia="en-US"/>
              </w:rPr>
              <w:t>2027г.</w:t>
            </w:r>
          </w:p>
        </w:tc>
      </w:tr>
      <w:tr w:rsidR="000E6D72" w:rsidRPr="00FB5E9D" w:rsidTr="002A1CBA">
        <w:trPr>
          <w:trHeight w:val="744"/>
        </w:trPr>
        <w:tc>
          <w:tcPr>
            <w:tcW w:w="1562" w:type="dxa"/>
            <w:vMerge w:val="restart"/>
            <w:shd w:val="clear" w:color="auto" w:fill="FFFFFF"/>
            <w:tcMar>
              <w:top w:w="72" w:type="dxa"/>
              <w:left w:w="144" w:type="dxa"/>
              <w:bottom w:w="72" w:type="dxa"/>
              <w:right w:w="144" w:type="dxa"/>
            </w:tcMar>
          </w:tcPr>
          <w:p w:rsidR="000E6D72" w:rsidRPr="00FB5E9D" w:rsidRDefault="000E6D72" w:rsidP="002A1CBA">
            <w:pPr>
              <w:spacing w:line="276" w:lineRule="auto"/>
              <w:ind w:left="-142"/>
              <w:rPr>
                <w:rFonts w:eastAsia="Calibri"/>
                <w:b/>
                <w:sz w:val="20"/>
                <w:szCs w:val="20"/>
                <w:lang w:eastAsia="en-US"/>
              </w:rPr>
            </w:pPr>
            <w:r w:rsidRPr="00FB5E9D">
              <w:rPr>
                <w:rFonts w:eastAsia="Calibri"/>
                <w:b/>
                <w:kern w:val="24"/>
                <w:sz w:val="20"/>
                <w:szCs w:val="20"/>
                <w:lang w:eastAsia="en-US"/>
              </w:rPr>
              <w:t xml:space="preserve">Программа </w:t>
            </w:r>
          </w:p>
        </w:tc>
        <w:tc>
          <w:tcPr>
            <w:tcW w:w="2126" w:type="dxa"/>
            <w:vMerge w:val="restart"/>
            <w:shd w:val="clear" w:color="auto" w:fill="FFFFFF"/>
            <w:tcMar>
              <w:top w:w="72" w:type="dxa"/>
              <w:left w:w="144" w:type="dxa"/>
              <w:bottom w:w="72" w:type="dxa"/>
              <w:right w:w="144" w:type="dxa"/>
            </w:tcMar>
          </w:tcPr>
          <w:p w:rsidR="000E6D72" w:rsidRPr="00FB5E9D" w:rsidRDefault="000E6D72" w:rsidP="002A1CBA">
            <w:pPr>
              <w:spacing w:line="276" w:lineRule="auto"/>
              <w:jc w:val="center"/>
              <w:rPr>
                <w:rFonts w:eastAsia="Calibri"/>
                <w:sz w:val="20"/>
                <w:szCs w:val="20"/>
                <w:lang w:eastAsia="en-US"/>
              </w:rPr>
            </w:pPr>
            <w:r w:rsidRPr="00FB5E9D">
              <w:rPr>
                <w:rFonts w:eastAsia="Calibri"/>
                <w:sz w:val="20"/>
                <w:szCs w:val="20"/>
                <w:lang w:eastAsia="en-US"/>
              </w:rPr>
              <w:t>«Развитие</w:t>
            </w:r>
          </w:p>
          <w:p w:rsidR="000E6D72" w:rsidRPr="00FB5E9D" w:rsidRDefault="000E6D72" w:rsidP="002A1CBA">
            <w:pPr>
              <w:spacing w:line="276" w:lineRule="auto"/>
              <w:rPr>
                <w:rFonts w:eastAsia="Calibri"/>
                <w:b/>
                <w:sz w:val="20"/>
                <w:szCs w:val="20"/>
                <w:lang w:eastAsia="en-US"/>
              </w:rPr>
            </w:pPr>
            <w:r w:rsidRPr="00FB5E9D">
              <w:rPr>
                <w:rFonts w:eastAsia="Calibri"/>
                <w:sz w:val="20"/>
                <w:szCs w:val="20"/>
                <w:lang w:eastAsia="en-US"/>
              </w:rPr>
              <w:t>имущественных и земельных отношений»</w:t>
            </w:r>
          </w:p>
        </w:tc>
        <w:tc>
          <w:tcPr>
            <w:tcW w:w="1265" w:type="dxa"/>
            <w:shd w:val="clear" w:color="auto" w:fill="FFFFFF"/>
            <w:tcMar>
              <w:top w:w="72" w:type="dxa"/>
              <w:left w:w="144" w:type="dxa"/>
              <w:bottom w:w="72" w:type="dxa"/>
              <w:right w:w="144" w:type="dxa"/>
            </w:tcMar>
          </w:tcPr>
          <w:p w:rsidR="000E6D72" w:rsidRPr="001B7706" w:rsidRDefault="000E6D72" w:rsidP="002A1CBA">
            <w:pPr>
              <w:spacing w:line="276" w:lineRule="auto"/>
              <w:ind w:hanging="15"/>
              <w:rPr>
                <w:rFonts w:eastAsia="Calibri"/>
                <w:b/>
                <w:sz w:val="20"/>
                <w:szCs w:val="20"/>
                <w:lang w:eastAsia="en-US"/>
              </w:rPr>
            </w:pPr>
            <w:r w:rsidRPr="001B7706">
              <w:rPr>
                <w:rFonts w:eastAsia="Calibri"/>
                <w:b/>
                <w:bCs/>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863,4594</w:t>
            </w:r>
          </w:p>
        </w:tc>
        <w:tc>
          <w:tcPr>
            <w:tcW w:w="982"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1233,58360</w:t>
            </w:r>
          </w:p>
        </w:tc>
        <w:tc>
          <w:tcPr>
            <w:tcW w:w="850"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775,74343</w:t>
            </w:r>
          </w:p>
        </w:tc>
        <w:tc>
          <w:tcPr>
            <w:tcW w:w="972"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1161,1888</w:t>
            </w:r>
          </w:p>
        </w:tc>
        <w:tc>
          <w:tcPr>
            <w:tcW w:w="850"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969,43180</w:t>
            </w:r>
          </w:p>
        </w:tc>
        <w:tc>
          <w:tcPr>
            <w:tcW w:w="851" w:type="dxa"/>
            <w:shd w:val="clear" w:color="auto" w:fill="FFFFFF"/>
          </w:tcPr>
          <w:p w:rsidR="000E6D72" w:rsidRPr="000E6D72" w:rsidRDefault="000E6D72" w:rsidP="002A1CBA">
            <w:pPr>
              <w:spacing w:line="276" w:lineRule="auto"/>
              <w:rPr>
                <w:rFonts w:eastAsia="Calibri"/>
                <w:b/>
                <w:i/>
                <w:sz w:val="18"/>
                <w:szCs w:val="18"/>
                <w:lang w:eastAsia="en-US"/>
              </w:rPr>
            </w:pPr>
            <w:r w:rsidRPr="000E6D72">
              <w:rPr>
                <w:rFonts w:eastAsia="Calibri"/>
                <w:b/>
                <w:i/>
                <w:sz w:val="18"/>
                <w:szCs w:val="18"/>
                <w:lang w:eastAsia="en-US"/>
              </w:rPr>
              <w:t>994,17918</w:t>
            </w:r>
          </w:p>
        </w:tc>
        <w:tc>
          <w:tcPr>
            <w:tcW w:w="1013"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6166,66605</w:t>
            </w:r>
          </w:p>
        </w:tc>
        <w:tc>
          <w:tcPr>
            <w:tcW w:w="991" w:type="dxa"/>
            <w:shd w:val="clear" w:color="auto" w:fill="FFFFFF"/>
          </w:tcPr>
          <w:p w:rsidR="0053002A" w:rsidRDefault="0053002A" w:rsidP="002A1CBA">
            <w:pPr>
              <w:spacing w:line="276" w:lineRule="auto"/>
              <w:rPr>
                <w:rFonts w:eastAsia="Calibri"/>
                <w:b/>
                <w:color w:val="FF0000"/>
                <w:sz w:val="18"/>
                <w:szCs w:val="18"/>
                <w:lang w:eastAsia="en-US"/>
              </w:rPr>
            </w:pPr>
            <w:r w:rsidRPr="0053002A">
              <w:rPr>
                <w:rFonts w:eastAsia="Calibri"/>
                <w:b/>
                <w:color w:val="FF0000"/>
                <w:sz w:val="18"/>
                <w:szCs w:val="18"/>
                <w:lang w:eastAsia="en-US"/>
              </w:rPr>
              <w:t>2878,90027</w:t>
            </w:r>
          </w:p>
          <w:p w:rsidR="000E6D72" w:rsidRPr="000E6D72" w:rsidRDefault="000E6D72" w:rsidP="002A1CBA">
            <w:pPr>
              <w:spacing w:line="276" w:lineRule="auto"/>
              <w:rPr>
                <w:rFonts w:eastAsia="Calibri"/>
                <w:b/>
                <w:color w:val="FF0000"/>
                <w:sz w:val="18"/>
                <w:szCs w:val="18"/>
                <w:lang w:eastAsia="en-US"/>
              </w:rPr>
            </w:pPr>
          </w:p>
        </w:tc>
        <w:tc>
          <w:tcPr>
            <w:tcW w:w="993"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1180,29677</w:t>
            </w:r>
          </w:p>
        </w:tc>
        <w:tc>
          <w:tcPr>
            <w:tcW w:w="993"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1369,36809</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277"/>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ind w:hanging="15"/>
              <w:rPr>
                <w:rFonts w:eastAsia="Calibri"/>
                <w:sz w:val="20"/>
                <w:szCs w:val="20"/>
                <w:lang w:eastAsia="en-US"/>
              </w:rPr>
            </w:pPr>
            <w:r w:rsidRPr="00FB5E9D">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rPr>
                <w:rFonts w:eastAsia="Calibri"/>
                <w:sz w:val="18"/>
                <w:szCs w:val="18"/>
                <w:lang w:eastAsia="en-US"/>
              </w:rPr>
            </w:pPr>
          </w:p>
        </w:tc>
        <w:tc>
          <w:tcPr>
            <w:tcW w:w="982" w:type="dxa"/>
            <w:shd w:val="clear" w:color="auto" w:fill="FFFFFF"/>
          </w:tcPr>
          <w:p w:rsidR="000E6D72" w:rsidRPr="000E6D72" w:rsidRDefault="000E6D72" w:rsidP="002A1CBA">
            <w:pPr>
              <w:spacing w:line="276" w:lineRule="auto"/>
              <w:rPr>
                <w:rFonts w:eastAsia="Calibri"/>
                <w:sz w:val="18"/>
                <w:szCs w:val="18"/>
                <w:lang w:eastAsia="en-US"/>
              </w:rPr>
            </w:pPr>
          </w:p>
        </w:tc>
        <w:tc>
          <w:tcPr>
            <w:tcW w:w="850" w:type="dxa"/>
            <w:shd w:val="clear" w:color="auto" w:fill="FFFFFF"/>
          </w:tcPr>
          <w:p w:rsidR="000E6D72" w:rsidRPr="000E6D72" w:rsidRDefault="000E6D72" w:rsidP="002A1CBA">
            <w:pPr>
              <w:spacing w:line="276" w:lineRule="auto"/>
              <w:rPr>
                <w:rFonts w:eastAsia="Calibri"/>
                <w:sz w:val="18"/>
                <w:szCs w:val="18"/>
                <w:lang w:eastAsia="en-US"/>
              </w:rPr>
            </w:pPr>
          </w:p>
        </w:tc>
        <w:tc>
          <w:tcPr>
            <w:tcW w:w="972" w:type="dxa"/>
            <w:shd w:val="clear" w:color="auto" w:fill="FFFFFF"/>
          </w:tcPr>
          <w:p w:rsidR="000E6D72" w:rsidRPr="000E6D72" w:rsidRDefault="000E6D72" w:rsidP="002A1CBA">
            <w:pPr>
              <w:spacing w:line="276" w:lineRule="auto"/>
              <w:rPr>
                <w:rFonts w:eastAsia="Calibri"/>
                <w:sz w:val="18"/>
                <w:szCs w:val="18"/>
                <w:lang w:eastAsia="en-US"/>
              </w:rPr>
            </w:pPr>
          </w:p>
        </w:tc>
        <w:tc>
          <w:tcPr>
            <w:tcW w:w="850"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563,03372</w:t>
            </w:r>
          </w:p>
        </w:tc>
        <w:tc>
          <w:tcPr>
            <w:tcW w:w="851"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209,731 79</w:t>
            </w:r>
          </w:p>
        </w:tc>
        <w:tc>
          <w:tcPr>
            <w:tcW w:w="1013" w:type="dxa"/>
            <w:shd w:val="clear" w:color="auto" w:fill="FFFFFF"/>
          </w:tcPr>
          <w:p w:rsidR="000E6D72" w:rsidRPr="000E6D72" w:rsidRDefault="000E6D72" w:rsidP="002A1CBA">
            <w:pPr>
              <w:spacing w:line="276" w:lineRule="auto"/>
              <w:rPr>
                <w:rFonts w:eastAsia="Calibri"/>
                <w:sz w:val="18"/>
                <w:szCs w:val="18"/>
                <w:lang w:eastAsia="en-US"/>
              </w:rPr>
            </w:pPr>
          </w:p>
        </w:tc>
        <w:tc>
          <w:tcPr>
            <w:tcW w:w="991" w:type="dxa"/>
            <w:shd w:val="clear" w:color="auto" w:fill="FFFFFF"/>
          </w:tcPr>
          <w:p w:rsidR="000E6D72" w:rsidRPr="000E6D72" w:rsidRDefault="000E6D72" w:rsidP="002A1CBA">
            <w:pPr>
              <w:spacing w:line="276" w:lineRule="auto"/>
              <w:rPr>
                <w:rFonts w:eastAsia="Calibri"/>
                <w:color w:val="FF0000"/>
                <w:sz w:val="18"/>
                <w:szCs w:val="18"/>
                <w:lang w:eastAsia="en-US"/>
              </w:rPr>
            </w:pPr>
            <w:r w:rsidRPr="000E6D72">
              <w:rPr>
                <w:rFonts w:eastAsia="Calibri"/>
                <w:color w:val="FF0000"/>
                <w:sz w:val="18"/>
                <w:szCs w:val="18"/>
                <w:lang w:eastAsia="en-US"/>
              </w:rPr>
              <w:t xml:space="preserve"> </w:t>
            </w:r>
            <w:r w:rsidR="0053002A">
              <w:rPr>
                <w:rFonts w:eastAsia="Calibri"/>
                <w:color w:val="FF0000"/>
                <w:sz w:val="18"/>
                <w:szCs w:val="18"/>
                <w:lang w:eastAsia="en-US"/>
              </w:rPr>
              <w:t>1567,93736</w:t>
            </w:r>
          </w:p>
        </w:tc>
        <w:tc>
          <w:tcPr>
            <w:tcW w:w="993" w:type="dxa"/>
            <w:shd w:val="clear" w:color="auto" w:fill="FFFFFF"/>
          </w:tcPr>
          <w:p w:rsidR="000E6D72" w:rsidRPr="000E6D72" w:rsidRDefault="000E6D72" w:rsidP="002A1CBA">
            <w:pPr>
              <w:spacing w:line="276" w:lineRule="auto"/>
              <w:rPr>
                <w:rFonts w:eastAsia="Calibri"/>
                <w:sz w:val="18"/>
                <w:szCs w:val="18"/>
                <w:lang w:eastAsia="en-US"/>
              </w:rPr>
            </w:pPr>
          </w:p>
        </w:tc>
        <w:tc>
          <w:tcPr>
            <w:tcW w:w="993" w:type="dxa"/>
            <w:shd w:val="clear" w:color="auto" w:fill="FFFFFF"/>
          </w:tcPr>
          <w:p w:rsidR="000E6D72" w:rsidRPr="000E6D72" w:rsidRDefault="000E6D72" w:rsidP="002A1CBA">
            <w:pPr>
              <w:spacing w:line="276" w:lineRule="auto"/>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ind w:hanging="15"/>
              <w:rPr>
                <w:rFonts w:eastAsia="Calibri"/>
                <w:sz w:val="20"/>
                <w:szCs w:val="20"/>
                <w:lang w:eastAsia="en-US"/>
              </w:rPr>
            </w:pPr>
            <w:r w:rsidRPr="00FB5E9D">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548,00</w:t>
            </w:r>
          </w:p>
        </w:tc>
        <w:tc>
          <w:tcPr>
            <w:tcW w:w="982"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718,02</w:t>
            </w:r>
          </w:p>
        </w:tc>
        <w:tc>
          <w:tcPr>
            <w:tcW w:w="850"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314,98435</w:t>
            </w:r>
          </w:p>
        </w:tc>
        <w:tc>
          <w:tcPr>
            <w:tcW w:w="972"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747,20837</w:t>
            </w:r>
          </w:p>
        </w:tc>
        <w:tc>
          <w:tcPr>
            <w:tcW w:w="850"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184,17428</w:t>
            </w:r>
          </w:p>
        </w:tc>
        <w:tc>
          <w:tcPr>
            <w:tcW w:w="851"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113,386 85</w:t>
            </w:r>
          </w:p>
        </w:tc>
        <w:tc>
          <w:tcPr>
            <w:tcW w:w="1013"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5842,33289</w:t>
            </w:r>
          </w:p>
        </w:tc>
        <w:tc>
          <w:tcPr>
            <w:tcW w:w="991" w:type="dxa"/>
            <w:shd w:val="clear" w:color="auto" w:fill="FFFFFF"/>
          </w:tcPr>
          <w:p w:rsidR="000E6D72" w:rsidRPr="000E6D72" w:rsidRDefault="0053002A" w:rsidP="006D7006">
            <w:pPr>
              <w:spacing w:line="276" w:lineRule="auto"/>
              <w:rPr>
                <w:rFonts w:eastAsia="Calibri"/>
                <w:color w:val="FF0000"/>
                <w:sz w:val="18"/>
                <w:szCs w:val="18"/>
                <w:lang w:eastAsia="en-US"/>
              </w:rPr>
            </w:pPr>
            <w:r>
              <w:rPr>
                <w:rFonts w:eastAsia="Calibri"/>
                <w:color w:val="FF0000"/>
                <w:sz w:val="18"/>
                <w:szCs w:val="18"/>
                <w:lang w:eastAsia="en-US"/>
              </w:rPr>
              <w:t>806</w:t>
            </w:r>
            <w:r w:rsidR="006D7006">
              <w:rPr>
                <w:rFonts w:eastAsia="Calibri"/>
                <w:color w:val="FF0000"/>
                <w:sz w:val="18"/>
                <w:szCs w:val="18"/>
                <w:lang w:eastAsia="en-US"/>
              </w:rPr>
              <w:t>,</w:t>
            </w:r>
            <w:r>
              <w:rPr>
                <w:rFonts w:eastAsia="Calibri"/>
                <w:color w:val="FF0000"/>
                <w:sz w:val="18"/>
                <w:szCs w:val="18"/>
                <w:lang w:eastAsia="en-US"/>
              </w:rPr>
              <w:t>16291</w:t>
            </w:r>
          </w:p>
        </w:tc>
        <w:tc>
          <w:tcPr>
            <w:tcW w:w="993"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867,29677</w:t>
            </w:r>
          </w:p>
        </w:tc>
        <w:tc>
          <w:tcPr>
            <w:tcW w:w="993"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1056,36809</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ind w:hanging="15"/>
              <w:rPr>
                <w:rFonts w:eastAsia="Calibri"/>
                <w:sz w:val="20"/>
                <w:szCs w:val="20"/>
                <w:lang w:eastAsia="en-US"/>
              </w:rPr>
            </w:pPr>
            <w:r w:rsidRPr="00FB5E9D">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315,4594</w:t>
            </w:r>
          </w:p>
        </w:tc>
        <w:tc>
          <w:tcPr>
            <w:tcW w:w="982"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515,5636</w:t>
            </w:r>
          </w:p>
        </w:tc>
        <w:tc>
          <w:tcPr>
            <w:tcW w:w="850"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460,75908</w:t>
            </w:r>
          </w:p>
        </w:tc>
        <w:tc>
          <w:tcPr>
            <w:tcW w:w="972"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413,98043</w:t>
            </w:r>
          </w:p>
        </w:tc>
        <w:tc>
          <w:tcPr>
            <w:tcW w:w="850"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222,22380</w:t>
            </w:r>
          </w:p>
        </w:tc>
        <w:tc>
          <w:tcPr>
            <w:tcW w:w="851"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671,06054</w:t>
            </w:r>
          </w:p>
        </w:tc>
        <w:tc>
          <w:tcPr>
            <w:tcW w:w="1013"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324,33316</w:t>
            </w:r>
          </w:p>
        </w:tc>
        <w:tc>
          <w:tcPr>
            <w:tcW w:w="991" w:type="dxa"/>
            <w:shd w:val="clear" w:color="auto" w:fill="FFFFFF"/>
          </w:tcPr>
          <w:p w:rsidR="000E6D72" w:rsidRPr="000E6D72" w:rsidRDefault="0053002A" w:rsidP="002A1CBA">
            <w:pPr>
              <w:spacing w:line="276" w:lineRule="auto"/>
              <w:rPr>
                <w:rFonts w:eastAsia="Calibri"/>
                <w:color w:val="FF0000"/>
                <w:sz w:val="18"/>
                <w:szCs w:val="18"/>
                <w:lang w:eastAsia="en-US"/>
              </w:rPr>
            </w:pPr>
            <w:r>
              <w:rPr>
                <w:rFonts w:eastAsia="Calibri"/>
                <w:color w:val="FF0000"/>
                <w:sz w:val="18"/>
                <w:szCs w:val="18"/>
                <w:lang w:eastAsia="en-US"/>
              </w:rPr>
              <w:t>504,800</w:t>
            </w:r>
          </w:p>
        </w:tc>
        <w:tc>
          <w:tcPr>
            <w:tcW w:w="993"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313,0</w:t>
            </w:r>
          </w:p>
        </w:tc>
        <w:tc>
          <w:tcPr>
            <w:tcW w:w="993" w:type="dxa"/>
            <w:shd w:val="clear" w:color="auto" w:fill="FFFFFF"/>
          </w:tcPr>
          <w:p w:rsidR="000E6D72" w:rsidRPr="000E6D72" w:rsidRDefault="000E6D72" w:rsidP="002A1CBA">
            <w:pPr>
              <w:spacing w:line="276" w:lineRule="auto"/>
              <w:rPr>
                <w:rFonts w:eastAsia="Calibri"/>
                <w:sz w:val="18"/>
                <w:szCs w:val="18"/>
                <w:lang w:eastAsia="en-US"/>
              </w:rPr>
            </w:pPr>
            <w:r w:rsidRPr="000E6D72">
              <w:rPr>
                <w:rFonts w:eastAsia="Calibri"/>
                <w:sz w:val="18"/>
                <w:szCs w:val="18"/>
                <w:lang w:eastAsia="en-US"/>
              </w:rPr>
              <w:t>313,0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3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ind w:hanging="15"/>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rPr>
                <w:rFonts w:eastAsia="Calibri"/>
                <w:sz w:val="18"/>
                <w:szCs w:val="18"/>
                <w:lang w:eastAsia="en-US"/>
              </w:rPr>
            </w:pPr>
          </w:p>
        </w:tc>
        <w:tc>
          <w:tcPr>
            <w:tcW w:w="982" w:type="dxa"/>
            <w:shd w:val="clear" w:color="auto" w:fill="FFFFFF"/>
          </w:tcPr>
          <w:p w:rsidR="000E6D72" w:rsidRPr="000E6D72" w:rsidRDefault="000E6D72" w:rsidP="002A1CBA">
            <w:pPr>
              <w:spacing w:line="276" w:lineRule="auto"/>
              <w:rPr>
                <w:rFonts w:eastAsia="Calibri"/>
                <w:sz w:val="18"/>
                <w:szCs w:val="18"/>
                <w:lang w:eastAsia="en-US"/>
              </w:rPr>
            </w:pPr>
          </w:p>
        </w:tc>
        <w:tc>
          <w:tcPr>
            <w:tcW w:w="850" w:type="dxa"/>
            <w:shd w:val="clear" w:color="auto" w:fill="FFFFFF"/>
          </w:tcPr>
          <w:p w:rsidR="000E6D72" w:rsidRPr="000E6D72" w:rsidRDefault="000E6D72" w:rsidP="002A1CBA">
            <w:pPr>
              <w:spacing w:line="276" w:lineRule="auto"/>
              <w:rPr>
                <w:rFonts w:eastAsia="Calibri"/>
                <w:sz w:val="18"/>
                <w:szCs w:val="18"/>
                <w:lang w:eastAsia="en-US"/>
              </w:rPr>
            </w:pPr>
          </w:p>
        </w:tc>
        <w:tc>
          <w:tcPr>
            <w:tcW w:w="972" w:type="dxa"/>
            <w:shd w:val="clear" w:color="auto" w:fill="FFFFFF"/>
          </w:tcPr>
          <w:p w:rsidR="000E6D72" w:rsidRPr="000E6D72" w:rsidRDefault="000E6D72" w:rsidP="002A1CBA">
            <w:pPr>
              <w:spacing w:line="276" w:lineRule="auto"/>
              <w:rPr>
                <w:rFonts w:eastAsia="Calibri"/>
                <w:sz w:val="18"/>
                <w:szCs w:val="18"/>
                <w:lang w:eastAsia="en-US"/>
              </w:rPr>
            </w:pPr>
          </w:p>
        </w:tc>
        <w:tc>
          <w:tcPr>
            <w:tcW w:w="850" w:type="dxa"/>
            <w:shd w:val="clear" w:color="auto" w:fill="FFFFFF"/>
          </w:tcPr>
          <w:p w:rsidR="000E6D72" w:rsidRPr="000E6D72" w:rsidRDefault="000E6D72" w:rsidP="002A1CBA">
            <w:pPr>
              <w:spacing w:line="276" w:lineRule="auto"/>
              <w:rPr>
                <w:rFonts w:eastAsia="Calibri"/>
                <w:sz w:val="18"/>
                <w:szCs w:val="18"/>
                <w:lang w:eastAsia="en-US"/>
              </w:rPr>
            </w:pPr>
          </w:p>
        </w:tc>
        <w:tc>
          <w:tcPr>
            <w:tcW w:w="851" w:type="dxa"/>
            <w:shd w:val="clear" w:color="auto" w:fill="FFFFFF"/>
          </w:tcPr>
          <w:p w:rsidR="000E6D72" w:rsidRPr="000E6D72" w:rsidRDefault="000E6D72" w:rsidP="002A1CBA">
            <w:pPr>
              <w:spacing w:line="276" w:lineRule="auto"/>
              <w:rPr>
                <w:rFonts w:eastAsia="Calibri"/>
                <w:sz w:val="18"/>
                <w:szCs w:val="18"/>
                <w:lang w:eastAsia="en-US"/>
              </w:rPr>
            </w:pPr>
          </w:p>
        </w:tc>
        <w:tc>
          <w:tcPr>
            <w:tcW w:w="1013" w:type="dxa"/>
            <w:shd w:val="clear" w:color="auto" w:fill="FFFFFF"/>
          </w:tcPr>
          <w:p w:rsidR="000E6D72" w:rsidRPr="000E6D72" w:rsidRDefault="000E6D72" w:rsidP="002A1CBA">
            <w:pPr>
              <w:spacing w:line="276" w:lineRule="auto"/>
              <w:rPr>
                <w:rFonts w:eastAsia="Calibri"/>
                <w:color w:val="FF0000"/>
                <w:sz w:val="18"/>
                <w:szCs w:val="18"/>
                <w:lang w:eastAsia="en-US"/>
              </w:rPr>
            </w:pPr>
          </w:p>
        </w:tc>
        <w:tc>
          <w:tcPr>
            <w:tcW w:w="991" w:type="dxa"/>
            <w:shd w:val="clear" w:color="auto" w:fill="FFFFFF"/>
          </w:tcPr>
          <w:p w:rsidR="000E6D72" w:rsidRPr="000E6D72" w:rsidRDefault="000E6D72" w:rsidP="002A1CBA">
            <w:pPr>
              <w:spacing w:line="276" w:lineRule="auto"/>
              <w:rPr>
                <w:rFonts w:eastAsia="Calibri"/>
                <w:sz w:val="18"/>
                <w:szCs w:val="18"/>
                <w:lang w:eastAsia="en-US"/>
              </w:rPr>
            </w:pPr>
          </w:p>
        </w:tc>
        <w:tc>
          <w:tcPr>
            <w:tcW w:w="993" w:type="dxa"/>
            <w:shd w:val="clear" w:color="auto" w:fill="FFFFFF"/>
          </w:tcPr>
          <w:p w:rsidR="000E6D72" w:rsidRPr="000E6D72" w:rsidRDefault="000E6D72" w:rsidP="002A1CBA">
            <w:pPr>
              <w:spacing w:line="276" w:lineRule="auto"/>
              <w:rPr>
                <w:rFonts w:eastAsia="Calibri"/>
                <w:sz w:val="18"/>
                <w:szCs w:val="18"/>
                <w:lang w:eastAsia="en-US"/>
              </w:rPr>
            </w:pPr>
          </w:p>
        </w:tc>
        <w:tc>
          <w:tcPr>
            <w:tcW w:w="993" w:type="dxa"/>
            <w:shd w:val="clear" w:color="auto" w:fill="FFFFFF"/>
          </w:tcPr>
          <w:p w:rsidR="000E6D72" w:rsidRPr="000E6D72" w:rsidRDefault="000E6D72" w:rsidP="002A1CBA">
            <w:pPr>
              <w:spacing w:line="276" w:lineRule="auto"/>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903"/>
        </w:trPr>
        <w:tc>
          <w:tcPr>
            <w:tcW w:w="1562" w:type="dxa"/>
            <w:vMerge w:val="restart"/>
            <w:shd w:val="clear" w:color="auto" w:fill="FFFFFF"/>
            <w:tcMar>
              <w:top w:w="72" w:type="dxa"/>
              <w:left w:w="144" w:type="dxa"/>
              <w:bottom w:w="72" w:type="dxa"/>
              <w:right w:w="144" w:type="dxa"/>
            </w:tcMar>
          </w:tcPr>
          <w:p w:rsidR="000E6D72" w:rsidRPr="00FB5E9D" w:rsidRDefault="000E6D72" w:rsidP="002A1CBA">
            <w:pPr>
              <w:spacing w:line="276" w:lineRule="auto"/>
              <w:ind w:hanging="142"/>
              <w:rPr>
                <w:rFonts w:eastAsia="Calibri"/>
                <w:b/>
                <w:sz w:val="20"/>
                <w:szCs w:val="20"/>
                <w:lang w:eastAsia="en-US"/>
              </w:rPr>
            </w:pPr>
            <w:r w:rsidRPr="00FB5E9D">
              <w:rPr>
                <w:rFonts w:eastAsia="Calibri"/>
                <w:b/>
                <w:sz w:val="20"/>
                <w:szCs w:val="20"/>
                <w:lang w:eastAsia="en-US"/>
              </w:rPr>
              <w:t xml:space="preserve">Подпрограмма </w:t>
            </w:r>
          </w:p>
        </w:tc>
        <w:tc>
          <w:tcPr>
            <w:tcW w:w="2126" w:type="dxa"/>
            <w:vMerge w:val="restart"/>
            <w:shd w:val="clear" w:color="auto" w:fill="FFFFFF"/>
            <w:tcMar>
              <w:top w:w="72" w:type="dxa"/>
              <w:left w:w="144" w:type="dxa"/>
              <w:bottom w:w="72" w:type="dxa"/>
              <w:right w:w="144" w:type="dxa"/>
            </w:tcMar>
          </w:tcPr>
          <w:p w:rsidR="000E6D72" w:rsidRPr="00FB5E9D" w:rsidRDefault="000E6D72" w:rsidP="002A1CBA">
            <w:pPr>
              <w:spacing w:line="276" w:lineRule="auto"/>
              <w:jc w:val="center"/>
              <w:rPr>
                <w:rFonts w:eastAsia="Calibri"/>
                <w:sz w:val="20"/>
                <w:szCs w:val="20"/>
                <w:lang w:eastAsia="en-US"/>
              </w:rPr>
            </w:pPr>
            <w:r w:rsidRPr="00FB5E9D">
              <w:rPr>
                <w:rFonts w:eastAsia="Calibri"/>
                <w:sz w:val="20"/>
                <w:szCs w:val="20"/>
                <w:lang w:eastAsia="en-US"/>
              </w:rPr>
              <w:t>«Земельные отношения»</w:t>
            </w:r>
          </w:p>
          <w:p w:rsidR="000E6D72" w:rsidRPr="00FB5E9D" w:rsidRDefault="000E6D72" w:rsidP="002A1CBA">
            <w:pPr>
              <w:spacing w:line="276" w:lineRule="auto"/>
              <w:rPr>
                <w:rFonts w:eastAsia="Calibri"/>
                <w:b/>
                <w:sz w:val="20"/>
                <w:szCs w:val="20"/>
                <w:lang w:eastAsia="en-US"/>
              </w:rPr>
            </w:pPr>
          </w:p>
        </w:tc>
        <w:tc>
          <w:tcPr>
            <w:tcW w:w="1265" w:type="dxa"/>
            <w:shd w:val="clear" w:color="auto" w:fill="FFFFFF"/>
            <w:tcMar>
              <w:top w:w="72" w:type="dxa"/>
              <w:left w:w="144" w:type="dxa"/>
              <w:bottom w:w="72" w:type="dxa"/>
              <w:right w:w="144" w:type="dxa"/>
            </w:tcMar>
          </w:tcPr>
          <w:p w:rsidR="000E6D72" w:rsidRPr="00535B1D" w:rsidRDefault="000E6D72" w:rsidP="002A1CBA">
            <w:pPr>
              <w:spacing w:line="276" w:lineRule="auto"/>
              <w:ind w:hanging="15"/>
              <w:rPr>
                <w:rFonts w:eastAsia="Calibri"/>
                <w:b/>
                <w:sz w:val="20"/>
                <w:szCs w:val="20"/>
                <w:lang w:eastAsia="en-US"/>
              </w:rPr>
            </w:pPr>
            <w:r w:rsidRPr="00535B1D">
              <w:rPr>
                <w:rFonts w:eastAsia="Calibri"/>
                <w:b/>
                <w:bCs/>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756,80</w:t>
            </w:r>
          </w:p>
        </w:tc>
        <w:tc>
          <w:tcPr>
            <w:tcW w:w="982"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776,2874</w:t>
            </w:r>
          </w:p>
        </w:tc>
        <w:tc>
          <w:tcPr>
            <w:tcW w:w="850"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394,76995</w:t>
            </w:r>
          </w:p>
        </w:tc>
        <w:tc>
          <w:tcPr>
            <w:tcW w:w="972"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951,58744</w:t>
            </w:r>
          </w:p>
        </w:tc>
        <w:tc>
          <w:tcPr>
            <w:tcW w:w="850"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868,500</w:t>
            </w:r>
          </w:p>
        </w:tc>
        <w:tc>
          <w:tcPr>
            <w:tcW w:w="851"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878,790</w:t>
            </w:r>
          </w:p>
        </w:tc>
        <w:tc>
          <w:tcPr>
            <w:tcW w:w="1013"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1473,18725</w:t>
            </w:r>
          </w:p>
          <w:p w:rsidR="000E6D72" w:rsidRPr="000E6D72" w:rsidRDefault="000E6D72" w:rsidP="002A1CBA">
            <w:pPr>
              <w:spacing w:line="276" w:lineRule="auto"/>
              <w:rPr>
                <w:rFonts w:eastAsia="Calibri"/>
                <w:b/>
                <w:sz w:val="18"/>
                <w:szCs w:val="18"/>
                <w:lang w:eastAsia="en-US"/>
              </w:rPr>
            </w:pPr>
          </w:p>
          <w:p w:rsidR="000E6D72" w:rsidRPr="000E6D72" w:rsidRDefault="000E6D72" w:rsidP="002A1CBA">
            <w:pPr>
              <w:spacing w:line="276" w:lineRule="auto"/>
              <w:rPr>
                <w:rFonts w:eastAsia="Calibri"/>
                <w:b/>
                <w:sz w:val="18"/>
                <w:szCs w:val="18"/>
                <w:lang w:eastAsia="en-US"/>
              </w:rPr>
            </w:pPr>
          </w:p>
        </w:tc>
        <w:tc>
          <w:tcPr>
            <w:tcW w:w="991" w:type="dxa"/>
            <w:shd w:val="clear" w:color="auto" w:fill="FFFFFF"/>
          </w:tcPr>
          <w:p w:rsidR="0053002A" w:rsidRDefault="0053002A" w:rsidP="002A1CBA">
            <w:pPr>
              <w:spacing w:line="276" w:lineRule="auto"/>
              <w:rPr>
                <w:rFonts w:eastAsia="Calibri"/>
                <w:b/>
                <w:color w:val="FF0000"/>
                <w:sz w:val="18"/>
                <w:szCs w:val="18"/>
                <w:lang w:eastAsia="en-US"/>
              </w:rPr>
            </w:pPr>
            <w:r w:rsidRPr="0053002A">
              <w:rPr>
                <w:rFonts w:eastAsia="Calibri"/>
                <w:b/>
                <w:color w:val="FF0000"/>
                <w:sz w:val="18"/>
                <w:szCs w:val="18"/>
                <w:lang w:eastAsia="en-US"/>
              </w:rPr>
              <w:t>2513,40027</w:t>
            </w:r>
          </w:p>
          <w:p w:rsidR="000E6D72" w:rsidRPr="000E6D72" w:rsidRDefault="000E6D72" w:rsidP="002A1CBA">
            <w:pPr>
              <w:spacing w:line="276" w:lineRule="auto"/>
              <w:rPr>
                <w:rFonts w:eastAsia="Calibri"/>
                <w:b/>
                <w:color w:val="FF0000"/>
                <w:sz w:val="18"/>
                <w:szCs w:val="18"/>
                <w:lang w:eastAsia="en-US"/>
              </w:rPr>
            </w:pPr>
          </w:p>
        </w:tc>
        <w:tc>
          <w:tcPr>
            <w:tcW w:w="993"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971,29677</w:t>
            </w:r>
          </w:p>
        </w:tc>
        <w:tc>
          <w:tcPr>
            <w:tcW w:w="993" w:type="dxa"/>
            <w:shd w:val="clear" w:color="auto" w:fill="FFFFFF"/>
          </w:tcPr>
          <w:p w:rsidR="000E6D72" w:rsidRPr="000E6D72" w:rsidRDefault="000E6D72" w:rsidP="002A1CBA">
            <w:pPr>
              <w:spacing w:line="276" w:lineRule="auto"/>
              <w:rPr>
                <w:rFonts w:eastAsia="Calibri"/>
                <w:b/>
                <w:sz w:val="18"/>
                <w:szCs w:val="18"/>
                <w:lang w:eastAsia="en-US"/>
              </w:rPr>
            </w:pPr>
            <w:r w:rsidRPr="000E6D72">
              <w:rPr>
                <w:rFonts w:eastAsia="Calibri"/>
                <w:b/>
                <w:sz w:val="18"/>
                <w:szCs w:val="18"/>
                <w:lang w:eastAsia="en-US"/>
              </w:rPr>
              <w:t>1160,36809</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295"/>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ind w:hanging="15"/>
              <w:rPr>
                <w:rFonts w:eastAsia="Calibri"/>
                <w:sz w:val="20"/>
                <w:szCs w:val="20"/>
                <w:lang w:eastAsia="en-US"/>
              </w:rPr>
            </w:pPr>
            <w:r w:rsidRPr="00FB5E9D">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563,03372</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209,731 79</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3C6E35" w:rsidRDefault="003C6E35" w:rsidP="003C6E35">
            <w:pPr>
              <w:spacing w:line="276" w:lineRule="auto"/>
              <w:jc w:val="center"/>
              <w:rPr>
                <w:rFonts w:eastAsia="Calibri"/>
                <w:color w:val="FF0000"/>
                <w:sz w:val="18"/>
                <w:szCs w:val="18"/>
                <w:lang w:eastAsia="en-US"/>
              </w:rPr>
            </w:pPr>
            <w:r>
              <w:rPr>
                <w:rFonts w:eastAsia="Calibri"/>
                <w:color w:val="FF0000"/>
                <w:sz w:val="18"/>
                <w:szCs w:val="18"/>
                <w:lang w:eastAsia="en-US"/>
              </w:rPr>
              <w:t>1567,93736</w:t>
            </w:r>
          </w:p>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ind w:hanging="15"/>
              <w:rPr>
                <w:rFonts w:eastAsia="Calibri"/>
                <w:sz w:val="20"/>
                <w:szCs w:val="20"/>
                <w:lang w:eastAsia="en-US"/>
              </w:rPr>
            </w:pPr>
            <w:r w:rsidRPr="00FB5E9D">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548,00</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441,32</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201,76995</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747,20837</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184,17428</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113,386 85</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1342,33289</w:t>
            </w:r>
          </w:p>
        </w:tc>
        <w:tc>
          <w:tcPr>
            <w:tcW w:w="991" w:type="dxa"/>
            <w:shd w:val="clear" w:color="auto" w:fill="FFFFFF"/>
          </w:tcPr>
          <w:p w:rsidR="003C6E35" w:rsidRDefault="003C6E35" w:rsidP="002A1CBA">
            <w:pPr>
              <w:spacing w:line="276" w:lineRule="auto"/>
              <w:jc w:val="center"/>
              <w:rPr>
                <w:rFonts w:eastAsia="Calibri"/>
                <w:color w:val="FF0000"/>
                <w:sz w:val="18"/>
                <w:szCs w:val="18"/>
                <w:lang w:eastAsia="en-US"/>
              </w:rPr>
            </w:pPr>
            <w:r>
              <w:rPr>
                <w:rFonts w:eastAsia="Calibri"/>
                <w:color w:val="FF0000"/>
                <w:sz w:val="18"/>
                <w:szCs w:val="18"/>
                <w:lang w:eastAsia="en-US"/>
              </w:rPr>
              <w:t>806,16291</w:t>
            </w:r>
          </w:p>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867,29677</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1056,36809</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ind w:hanging="15"/>
              <w:rPr>
                <w:rFonts w:eastAsia="Calibri"/>
                <w:sz w:val="20"/>
                <w:szCs w:val="20"/>
                <w:lang w:eastAsia="en-US"/>
              </w:rPr>
            </w:pPr>
            <w:r w:rsidRPr="00FB5E9D">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208,8</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334,9674</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193,00</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204,37907</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121,292</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555,671 36</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130,85436</w:t>
            </w:r>
          </w:p>
        </w:tc>
        <w:tc>
          <w:tcPr>
            <w:tcW w:w="991" w:type="dxa"/>
            <w:shd w:val="clear" w:color="auto" w:fill="FFFFFF"/>
          </w:tcPr>
          <w:p w:rsidR="0053002A" w:rsidRDefault="003C6E35" w:rsidP="002A1CBA">
            <w:pPr>
              <w:spacing w:line="276" w:lineRule="auto"/>
              <w:jc w:val="center"/>
              <w:rPr>
                <w:rFonts w:eastAsia="Calibri"/>
                <w:color w:val="FF0000"/>
                <w:sz w:val="18"/>
                <w:szCs w:val="18"/>
                <w:lang w:eastAsia="en-US"/>
              </w:rPr>
            </w:pPr>
            <w:r w:rsidRPr="003C6E35">
              <w:rPr>
                <w:rFonts w:eastAsia="Calibri"/>
                <w:color w:val="FF0000"/>
                <w:sz w:val="18"/>
                <w:szCs w:val="18"/>
                <w:lang w:eastAsia="en-US"/>
              </w:rPr>
              <w:t>139,300</w:t>
            </w:r>
          </w:p>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104,0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104,0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326"/>
        </w:trPr>
        <w:tc>
          <w:tcPr>
            <w:tcW w:w="1562" w:type="dxa"/>
            <w:vMerge w:val="restart"/>
            <w:shd w:val="clear" w:color="auto" w:fill="FFFFFF"/>
            <w:vAlign w:val="cente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Мероприятие 1</w:t>
            </w:r>
          </w:p>
        </w:tc>
        <w:tc>
          <w:tcPr>
            <w:tcW w:w="2126" w:type="dxa"/>
            <w:vMerge w:val="restart"/>
            <w:shd w:val="clear" w:color="auto" w:fill="FFFFFF"/>
          </w:tcPr>
          <w:p w:rsidR="000E6D72" w:rsidRPr="00FB5E9D" w:rsidRDefault="000E6D72" w:rsidP="002A1CBA">
            <w:pPr>
              <w:spacing w:line="276" w:lineRule="auto"/>
              <w:jc w:val="both"/>
              <w:rPr>
                <w:rFonts w:eastAsia="Calibri"/>
                <w:sz w:val="20"/>
                <w:szCs w:val="20"/>
                <w:lang w:eastAsia="en-US"/>
              </w:rPr>
            </w:pPr>
            <w:r w:rsidRPr="00FB5E9D">
              <w:rPr>
                <w:rFonts w:eastAsia="Calibri"/>
                <w:sz w:val="20"/>
                <w:szCs w:val="20"/>
                <w:lang w:eastAsia="en-US"/>
              </w:rPr>
              <w:t>Подготовка проектов межевания и проведение кадастровых работ в отношении земельных участков, выделенных за счет земельных долей</w:t>
            </w:r>
          </w:p>
          <w:p w:rsidR="000E6D72" w:rsidRPr="00FB5E9D" w:rsidRDefault="000E6D72" w:rsidP="002A1CBA">
            <w:pPr>
              <w:spacing w:line="276" w:lineRule="auto"/>
              <w:jc w:val="both"/>
              <w:rPr>
                <w:rFonts w:eastAsia="Calibri"/>
                <w:sz w:val="20"/>
                <w:szCs w:val="20"/>
                <w:lang w:eastAsia="en-US"/>
              </w:rPr>
            </w:pPr>
            <w:r w:rsidRPr="00FB5E9D">
              <w:rPr>
                <w:rFonts w:eastAsia="Calibri"/>
                <w:sz w:val="20"/>
                <w:szCs w:val="20"/>
                <w:lang w:eastAsia="en-US"/>
              </w:rPr>
              <w:t>(Реализация Федерального закона от</w:t>
            </w:r>
          </w:p>
          <w:p w:rsidR="000E6D72" w:rsidRPr="00FB5E9D" w:rsidRDefault="000E6D72" w:rsidP="002A1CBA">
            <w:pPr>
              <w:spacing w:line="276" w:lineRule="auto"/>
              <w:jc w:val="both"/>
              <w:rPr>
                <w:rFonts w:eastAsia="Calibri"/>
                <w:sz w:val="20"/>
                <w:szCs w:val="20"/>
                <w:lang w:eastAsia="en-US"/>
              </w:rPr>
            </w:pPr>
            <w:r w:rsidRPr="00FB5E9D">
              <w:rPr>
                <w:rFonts w:eastAsia="Calibri"/>
                <w:sz w:val="20"/>
                <w:szCs w:val="20"/>
                <w:lang w:eastAsia="en-US"/>
              </w:rPr>
              <w:t>29.10.2010 № 435-ФЗ «О внесении изменений в отдельные законодательные акты Российской Федерации в части совершенствования</w:t>
            </w:r>
          </w:p>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оборота земель сельскохозяйственного назначения»</w:t>
            </w:r>
          </w:p>
        </w:tc>
        <w:tc>
          <w:tcPr>
            <w:tcW w:w="1265" w:type="dxa"/>
            <w:shd w:val="clear" w:color="auto" w:fill="FFFFFF"/>
            <w:tcMar>
              <w:top w:w="72" w:type="dxa"/>
              <w:left w:w="144" w:type="dxa"/>
              <w:bottom w:w="72" w:type="dxa"/>
              <w:right w:w="144" w:type="dxa"/>
            </w:tcMar>
          </w:tcPr>
          <w:p w:rsidR="000E6D72" w:rsidRPr="00535B1D" w:rsidRDefault="000E6D72" w:rsidP="002A1CBA">
            <w:pPr>
              <w:spacing w:line="276" w:lineRule="auto"/>
              <w:rPr>
                <w:rFonts w:eastAsia="Calibri"/>
                <w:b/>
                <w:sz w:val="20"/>
                <w:szCs w:val="20"/>
                <w:lang w:eastAsia="en-US"/>
              </w:rPr>
            </w:pPr>
            <w:r w:rsidRPr="00535B1D">
              <w:rPr>
                <w:rFonts w:eastAsia="Calibri"/>
                <w:b/>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625,00</w:t>
            </w:r>
          </w:p>
        </w:tc>
        <w:tc>
          <w:tcPr>
            <w:tcW w:w="98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471,648</w:t>
            </w:r>
          </w:p>
          <w:p w:rsidR="000E6D72" w:rsidRPr="000E6D72" w:rsidRDefault="000E6D72" w:rsidP="002A1CBA">
            <w:pPr>
              <w:spacing w:line="276" w:lineRule="auto"/>
              <w:jc w:val="center"/>
              <w:rPr>
                <w:rFonts w:eastAsia="Calibri"/>
                <w:b/>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251,76995</w:t>
            </w:r>
          </w:p>
        </w:tc>
        <w:tc>
          <w:tcPr>
            <w:tcW w:w="97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266,58744</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237,50</w:t>
            </w:r>
          </w:p>
        </w:tc>
        <w:tc>
          <w:tcPr>
            <w:tcW w:w="851"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125,0</w:t>
            </w:r>
          </w:p>
        </w:tc>
        <w:tc>
          <w:tcPr>
            <w:tcW w:w="101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187,5</w:t>
            </w:r>
          </w:p>
        </w:tc>
        <w:tc>
          <w:tcPr>
            <w:tcW w:w="991" w:type="dxa"/>
            <w:shd w:val="clear" w:color="auto" w:fill="FFFFFF"/>
          </w:tcPr>
          <w:p w:rsidR="000E6D72" w:rsidRPr="000E6D72" w:rsidRDefault="000E6D72" w:rsidP="002A1CBA">
            <w:pPr>
              <w:spacing w:line="276" w:lineRule="auto"/>
              <w:jc w:val="center"/>
              <w:rPr>
                <w:rFonts w:eastAsia="Calibri"/>
                <w:b/>
                <w:color w:val="FF0000"/>
                <w:sz w:val="18"/>
                <w:szCs w:val="18"/>
                <w:lang w:eastAsia="en-US"/>
              </w:rPr>
            </w:pPr>
            <w:r w:rsidRPr="000E6D72">
              <w:rPr>
                <w:rFonts w:eastAsia="Calibri"/>
                <w:b/>
                <w:color w:val="FF0000"/>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25,0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100,0</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kern w:val="24"/>
                <w:sz w:val="20"/>
                <w:szCs w:val="20"/>
                <w:lang w:eastAsia="en-US"/>
              </w:rPr>
            </w:pPr>
            <w:r w:rsidRPr="00FB5E9D">
              <w:rPr>
                <w:rFonts w:eastAsia="Calibri"/>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kern w:val="24"/>
                <w:sz w:val="20"/>
                <w:szCs w:val="20"/>
                <w:lang w:eastAsia="en-US"/>
              </w:rPr>
            </w:pPr>
            <w:r w:rsidRPr="00FB5E9D">
              <w:rPr>
                <w:rFonts w:eastAsia="Calibri"/>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500,00</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377,320</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137,76995</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150,00</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150,00</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100,00</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150,00</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r w:rsidRPr="000E6D72">
              <w:rPr>
                <w:rFonts w:eastAsia="Calibri"/>
                <w:color w:val="FF0000"/>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25,0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100,0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kern w:val="24"/>
                <w:sz w:val="20"/>
                <w:szCs w:val="20"/>
                <w:lang w:eastAsia="en-US"/>
              </w:rPr>
            </w:pPr>
            <w:r w:rsidRPr="00FB5E9D">
              <w:rPr>
                <w:rFonts w:eastAsia="Calibri"/>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125,00</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94,328</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114,00</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116,58744</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87,50</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25,0</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37,5</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r w:rsidRPr="000E6D72">
              <w:rPr>
                <w:rFonts w:eastAsia="Calibri"/>
                <w:color w:val="FF0000"/>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Юридические лица</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val="restart"/>
            <w:shd w:val="clear" w:color="auto" w:fill="FFFFFF"/>
            <w:vAlign w:val="cente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Мероприятие 2</w:t>
            </w:r>
          </w:p>
        </w:tc>
        <w:tc>
          <w:tcPr>
            <w:tcW w:w="2126" w:type="dxa"/>
            <w:vMerge w:val="restart"/>
            <w:shd w:val="clear" w:color="auto" w:fill="FFFFFF"/>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Мероприятия по землеустройству и землепользованию </w:t>
            </w:r>
          </w:p>
        </w:tc>
        <w:tc>
          <w:tcPr>
            <w:tcW w:w="1265" w:type="dxa"/>
            <w:shd w:val="clear" w:color="auto" w:fill="FFFFFF"/>
            <w:tcMar>
              <w:top w:w="72" w:type="dxa"/>
              <w:left w:w="144" w:type="dxa"/>
              <w:bottom w:w="72" w:type="dxa"/>
              <w:right w:w="144" w:type="dxa"/>
            </w:tcMar>
          </w:tcPr>
          <w:p w:rsidR="000E6D72" w:rsidRPr="00DA3AD5" w:rsidRDefault="000E6D72" w:rsidP="002A1CBA">
            <w:pPr>
              <w:spacing w:line="276" w:lineRule="auto"/>
              <w:rPr>
                <w:rFonts w:eastAsia="Calibri"/>
                <w:b/>
                <w:sz w:val="20"/>
                <w:szCs w:val="20"/>
                <w:lang w:eastAsia="en-US"/>
              </w:rPr>
            </w:pPr>
            <w:r w:rsidRPr="00DA3AD5">
              <w:rPr>
                <w:rFonts w:eastAsia="Calibri"/>
                <w:b/>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83,8</w:t>
            </w:r>
          </w:p>
        </w:tc>
        <w:tc>
          <w:tcPr>
            <w:tcW w:w="98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240,6394</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79,00</w:t>
            </w:r>
          </w:p>
        </w:tc>
        <w:tc>
          <w:tcPr>
            <w:tcW w:w="97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86,00</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32,0</w:t>
            </w:r>
          </w:p>
        </w:tc>
        <w:tc>
          <w:tcPr>
            <w:tcW w:w="851"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530,00</w:t>
            </w:r>
          </w:p>
        </w:tc>
        <w:tc>
          <w:tcPr>
            <w:tcW w:w="101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30,6</w:t>
            </w:r>
          </w:p>
        </w:tc>
        <w:tc>
          <w:tcPr>
            <w:tcW w:w="991" w:type="dxa"/>
            <w:shd w:val="clear" w:color="auto" w:fill="FFFFFF"/>
          </w:tcPr>
          <w:p w:rsidR="000E6D72" w:rsidRPr="000E6D72" w:rsidRDefault="000E6D72" w:rsidP="002A1CBA">
            <w:pPr>
              <w:spacing w:line="276" w:lineRule="auto"/>
              <w:jc w:val="center"/>
              <w:rPr>
                <w:rFonts w:eastAsia="Calibri"/>
                <w:b/>
                <w:color w:val="FF0000"/>
                <w:sz w:val="18"/>
                <w:szCs w:val="18"/>
                <w:lang w:eastAsia="en-US"/>
              </w:rPr>
            </w:pPr>
            <w:r w:rsidRPr="000E6D72">
              <w:rPr>
                <w:rFonts w:eastAsia="Calibri"/>
                <w:b/>
                <w:color w:val="FF0000"/>
                <w:sz w:val="18"/>
                <w:szCs w:val="18"/>
                <w:lang w:eastAsia="en-US"/>
              </w:rPr>
              <w:t>68,09661</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104,0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104,0</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6C3C98">
        <w:trPr>
          <w:trHeight w:val="970"/>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83,80</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240,6394</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79,00</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86,00</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32,0</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530,00</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30,6</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r w:rsidRPr="000E6D72">
              <w:rPr>
                <w:rFonts w:eastAsia="Calibri"/>
                <w:color w:val="FF0000"/>
                <w:sz w:val="18"/>
                <w:szCs w:val="18"/>
                <w:lang w:eastAsia="en-US"/>
              </w:rPr>
              <w:t>68,09661</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104,0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104,0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Юридические лица</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val="restart"/>
            <w:shd w:val="clear" w:color="auto" w:fill="FFFFFF"/>
          </w:tcPr>
          <w:p w:rsidR="000E6D72" w:rsidRPr="00FB5E9D" w:rsidRDefault="000E6D72" w:rsidP="002A1CBA">
            <w:pPr>
              <w:spacing w:line="276" w:lineRule="auto"/>
              <w:rPr>
                <w:rFonts w:eastAsia="Calibri"/>
                <w:sz w:val="20"/>
                <w:szCs w:val="20"/>
                <w:lang w:eastAsia="en-US"/>
              </w:rPr>
            </w:pPr>
            <w:r w:rsidRPr="009B76E9">
              <w:rPr>
                <w:rFonts w:eastAsia="Calibri"/>
                <w:sz w:val="20"/>
                <w:szCs w:val="20"/>
                <w:lang w:eastAsia="en-US"/>
              </w:rPr>
              <w:t xml:space="preserve"> Подготовка проектов межевания земельных участков и на проведение кадастровых работ</w:t>
            </w:r>
          </w:p>
        </w:tc>
        <w:tc>
          <w:tcPr>
            <w:tcW w:w="1265" w:type="dxa"/>
            <w:shd w:val="clear" w:color="auto" w:fill="FFFFFF"/>
            <w:tcMar>
              <w:top w:w="72" w:type="dxa"/>
              <w:left w:w="144" w:type="dxa"/>
              <w:bottom w:w="72" w:type="dxa"/>
              <w:right w:w="144" w:type="dxa"/>
            </w:tcMar>
          </w:tcPr>
          <w:p w:rsidR="000E6D72" w:rsidRPr="00DA3AD5" w:rsidRDefault="000E6D72" w:rsidP="002A1CBA">
            <w:pPr>
              <w:spacing w:line="276" w:lineRule="auto"/>
              <w:rPr>
                <w:rFonts w:eastAsia="Calibri"/>
                <w:b/>
                <w:sz w:val="20"/>
                <w:szCs w:val="20"/>
                <w:lang w:eastAsia="en-US"/>
              </w:rPr>
            </w:pPr>
            <w:r w:rsidRPr="00DA3AD5">
              <w:rPr>
                <w:rFonts w:eastAsia="Calibri"/>
                <w:b/>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489,24125</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r w:rsidRPr="000E6D72">
              <w:rPr>
                <w:rFonts w:eastAsia="Calibri"/>
                <w:color w:val="FF0000"/>
                <w:sz w:val="18"/>
                <w:szCs w:val="18"/>
                <w:lang w:eastAsia="en-US"/>
              </w:rPr>
              <w:t>1702,05966</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3C6E35" w:rsidP="003C6E35">
            <w:pPr>
              <w:spacing w:line="276" w:lineRule="auto"/>
              <w:jc w:val="center"/>
              <w:rPr>
                <w:rFonts w:eastAsia="Calibri"/>
                <w:color w:val="FF0000"/>
                <w:sz w:val="18"/>
                <w:szCs w:val="18"/>
                <w:lang w:eastAsia="en-US"/>
              </w:rPr>
            </w:pPr>
            <w:r>
              <w:rPr>
                <w:rFonts w:eastAsia="Calibri"/>
                <w:color w:val="FF0000"/>
                <w:sz w:val="18"/>
                <w:szCs w:val="18"/>
                <w:lang w:eastAsia="en-US"/>
              </w:rPr>
              <w:t>1567,93736</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464,77919</w:t>
            </w:r>
          </w:p>
        </w:tc>
        <w:tc>
          <w:tcPr>
            <w:tcW w:w="991" w:type="dxa"/>
            <w:shd w:val="clear" w:color="auto" w:fill="FFFFFF"/>
          </w:tcPr>
          <w:p w:rsidR="003C6E35" w:rsidRDefault="003C6E35" w:rsidP="002A1CBA">
            <w:pPr>
              <w:spacing w:line="276" w:lineRule="auto"/>
              <w:jc w:val="center"/>
              <w:rPr>
                <w:rFonts w:eastAsia="Calibri"/>
                <w:color w:val="FF0000"/>
                <w:sz w:val="18"/>
                <w:szCs w:val="18"/>
                <w:lang w:eastAsia="en-US"/>
              </w:rPr>
            </w:pPr>
            <w:r>
              <w:rPr>
                <w:rFonts w:eastAsia="Calibri"/>
                <w:color w:val="FF0000"/>
                <w:sz w:val="18"/>
                <w:szCs w:val="18"/>
                <w:lang w:eastAsia="en-US"/>
              </w:rPr>
              <w:t>100,08111</w:t>
            </w:r>
          </w:p>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24,46206</w:t>
            </w:r>
          </w:p>
        </w:tc>
        <w:tc>
          <w:tcPr>
            <w:tcW w:w="991" w:type="dxa"/>
            <w:shd w:val="clear" w:color="auto" w:fill="FFFFFF"/>
          </w:tcPr>
          <w:p w:rsidR="000E6D72" w:rsidRPr="000E6D72" w:rsidRDefault="003C6E35" w:rsidP="002A1CBA">
            <w:pPr>
              <w:spacing w:line="276" w:lineRule="auto"/>
              <w:jc w:val="center"/>
              <w:rPr>
                <w:rFonts w:eastAsia="Calibri"/>
                <w:color w:val="FF0000"/>
                <w:sz w:val="18"/>
                <w:szCs w:val="18"/>
                <w:lang w:eastAsia="en-US"/>
              </w:rPr>
            </w:pPr>
            <w:r>
              <w:rPr>
                <w:rFonts w:eastAsia="Calibri"/>
                <w:color w:val="FF0000"/>
                <w:sz w:val="18"/>
                <w:szCs w:val="18"/>
                <w:lang w:eastAsia="en-US"/>
              </w:rPr>
              <w:t>34,04119</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Юридические лица</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3C6E35">
        <w:trPr>
          <w:trHeight w:val="712"/>
        </w:trPr>
        <w:tc>
          <w:tcPr>
            <w:tcW w:w="1562" w:type="dxa"/>
            <w:vMerge w:val="restart"/>
            <w:shd w:val="clear" w:color="auto" w:fill="FFFFFF"/>
            <w:vAlign w:val="cente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Мероприятие 3</w:t>
            </w:r>
          </w:p>
        </w:tc>
        <w:tc>
          <w:tcPr>
            <w:tcW w:w="2126" w:type="dxa"/>
            <w:vMerge w:val="restart"/>
            <w:shd w:val="clear" w:color="auto" w:fill="FFFFFF"/>
          </w:tcPr>
          <w:p w:rsidR="000E6D72" w:rsidRPr="00FB5E9D" w:rsidRDefault="000E6D72" w:rsidP="002A1CBA">
            <w:pPr>
              <w:tabs>
                <w:tab w:val="left" w:pos="1253"/>
              </w:tabs>
              <w:spacing w:line="276" w:lineRule="auto"/>
              <w:rPr>
                <w:rFonts w:eastAsia="Calibri"/>
                <w:sz w:val="20"/>
                <w:szCs w:val="20"/>
                <w:lang w:eastAsia="en-US"/>
              </w:rPr>
            </w:pPr>
            <w:r w:rsidRPr="00FB5E9D">
              <w:rPr>
                <w:rFonts w:eastAsia="Calibri"/>
                <w:sz w:val="20"/>
                <w:szCs w:val="20"/>
                <w:lang w:eastAsia="en-US"/>
              </w:rPr>
              <w:t>Проведение кадастровых работ по формированию земельных участков за</w:t>
            </w:r>
          </w:p>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счет средств республиканского бюджета для реализации Закона Республики Бурятия от 16.10.2002 № 115-III «О</w:t>
            </w:r>
          </w:p>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бесплатном предоставлении в собственность земельных участков,</w:t>
            </w:r>
          </w:p>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находящихся в государственной и муниципальной собственности» в</w:t>
            </w:r>
          </w:p>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рамках подпрограммы «Государственная поддержка граждан, нуждающихся в улучшении жилищных условий в Республике Бурятия» Республиканской </w:t>
            </w:r>
            <w:r w:rsidRPr="00FB5E9D">
              <w:rPr>
                <w:rFonts w:eastAsia="Calibri"/>
                <w:sz w:val="20"/>
                <w:szCs w:val="20"/>
                <w:lang w:eastAsia="en-US"/>
              </w:rPr>
              <w:lastRenderedPageBreak/>
              <w:t>целевой программы «Жилище» Республики Бурятия</w:t>
            </w:r>
          </w:p>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на 2011 – 2015 годы</w:t>
            </w:r>
          </w:p>
        </w:tc>
        <w:tc>
          <w:tcPr>
            <w:tcW w:w="1265" w:type="dxa"/>
            <w:shd w:val="clear" w:color="auto" w:fill="FFFFFF"/>
            <w:tcMar>
              <w:top w:w="72" w:type="dxa"/>
              <w:left w:w="144" w:type="dxa"/>
              <w:bottom w:w="72" w:type="dxa"/>
              <w:right w:w="144" w:type="dxa"/>
            </w:tcMar>
          </w:tcPr>
          <w:p w:rsidR="000E6D72" w:rsidRPr="00693211" w:rsidRDefault="000E6D72" w:rsidP="002A1CBA">
            <w:pPr>
              <w:spacing w:line="276" w:lineRule="auto"/>
              <w:rPr>
                <w:rFonts w:eastAsia="Calibri"/>
                <w:b/>
                <w:sz w:val="20"/>
                <w:szCs w:val="20"/>
                <w:lang w:eastAsia="en-US"/>
              </w:rPr>
            </w:pPr>
            <w:r w:rsidRPr="00693211">
              <w:rPr>
                <w:rFonts w:eastAsia="Calibri"/>
                <w:b/>
                <w:sz w:val="20"/>
                <w:szCs w:val="20"/>
                <w:lang w:eastAsia="en-US"/>
              </w:rPr>
              <w:lastRenderedPageBreak/>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48,00</w:t>
            </w:r>
          </w:p>
        </w:tc>
        <w:tc>
          <w:tcPr>
            <w:tcW w:w="98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64,00</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64,00</w:t>
            </w:r>
          </w:p>
        </w:tc>
        <w:tc>
          <w:tcPr>
            <w:tcW w:w="97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850" w:type="dxa"/>
            <w:shd w:val="clear" w:color="auto" w:fill="FFFFFF" w:themeFill="background1"/>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851"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101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991" w:type="dxa"/>
            <w:shd w:val="clear" w:color="auto" w:fill="FFFFFF"/>
          </w:tcPr>
          <w:p w:rsidR="000E6D72" w:rsidRPr="000E6D72" w:rsidRDefault="000E6D72" w:rsidP="002A1CBA">
            <w:pPr>
              <w:spacing w:line="276" w:lineRule="auto"/>
              <w:jc w:val="center"/>
              <w:rPr>
                <w:rFonts w:eastAsia="Calibri"/>
                <w:b/>
                <w:color w:val="FF0000"/>
                <w:sz w:val="18"/>
                <w:szCs w:val="18"/>
                <w:lang w:eastAsia="en-US"/>
              </w:rPr>
            </w:pPr>
            <w:r w:rsidRPr="000E6D72">
              <w:rPr>
                <w:rFonts w:eastAsia="Calibri"/>
                <w:b/>
                <w:color w:val="FF0000"/>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hemeFill="background1"/>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trike/>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48,00</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64,00</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64,00</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850" w:type="dxa"/>
            <w:shd w:val="clear" w:color="auto" w:fill="FFFFFF" w:themeFill="background1"/>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r w:rsidRPr="000E6D72">
              <w:rPr>
                <w:rFonts w:eastAsia="Calibri"/>
                <w:color w:val="FF0000"/>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kern w:val="24"/>
                <w:sz w:val="20"/>
                <w:szCs w:val="20"/>
                <w:lang w:eastAsia="en-US"/>
              </w:rPr>
            </w:pPr>
            <w:r w:rsidRPr="00FB5E9D">
              <w:rPr>
                <w:rFonts w:eastAsia="Calibri"/>
                <w:kern w:val="24"/>
                <w:sz w:val="20"/>
                <w:szCs w:val="20"/>
                <w:lang w:eastAsia="en-US"/>
              </w:rPr>
              <w:t>Юридические лица</w:t>
            </w:r>
          </w:p>
          <w:p w:rsidR="000E6D72" w:rsidRPr="00FB5E9D" w:rsidRDefault="000E6D72" w:rsidP="002A1CBA">
            <w:pPr>
              <w:spacing w:line="276" w:lineRule="auto"/>
              <w:rPr>
                <w:rFonts w:eastAsia="Calibri"/>
                <w:kern w:val="24"/>
                <w:sz w:val="20"/>
                <w:szCs w:val="20"/>
                <w:lang w:eastAsia="en-US"/>
              </w:rPr>
            </w:pPr>
          </w:p>
          <w:p w:rsidR="000E6D72" w:rsidRPr="00FB5E9D" w:rsidRDefault="000E6D72" w:rsidP="002A1CBA">
            <w:pPr>
              <w:spacing w:line="276" w:lineRule="auto"/>
              <w:rPr>
                <w:rFonts w:eastAsia="Calibri"/>
                <w:kern w:val="24"/>
                <w:sz w:val="20"/>
                <w:szCs w:val="20"/>
                <w:lang w:eastAsia="en-US"/>
              </w:rPr>
            </w:pP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val="restart"/>
            <w:shd w:val="clear" w:color="auto" w:fill="FFFFFF"/>
          </w:tcPr>
          <w:p w:rsidR="000E6D72" w:rsidRPr="00FB5E9D" w:rsidRDefault="000E6D72" w:rsidP="002A1CBA">
            <w:pPr>
              <w:spacing w:line="276" w:lineRule="auto"/>
              <w:jc w:val="center"/>
              <w:rPr>
                <w:rFonts w:eastAsia="Calibri"/>
                <w:kern w:val="24"/>
                <w:sz w:val="20"/>
                <w:szCs w:val="20"/>
                <w:lang w:eastAsia="en-US"/>
              </w:rPr>
            </w:pPr>
            <w:r w:rsidRPr="00FB5E9D">
              <w:rPr>
                <w:rFonts w:eastAsia="Calibri"/>
                <w:kern w:val="24"/>
                <w:sz w:val="20"/>
                <w:szCs w:val="20"/>
                <w:lang w:eastAsia="en-US"/>
              </w:rPr>
              <w:t xml:space="preserve">Мероприятие </w:t>
            </w:r>
            <w:r>
              <w:rPr>
                <w:rFonts w:eastAsia="Calibri"/>
                <w:kern w:val="24"/>
                <w:sz w:val="20"/>
                <w:szCs w:val="20"/>
                <w:lang w:eastAsia="en-US"/>
              </w:rPr>
              <w:t>4</w:t>
            </w:r>
          </w:p>
        </w:tc>
        <w:tc>
          <w:tcPr>
            <w:tcW w:w="2126" w:type="dxa"/>
            <w:vMerge w:val="restart"/>
            <w:shd w:val="clear" w:color="auto" w:fill="FFFFFF"/>
          </w:tcPr>
          <w:p w:rsidR="000E6D72" w:rsidRDefault="000E6D72" w:rsidP="002A1CBA">
            <w:pPr>
              <w:spacing w:line="276" w:lineRule="auto"/>
              <w:rPr>
                <w:rFonts w:eastAsia="Calibri"/>
                <w:sz w:val="20"/>
                <w:szCs w:val="20"/>
                <w:lang w:eastAsia="en-US"/>
              </w:rPr>
            </w:pPr>
            <w:r>
              <w:rPr>
                <w:rFonts w:eastAsia="Calibri"/>
                <w:sz w:val="20"/>
                <w:szCs w:val="20"/>
                <w:lang w:eastAsia="en-US"/>
              </w:rPr>
              <w:t>П</w:t>
            </w:r>
            <w:r w:rsidRPr="009D71A2">
              <w:rPr>
                <w:rFonts w:eastAsia="Calibri"/>
                <w:sz w:val="20"/>
                <w:szCs w:val="20"/>
                <w:lang w:eastAsia="en-US"/>
              </w:rPr>
              <w:t>роведение  комплексных  кадастровых  работ  в  рамках</w:t>
            </w:r>
            <w:r>
              <w:rPr>
                <w:rFonts w:eastAsia="Calibri"/>
                <w:sz w:val="20"/>
                <w:szCs w:val="20"/>
                <w:lang w:eastAsia="en-US"/>
              </w:rPr>
              <w:t xml:space="preserve"> ф</w:t>
            </w:r>
            <w:r w:rsidRPr="009D71A2">
              <w:rPr>
                <w:rFonts w:eastAsia="Calibri"/>
                <w:sz w:val="20"/>
                <w:szCs w:val="20"/>
                <w:lang w:eastAsia="en-US"/>
              </w:rPr>
              <w:t>едеральной </w:t>
            </w:r>
          </w:p>
          <w:p w:rsidR="000E6D72" w:rsidRPr="009D71A2" w:rsidRDefault="000E6D72" w:rsidP="002A1CBA">
            <w:pPr>
              <w:spacing w:line="276" w:lineRule="auto"/>
              <w:rPr>
                <w:rFonts w:eastAsia="Calibri"/>
                <w:sz w:val="20"/>
                <w:szCs w:val="20"/>
                <w:lang w:eastAsia="en-US"/>
              </w:rPr>
            </w:pPr>
            <w:r w:rsidRPr="009D71A2">
              <w:rPr>
                <w:rFonts w:eastAsia="Calibri"/>
                <w:sz w:val="20"/>
                <w:szCs w:val="20"/>
                <w:lang w:eastAsia="en-US"/>
              </w:rPr>
              <w:t>целевой программы «Развитие единой государственной системы регистрации</w:t>
            </w:r>
            <w:r>
              <w:rPr>
                <w:rFonts w:eastAsia="Calibri"/>
                <w:sz w:val="20"/>
                <w:szCs w:val="20"/>
                <w:lang w:eastAsia="en-US"/>
              </w:rPr>
              <w:t xml:space="preserve"> </w:t>
            </w:r>
            <w:r w:rsidRPr="009D71A2">
              <w:rPr>
                <w:rFonts w:eastAsia="Calibri"/>
                <w:sz w:val="20"/>
                <w:szCs w:val="20"/>
                <w:lang w:eastAsia="en-US"/>
              </w:rPr>
              <w:t xml:space="preserve">прав  и  кадастрового  учета  недвижимости  </w:t>
            </w:r>
          </w:p>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693211" w:rsidRDefault="000E6D72" w:rsidP="002A1CBA">
            <w:pPr>
              <w:spacing w:line="276" w:lineRule="auto"/>
              <w:rPr>
                <w:rFonts w:eastAsia="Calibri"/>
                <w:b/>
                <w:sz w:val="20"/>
                <w:szCs w:val="20"/>
                <w:lang w:eastAsia="en-US"/>
              </w:rPr>
            </w:pPr>
            <w:r w:rsidRPr="00693211">
              <w:rPr>
                <w:rFonts w:eastAsia="Calibri"/>
                <w:b/>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599,0</w:t>
            </w:r>
          </w:p>
        </w:tc>
        <w:tc>
          <w:tcPr>
            <w:tcW w:w="850" w:type="dxa"/>
            <w:shd w:val="clear" w:color="auto" w:fill="FFFFFF" w:themeFill="background1"/>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599,0</w:t>
            </w:r>
          </w:p>
        </w:tc>
        <w:tc>
          <w:tcPr>
            <w:tcW w:w="851"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223,79</w:t>
            </w:r>
          </w:p>
        </w:tc>
        <w:tc>
          <w:tcPr>
            <w:tcW w:w="101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765,8460</w:t>
            </w:r>
          </w:p>
        </w:tc>
        <w:tc>
          <w:tcPr>
            <w:tcW w:w="991" w:type="dxa"/>
            <w:shd w:val="clear" w:color="auto" w:fill="FFFFFF"/>
          </w:tcPr>
          <w:p w:rsidR="000E6D72" w:rsidRPr="000E6D72" w:rsidRDefault="000E6D72" w:rsidP="002A1CBA">
            <w:pPr>
              <w:spacing w:line="276" w:lineRule="auto"/>
              <w:jc w:val="center"/>
              <w:rPr>
                <w:rFonts w:eastAsia="Calibri"/>
                <w:b/>
                <w:color w:val="FF0000"/>
                <w:sz w:val="18"/>
                <w:szCs w:val="18"/>
                <w:lang w:eastAsia="en-US"/>
              </w:rPr>
            </w:pPr>
            <w:r w:rsidRPr="000E6D72">
              <w:rPr>
                <w:rFonts w:eastAsia="Calibri"/>
                <w:b/>
                <w:color w:val="FF0000"/>
                <w:sz w:val="18"/>
                <w:szCs w:val="18"/>
                <w:lang w:eastAsia="en-US"/>
              </w:rPr>
              <w:t>743,24400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842,29677</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956,36809</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hemeFill="background1"/>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563,03372</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209,731 79</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597,20837</w:t>
            </w:r>
          </w:p>
        </w:tc>
        <w:tc>
          <w:tcPr>
            <w:tcW w:w="850" w:type="dxa"/>
            <w:shd w:val="clear" w:color="auto" w:fill="FFFFFF" w:themeFill="background1"/>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34,17428</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13,38685</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727,55370</w:t>
            </w:r>
          </w:p>
        </w:tc>
        <w:tc>
          <w:tcPr>
            <w:tcW w:w="991" w:type="dxa"/>
            <w:shd w:val="clear" w:color="auto" w:fill="FFFFFF"/>
          </w:tcPr>
          <w:p w:rsidR="003C6E35" w:rsidRDefault="003C6E35" w:rsidP="002A1CBA">
            <w:pPr>
              <w:spacing w:line="276" w:lineRule="auto"/>
              <w:jc w:val="center"/>
              <w:rPr>
                <w:rFonts w:eastAsia="Calibri"/>
                <w:color w:val="FF0000"/>
                <w:sz w:val="18"/>
                <w:szCs w:val="18"/>
                <w:lang w:eastAsia="en-US"/>
              </w:rPr>
            </w:pPr>
            <w:r>
              <w:rPr>
                <w:rFonts w:eastAsia="Calibri"/>
                <w:color w:val="FF0000"/>
                <w:sz w:val="18"/>
                <w:szCs w:val="18"/>
                <w:lang w:eastAsia="en-US"/>
              </w:rPr>
              <w:t>706,08180</w:t>
            </w:r>
          </w:p>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842,29677</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956,36809</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1,79163</w:t>
            </w:r>
          </w:p>
        </w:tc>
        <w:tc>
          <w:tcPr>
            <w:tcW w:w="850" w:type="dxa"/>
            <w:shd w:val="clear" w:color="auto" w:fill="FFFFFF" w:themeFill="background1"/>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1,792</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0,67136</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38,29230</w:t>
            </w:r>
          </w:p>
        </w:tc>
        <w:tc>
          <w:tcPr>
            <w:tcW w:w="991" w:type="dxa"/>
            <w:shd w:val="clear" w:color="auto" w:fill="FFFFFF"/>
          </w:tcPr>
          <w:p w:rsidR="000E6D72" w:rsidRPr="000E6D72" w:rsidRDefault="003C6E35" w:rsidP="002A1CBA">
            <w:pPr>
              <w:spacing w:line="276" w:lineRule="auto"/>
              <w:jc w:val="center"/>
              <w:rPr>
                <w:rFonts w:eastAsia="Calibri"/>
                <w:color w:val="FF0000"/>
                <w:sz w:val="18"/>
                <w:szCs w:val="18"/>
                <w:lang w:eastAsia="en-US"/>
              </w:rPr>
            </w:pPr>
            <w:r>
              <w:rPr>
                <w:rFonts w:eastAsia="Calibri"/>
                <w:color w:val="FF0000"/>
                <w:sz w:val="18"/>
                <w:szCs w:val="18"/>
                <w:lang w:eastAsia="en-US"/>
              </w:rPr>
              <w:t>37,16220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630"/>
        </w:trPr>
        <w:tc>
          <w:tcPr>
            <w:tcW w:w="1562" w:type="dxa"/>
            <w:vMerge w:val="restart"/>
            <w:shd w:val="clear" w:color="auto" w:fill="FFFFFF"/>
            <w:vAlign w:val="center"/>
          </w:tcPr>
          <w:p w:rsidR="000E6D72" w:rsidRPr="00331F74" w:rsidRDefault="000E6D72" w:rsidP="002A1CBA">
            <w:pPr>
              <w:spacing w:line="276" w:lineRule="auto"/>
              <w:rPr>
                <w:rFonts w:eastAsia="Calibri"/>
                <w:sz w:val="20"/>
                <w:szCs w:val="20"/>
                <w:lang w:eastAsia="en-US"/>
              </w:rPr>
            </w:pPr>
            <w:r w:rsidRPr="00331F74">
              <w:rPr>
                <w:rFonts w:eastAsia="Calibri"/>
                <w:kern w:val="24"/>
                <w:sz w:val="20"/>
                <w:szCs w:val="20"/>
                <w:lang w:eastAsia="en-US"/>
              </w:rPr>
              <w:t>Подпрограмма</w:t>
            </w:r>
          </w:p>
        </w:tc>
        <w:tc>
          <w:tcPr>
            <w:tcW w:w="2126" w:type="dxa"/>
            <w:vMerge w:val="restart"/>
            <w:shd w:val="clear" w:color="auto" w:fill="FFFFFF"/>
            <w:vAlign w:val="center"/>
          </w:tcPr>
          <w:p w:rsidR="000E6D72" w:rsidRPr="00331F74" w:rsidRDefault="000E6D72" w:rsidP="002A1CBA">
            <w:pPr>
              <w:spacing w:line="276" w:lineRule="auto"/>
              <w:rPr>
                <w:rFonts w:eastAsia="Calibri"/>
                <w:sz w:val="20"/>
                <w:szCs w:val="20"/>
                <w:lang w:eastAsia="en-US"/>
              </w:rPr>
            </w:pPr>
            <w:r w:rsidRPr="00331F74">
              <w:rPr>
                <w:rFonts w:eastAsia="Calibri"/>
                <w:b/>
                <w:sz w:val="20"/>
                <w:szCs w:val="20"/>
                <w:lang w:eastAsia="en-US"/>
              </w:rPr>
              <w:t>«</w:t>
            </w:r>
            <w:r w:rsidRPr="00331F74">
              <w:rPr>
                <w:rFonts w:eastAsia="Calibri"/>
                <w:sz w:val="20"/>
                <w:szCs w:val="20"/>
                <w:lang w:eastAsia="en-US"/>
              </w:rPr>
              <w:t>Имущественные отношения»</w:t>
            </w:r>
          </w:p>
          <w:p w:rsidR="000E6D72" w:rsidRPr="00331F74"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331F74" w:rsidRDefault="000E6D72" w:rsidP="002A1CBA">
            <w:pPr>
              <w:spacing w:line="276" w:lineRule="auto"/>
              <w:rPr>
                <w:rFonts w:eastAsia="Calibri"/>
                <w:kern w:val="24"/>
                <w:sz w:val="20"/>
                <w:szCs w:val="20"/>
                <w:lang w:eastAsia="en-US"/>
              </w:rPr>
            </w:pPr>
            <w:r w:rsidRPr="00331F74">
              <w:rPr>
                <w:rFonts w:eastAsia="Calibri"/>
                <w:b/>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106,6594</w:t>
            </w:r>
          </w:p>
        </w:tc>
        <w:tc>
          <w:tcPr>
            <w:tcW w:w="98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457,2962</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380,97348</w:t>
            </w:r>
          </w:p>
        </w:tc>
        <w:tc>
          <w:tcPr>
            <w:tcW w:w="97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209,60136</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100,93180</w:t>
            </w:r>
          </w:p>
        </w:tc>
        <w:tc>
          <w:tcPr>
            <w:tcW w:w="851"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115,38918</w:t>
            </w:r>
          </w:p>
        </w:tc>
        <w:tc>
          <w:tcPr>
            <w:tcW w:w="101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4693,4788</w:t>
            </w:r>
          </w:p>
        </w:tc>
        <w:tc>
          <w:tcPr>
            <w:tcW w:w="991" w:type="dxa"/>
            <w:shd w:val="clear" w:color="auto" w:fill="FFFFFF"/>
          </w:tcPr>
          <w:p w:rsidR="003C6E35" w:rsidRDefault="003C6E35" w:rsidP="002A1CBA">
            <w:pPr>
              <w:spacing w:line="276" w:lineRule="auto"/>
              <w:jc w:val="center"/>
              <w:rPr>
                <w:rFonts w:eastAsia="Calibri"/>
                <w:b/>
                <w:color w:val="FF0000"/>
                <w:sz w:val="18"/>
                <w:szCs w:val="18"/>
                <w:lang w:eastAsia="en-US"/>
              </w:rPr>
            </w:pPr>
            <w:r>
              <w:rPr>
                <w:rFonts w:eastAsia="Calibri"/>
                <w:b/>
                <w:color w:val="FF0000"/>
                <w:sz w:val="18"/>
                <w:szCs w:val="18"/>
                <w:lang w:eastAsia="en-US"/>
              </w:rPr>
              <w:t>365,500</w:t>
            </w:r>
          </w:p>
          <w:p w:rsidR="000E6D72" w:rsidRPr="000E6D72" w:rsidRDefault="000E6D72" w:rsidP="002A1CBA">
            <w:pPr>
              <w:spacing w:line="276" w:lineRule="auto"/>
              <w:jc w:val="center"/>
              <w:rPr>
                <w:rFonts w:eastAsia="Calibri"/>
                <w:b/>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209,0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 xml:space="preserve">209,0 </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630"/>
        </w:trPr>
        <w:tc>
          <w:tcPr>
            <w:tcW w:w="1562" w:type="dxa"/>
            <w:vMerge/>
            <w:shd w:val="clear" w:color="auto" w:fill="FFFFFF"/>
            <w:vAlign w:val="center"/>
          </w:tcPr>
          <w:p w:rsidR="000E6D72" w:rsidRPr="00331F74"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331F74"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331F74" w:rsidRDefault="000E6D72" w:rsidP="002A1CBA">
            <w:pPr>
              <w:spacing w:line="276" w:lineRule="auto"/>
              <w:rPr>
                <w:rFonts w:eastAsia="Calibri"/>
                <w:sz w:val="20"/>
                <w:szCs w:val="20"/>
                <w:lang w:eastAsia="en-US"/>
              </w:rPr>
            </w:pPr>
            <w:r w:rsidRPr="00331F74">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highlight w:val="yellow"/>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highlight w:val="yellow"/>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highlight w:val="yellow"/>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highlight w:val="yellow"/>
                <w:lang w:eastAsia="en-US"/>
              </w:rPr>
            </w:pPr>
          </w:p>
        </w:tc>
      </w:tr>
      <w:tr w:rsidR="000E6D72" w:rsidRPr="00FB5E9D" w:rsidTr="002A1CBA">
        <w:trPr>
          <w:trHeight w:val="630"/>
        </w:trPr>
        <w:tc>
          <w:tcPr>
            <w:tcW w:w="1562" w:type="dxa"/>
            <w:vMerge/>
            <w:shd w:val="clear" w:color="auto" w:fill="FFFFFF"/>
            <w:vAlign w:val="center"/>
          </w:tcPr>
          <w:p w:rsidR="000E6D72" w:rsidRPr="00331F74"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331F74"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331F74" w:rsidRDefault="000E6D72" w:rsidP="002A1CBA">
            <w:pPr>
              <w:spacing w:line="276" w:lineRule="auto"/>
              <w:rPr>
                <w:rFonts w:eastAsia="Calibri"/>
                <w:sz w:val="20"/>
                <w:szCs w:val="20"/>
                <w:lang w:eastAsia="en-US"/>
              </w:rPr>
            </w:pPr>
            <w:r w:rsidRPr="00331F74">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276,70</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113,2144</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4500,00</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highlight w:val="yellow"/>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highlight w:val="yellow"/>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highlight w:val="yellow"/>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highlight w:val="yellow"/>
                <w:lang w:eastAsia="en-US"/>
              </w:rPr>
            </w:pPr>
          </w:p>
        </w:tc>
      </w:tr>
      <w:tr w:rsidR="000E6D72" w:rsidRPr="00FB5E9D" w:rsidTr="002A1CBA">
        <w:trPr>
          <w:trHeight w:val="630"/>
        </w:trPr>
        <w:tc>
          <w:tcPr>
            <w:tcW w:w="1562" w:type="dxa"/>
            <w:vMerge/>
            <w:shd w:val="clear" w:color="auto" w:fill="FFFFFF"/>
            <w:vAlign w:val="center"/>
          </w:tcPr>
          <w:p w:rsidR="000E6D72" w:rsidRPr="00331F74"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331F74"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331F74" w:rsidRDefault="000E6D72" w:rsidP="002A1CBA">
            <w:pPr>
              <w:spacing w:line="276" w:lineRule="auto"/>
              <w:rPr>
                <w:rFonts w:eastAsia="Calibri"/>
                <w:sz w:val="20"/>
                <w:szCs w:val="20"/>
                <w:lang w:eastAsia="en-US"/>
              </w:rPr>
            </w:pPr>
            <w:r w:rsidRPr="00331F74">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106,6594</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180,5962</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267,75908</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b/>
                <w:sz w:val="18"/>
                <w:szCs w:val="18"/>
                <w:lang w:eastAsia="en-US"/>
              </w:rPr>
              <w:t>209,60136</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100,93180</w:t>
            </w: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115,38918</w:t>
            </w:r>
          </w:p>
        </w:tc>
        <w:tc>
          <w:tcPr>
            <w:tcW w:w="1013" w:type="dxa"/>
            <w:shd w:val="clear" w:color="auto" w:fill="FFFFFF"/>
          </w:tcPr>
          <w:p w:rsidR="000E6D72" w:rsidRPr="000E6D72" w:rsidRDefault="000E6D72" w:rsidP="002A1CBA">
            <w:pPr>
              <w:spacing w:line="276" w:lineRule="auto"/>
              <w:jc w:val="center"/>
              <w:rPr>
                <w:rFonts w:eastAsia="Calibri"/>
                <w:sz w:val="18"/>
                <w:szCs w:val="18"/>
                <w:highlight w:val="yellow"/>
                <w:lang w:eastAsia="en-US"/>
              </w:rPr>
            </w:pPr>
            <w:r w:rsidRPr="000E6D72">
              <w:rPr>
                <w:rFonts w:eastAsia="Calibri"/>
                <w:sz w:val="18"/>
                <w:szCs w:val="18"/>
                <w:lang w:eastAsia="en-US"/>
              </w:rPr>
              <w:t>193,47880</w:t>
            </w:r>
          </w:p>
        </w:tc>
        <w:tc>
          <w:tcPr>
            <w:tcW w:w="991" w:type="dxa"/>
            <w:shd w:val="clear" w:color="auto" w:fill="FFFFFF"/>
          </w:tcPr>
          <w:p w:rsidR="003C6E35" w:rsidRDefault="003C6E35" w:rsidP="002A1CBA">
            <w:pPr>
              <w:spacing w:line="276" w:lineRule="auto"/>
              <w:jc w:val="center"/>
              <w:rPr>
                <w:rFonts w:eastAsia="Calibri"/>
                <w:color w:val="FF0000"/>
                <w:sz w:val="18"/>
                <w:szCs w:val="18"/>
                <w:lang w:eastAsia="en-US"/>
              </w:rPr>
            </w:pPr>
            <w:r>
              <w:rPr>
                <w:rFonts w:eastAsia="Calibri"/>
                <w:color w:val="FF0000"/>
                <w:sz w:val="18"/>
                <w:szCs w:val="18"/>
                <w:lang w:eastAsia="en-US"/>
              </w:rPr>
              <w:t>365,500</w:t>
            </w:r>
          </w:p>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209,0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209,0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630"/>
        </w:trPr>
        <w:tc>
          <w:tcPr>
            <w:tcW w:w="1562" w:type="dxa"/>
            <w:vMerge/>
            <w:shd w:val="clear" w:color="auto" w:fill="FFFFFF"/>
            <w:vAlign w:val="center"/>
          </w:tcPr>
          <w:p w:rsidR="000E6D72" w:rsidRPr="00FB5E9D" w:rsidRDefault="000E6D72" w:rsidP="002A1CBA">
            <w:pPr>
              <w:spacing w:after="200"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after="200"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after="200" w:line="276" w:lineRule="auto"/>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after="200"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after="200" w:line="276"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after="200"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after="200" w:line="276" w:lineRule="auto"/>
              <w:jc w:val="center"/>
              <w:rPr>
                <w:rFonts w:eastAsia="Calibri"/>
                <w:sz w:val="18"/>
                <w:szCs w:val="18"/>
                <w:lang w:eastAsia="en-US"/>
              </w:rPr>
            </w:pPr>
          </w:p>
        </w:tc>
      </w:tr>
      <w:tr w:rsidR="000E6D72" w:rsidRPr="00FB5E9D" w:rsidTr="002A1CBA">
        <w:trPr>
          <w:trHeight w:val="533"/>
        </w:trPr>
        <w:tc>
          <w:tcPr>
            <w:tcW w:w="1562" w:type="dxa"/>
            <w:vMerge w:val="restart"/>
            <w:shd w:val="clear" w:color="auto" w:fill="FFFFFF"/>
            <w:vAlign w:val="cente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Мероприятие 1</w:t>
            </w:r>
          </w:p>
        </w:tc>
        <w:tc>
          <w:tcPr>
            <w:tcW w:w="2126" w:type="dxa"/>
            <w:vMerge w:val="restart"/>
            <w:shd w:val="clear" w:color="auto" w:fill="FFFFFF"/>
            <w:vAlign w:val="center"/>
          </w:tcPr>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Проведение оценки муниципального имущества</w:t>
            </w:r>
          </w:p>
        </w:tc>
        <w:tc>
          <w:tcPr>
            <w:tcW w:w="1265" w:type="dxa"/>
            <w:shd w:val="clear" w:color="auto" w:fill="FFFFFF"/>
            <w:tcMar>
              <w:top w:w="72" w:type="dxa"/>
              <w:left w:w="144" w:type="dxa"/>
              <w:bottom w:w="72" w:type="dxa"/>
              <w:right w:w="144" w:type="dxa"/>
            </w:tcMar>
          </w:tcPr>
          <w:p w:rsidR="000E6D72" w:rsidRPr="00693211" w:rsidRDefault="000E6D72" w:rsidP="002A1CBA">
            <w:pPr>
              <w:spacing w:line="276" w:lineRule="auto"/>
              <w:rPr>
                <w:rFonts w:eastAsia="Calibri"/>
                <w:b/>
                <w:sz w:val="20"/>
                <w:szCs w:val="20"/>
                <w:lang w:eastAsia="en-US"/>
              </w:rPr>
            </w:pPr>
            <w:r w:rsidRPr="00693211">
              <w:rPr>
                <w:rFonts w:eastAsia="Calibri"/>
                <w:b/>
                <w:bCs/>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74,50</w:t>
            </w:r>
          </w:p>
        </w:tc>
        <w:tc>
          <w:tcPr>
            <w:tcW w:w="98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120,00</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90,00</w:t>
            </w:r>
          </w:p>
        </w:tc>
        <w:tc>
          <w:tcPr>
            <w:tcW w:w="97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36,00</w:t>
            </w:r>
          </w:p>
        </w:tc>
        <w:tc>
          <w:tcPr>
            <w:tcW w:w="850" w:type="dxa"/>
            <w:shd w:val="clear" w:color="auto" w:fill="FFFFFF"/>
          </w:tcPr>
          <w:p w:rsidR="000E6D72" w:rsidRPr="000E6D72" w:rsidRDefault="000E6D72" w:rsidP="002A1CBA">
            <w:pPr>
              <w:spacing w:line="276" w:lineRule="auto"/>
              <w:jc w:val="center"/>
              <w:rPr>
                <w:b/>
                <w:sz w:val="18"/>
                <w:szCs w:val="18"/>
              </w:rPr>
            </w:pPr>
            <w:r w:rsidRPr="000E6D72">
              <w:rPr>
                <w:rFonts w:eastAsia="Calibri"/>
                <w:b/>
                <w:sz w:val="18"/>
                <w:szCs w:val="18"/>
                <w:lang w:eastAsia="en-US"/>
              </w:rPr>
              <w:t>60,0</w:t>
            </w:r>
          </w:p>
        </w:tc>
        <w:tc>
          <w:tcPr>
            <w:tcW w:w="851" w:type="dxa"/>
            <w:shd w:val="clear" w:color="auto" w:fill="FFFFFF"/>
          </w:tcPr>
          <w:p w:rsidR="000E6D72" w:rsidRPr="000E6D72" w:rsidRDefault="000E6D72" w:rsidP="002A1CBA">
            <w:pPr>
              <w:spacing w:line="276" w:lineRule="auto"/>
              <w:jc w:val="center"/>
              <w:rPr>
                <w:b/>
                <w:sz w:val="18"/>
                <w:szCs w:val="18"/>
              </w:rPr>
            </w:pPr>
            <w:r w:rsidRPr="000E6D72">
              <w:rPr>
                <w:rFonts w:eastAsia="Calibri"/>
                <w:b/>
                <w:sz w:val="18"/>
                <w:szCs w:val="18"/>
                <w:lang w:eastAsia="en-US"/>
              </w:rPr>
              <w:t>64,00</w:t>
            </w:r>
          </w:p>
        </w:tc>
        <w:tc>
          <w:tcPr>
            <w:tcW w:w="101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58,0</w:t>
            </w:r>
          </w:p>
        </w:tc>
        <w:tc>
          <w:tcPr>
            <w:tcW w:w="991" w:type="dxa"/>
            <w:shd w:val="clear" w:color="auto" w:fill="FFFFFF"/>
          </w:tcPr>
          <w:p w:rsidR="000E6D72" w:rsidRPr="000E6D72" w:rsidRDefault="000E6D72" w:rsidP="002A1CBA">
            <w:pPr>
              <w:spacing w:line="276" w:lineRule="auto"/>
              <w:jc w:val="center"/>
              <w:rPr>
                <w:rFonts w:eastAsia="Calibri"/>
                <w:b/>
                <w:color w:val="FF0000"/>
                <w:sz w:val="18"/>
                <w:szCs w:val="18"/>
                <w:lang w:eastAsia="en-US"/>
              </w:rPr>
            </w:pPr>
            <w:r w:rsidRPr="000E6D72">
              <w:rPr>
                <w:rFonts w:eastAsia="Calibri"/>
                <w:b/>
                <w:color w:val="FF0000"/>
                <w:sz w:val="18"/>
                <w:szCs w:val="18"/>
                <w:lang w:eastAsia="en-US"/>
              </w:rPr>
              <w:t>60,0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60,0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60,0</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587"/>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513"/>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467"/>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74,50</w:t>
            </w: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120,00</w:t>
            </w: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90,00</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36,00</w:t>
            </w:r>
          </w:p>
        </w:tc>
        <w:tc>
          <w:tcPr>
            <w:tcW w:w="850" w:type="dxa"/>
            <w:shd w:val="clear" w:color="auto" w:fill="FFFFFF"/>
          </w:tcPr>
          <w:p w:rsidR="000E6D72" w:rsidRPr="000E6D72" w:rsidRDefault="000E6D72" w:rsidP="002A1CBA">
            <w:pPr>
              <w:spacing w:line="276" w:lineRule="auto"/>
              <w:jc w:val="center"/>
              <w:rPr>
                <w:sz w:val="18"/>
                <w:szCs w:val="18"/>
              </w:rPr>
            </w:pPr>
            <w:r w:rsidRPr="000E6D72">
              <w:rPr>
                <w:rFonts w:eastAsia="Calibri"/>
                <w:sz w:val="18"/>
                <w:szCs w:val="18"/>
                <w:lang w:eastAsia="en-US"/>
              </w:rPr>
              <w:t>60,0</w:t>
            </w:r>
          </w:p>
        </w:tc>
        <w:tc>
          <w:tcPr>
            <w:tcW w:w="851" w:type="dxa"/>
            <w:shd w:val="clear" w:color="auto" w:fill="FFFFFF"/>
          </w:tcPr>
          <w:p w:rsidR="000E6D72" w:rsidRPr="000E6D72" w:rsidRDefault="000E6D72" w:rsidP="002A1CBA">
            <w:pPr>
              <w:spacing w:line="276" w:lineRule="auto"/>
              <w:jc w:val="center"/>
              <w:rPr>
                <w:sz w:val="18"/>
                <w:szCs w:val="18"/>
              </w:rPr>
            </w:pPr>
            <w:r w:rsidRPr="000E6D72">
              <w:rPr>
                <w:rFonts w:eastAsia="Calibri"/>
                <w:sz w:val="18"/>
                <w:szCs w:val="18"/>
                <w:lang w:eastAsia="en-US"/>
              </w:rPr>
              <w:t>64,00</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58,0</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r w:rsidRPr="000E6D72">
              <w:rPr>
                <w:rFonts w:eastAsia="Calibri"/>
                <w:color w:val="FF0000"/>
                <w:sz w:val="18"/>
                <w:szCs w:val="18"/>
                <w:lang w:eastAsia="en-US"/>
              </w:rPr>
              <w:t>60,0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60,0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60,0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520"/>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630"/>
        </w:trPr>
        <w:tc>
          <w:tcPr>
            <w:tcW w:w="1562" w:type="dxa"/>
            <w:vMerge w:val="restart"/>
            <w:shd w:val="clear" w:color="auto" w:fill="FFFFFF"/>
            <w:vAlign w:val="cente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Мероприятие 2</w:t>
            </w:r>
          </w:p>
        </w:tc>
        <w:tc>
          <w:tcPr>
            <w:tcW w:w="2126" w:type="dxa"/>
            <w:vMerge w:val="restart"/>
            <w:shd w:val="clear" w:color="auto" w:fill="FFFFFF"/>
            <w:vAlign w:val="center"/>
          </w:tcPr>
          <w:p w:rsidR="000E6D72" w:rsidRPr="00FB5E9D" w:rsidRDefault="000E6D72" w:rsidP="002A1CBA">
            <w:pPr>
              <w:spacing w:line="276" w:lineRule="auto"/>
              <w:jc w:val="both"/>
              <w:rPr>
                <w:rFonts w:eastAsia="Calibri"/>
                <w:sz w:val="20"/>
                <w:szCs w:val="20"/>
                <w:lang w:eastAsia="en-US"/>
              </w:rPr>
            </w:pPr>
            <w:r w:rsidRPr="00FB5E9D">
              <w:rPr>
                <w:rFonts w:eastAsia="Calibri"/>
                <w:sz w:val="20"/>
                <w:szCs w:val="20"/>
                <w:lang w:eastAsia="en-US"/>
              </w:rPr>
              <w:t>Оформление технических планов на объекты недвижимости в целях</w:t>
            </w:r>
          </w:p>
          <w:p w:rsidR="000E6D72" w:rsidRPr="00FB5E9D" w:rsidRDefault="000E6D72" w:rsidP="002A1CBA">
            <w:pPr>
              <w:spacing w:line="276" w:lineRule="auto"/>
              <w:jc w:val="both"/>
              <w:rPr>
                <w:rFonts w:eastAsia="Calibri"/>
                <w:sz w:val="20"/>
                <w:szCs w:val="20"/>
                <w:lang w:eastAsia="en-US"/>
              </w:rPr>
            </w:pPr>
            <w:r w:rsidRPr="00FB5E9D">
              <w:rPr>
                <w:rFonts w:eastAsia="Calibri"/>
                <w:sz w:val="20"/>
                <w:szCs w:val="20"/>
                <w:lang w:eastAsia="en-US"/>
              </w:rPr>
              <w:t>постановки на кадастровый учет и последующей регистрации права</w:t>
            </w:r>
          </w:p>
          <w:p w:rsidR="000E6D72" w:rsidRPr="00FB5E9D" w:rsidRDefault="000E6D72" w:rsidP="002A1CBA">
            <w:pPr>
              <w:spacing w:line="276" w:lineRule="auto"/>
              <w:rPr>
                <w:rFonts w:eastAsia="Calibri"/>
                <w:sz w:val="20"/>
                <w:szCs w:val="20"/>
                <w:lang w:eastAsia="en-US"/>
              </w:rPr>
            </w:pPr>
            <w:r w:rsidRPr="00FB5E9D">
              <w:rPr>
                <w:rFonts w:eastAsia="Calibri"/>
                <w:sz w:val="20"/>
                <w:szCs w:val="20"/>
                <w:lang w:eastAsia="en-US"/>
              </w:rPr>
              <w:t>собственности МО «Хоринский район»</w:t>
            </w:r>
          </w:p>
        </w:tc>
        <w:tc>
          <w:tcPr>
            <w:tcW w:w="1265" w:type="dxa"/>
            <w:shd w:val="clear" w:color="auto" w:fill="FFFFFF"/>
            <w:tcMar>
              <w:top w:w="72" w:type="dxa"/>
              <w:left w:w="144" w:type="dxa"/>
              <w:bottom w:w="72" w:type="dxa"/>
              <w:right w:w="144" w:type="dxa"/>
            </w:tcMar>
          </w:tcPr>
          <w:p w:rsidR="000E6D72" w:rsidRPr="00693211" w:rsidRDefault="000E6D72" w:rsidP="002A1CBA">
            <w:pPr>
              <w:spacing w:line="276" w:lineRule="auto"/>
              <w:rPr>
                <w:rFonts w:eastAsia="Calibri"/>
                <w:b/>
                <w:sz w:val="20"/>
                <w:szCs w:val="20"/>
                <w:lang w:eastAsia="en-US"/>
              </w:rPr>
            </w:pPr>
            <w:r w:rsidRPr="00693211">
              <w:rPr>
                <w:rFonts w:eastAsia="Calibri"/>
                <w:b/>
                <w:bCs/>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b/>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b/>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253,518</w:t>
            </w:r>
          </w:p>
        </w:tc>
        <w:tc>
          <w:tcPr>
            <w:tcW w:w="972"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850"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0</w:t>
            </w:r>
          </w:p>
        </w:tc>
        <w:tc>
          <w:tcPr>
            <w:tcW w:w="851"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7,00</w:t>
            </w:r>
          </w:p>
        </w:tc>
        <w:tc>
          <w:tcPr>
            <w:tcW w:w="101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89,99700</w:t>
            </w:r>
          </w:p>
        </w:tc>
        <w:tc>
          <w:tcPr>
            <w:tcW w:w="991" w:type="dxa"/>
            <w:shd w:val="clear" w:color="auto" w:fill="FFFFFF"/>
          </w:tcPr>
          <w:p w:rsidR="000E6D72" w:rsidRPr="000E6D72" w:rsidRDefault="000E6D72" w:rsidP="002A1CBA">
            <w:pPr>
              <w:spacing w:line="276" w:lineRule="auto"/>
              <w:jc w:val="center"/>
              <w:rPr>
                <w:rFonts w:eastAsia="Calibri"/>
                <w:b/>
                <w:color w:val="FF0000"/>
                <w:sz w:val="18"/>
                <w:szCs w:val="18"/>
                <w:lang w:eastAsia="en-US"/>
              </w:rPr>
            </w:pPr>
            <w:r w:rsidRPr="000E6D72">
              <w:rPr>
                <w:rFonts w:eastAsia="Calibri"/>
                <w:b/>
                <w:color w:val="FF0000"/>
                <w:sz w:val="18"/>
                <w:szCs w:val="18"/>
                <w:lang w:eastAsia="en-US"/>
              </w:rPr>
              <w:t>104,0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104,0</w:t>
            </w:r>
          </w:p>
        </w:tc>
        <w:tc>
          <w:tcPr>
            <w:tcW w:w="993" w:type="dxa"/>
            <w:shd w:val="clear" w:color="auto" w:fill="FFFFFF"/>
          </w:tcPr>
          <w:p w:rsidR="000E6D72" w:rsidRPr="000E6D72" w:rsidRDefault="000E6D72" w:rsidP="002A1CBA">
            <w:pPr>
              <w:spacing w:line="276" w:lineRule="auto"/>
              <w:jc w:val="center"/>
              <w:rPr>
                <w:rFonts w:eastAsia="Calibri"/>
                <w:b/>
                <w:sz w:val="18"/>
                <w:szCs w:val="18"/>
                <w:lang w:eastAsia="en-US"/>
              </w:rPr>
            </w:pPr>
            <w:r w:rsidRPr="000E6D72">
              <w:rPr>
                <w:rFonts w:eastAsia="Calibri"/>
                <w:b/>
                <w:sz w:val="18"/>
                <w:szCs w:val="18"/>
                <w:lang w:eastAsia="en-US"/>
              </w:rPr>
              <w:t>104,0</w:t>
            </w:r>
          </w:p>
        </w:tc>
        <w:tc>
          <w:tcPr>
            <w:tcW w:w="822" w:type="dxa"/>
            <w:gridSpan w:val="2"/>
            <w:shd w:val="clear" w:color="auto" w:fill="FFFFFF"/>
          </w:tcPr>
          <w:p w:rsidR="000E6D72" w:rsidRPr="000E6D72" w:rsidRDefault="000E6D72" w:rsidP="002A1CBA">
            <w:pPr>
              <w:spacing w:line="276" w:lineRule="auto"/>
              <w:jc w:val="center"/>
              <w:rPr>
                <w:rFonts w:eastAsia="Calibri"/>
                <w:b/>
                <w:sz w:val="18"/>
                <w:szCs w:val="18"/>
                <w:lang w:eastAsia="en-US"/>
              </w:rPr>
            </w:pPr>
          </w:p>
        </w:tc>
      </w:tr>
      <w:tr w:rsidR="000E6D72" w:rsidRPr="00FB5E9D" w:rsidTr="002A1CBA">
        <w:trPr>
          <w:trHeight w:val="630"/>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475"/>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113,2144</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473"/>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140,3036</w:t>
            </w: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0</w:t>
            </w:r>
          </w:p>
        </w:tc>
        <w:tc>
          <w:tcPr>
            <w:tcW w:w="850" w:type="dxa"/>
            <w:shd w:val="clear" w:color="auto" w:fill="FFFFFF"/>
          </w:tcPr>
          <w:p w:rsidR="000E6D72" w:rsidRPr="000E6D72" w:rsidRDefault="000E6D72" w:rsidP="002A1CBA">
            <w:pPr>
              <w:spacing w:line="276" w:lineRule="auto"/>
              <w:jc w:val="center"/>
              <w:rPr>
                <w:sz w:val="18"/>
                <w:szCs w:val="18"/>
              </w:rPr>
            </w:pPr>
            <w:r w:rsidRPr="000E6D72">
              <w:rPr>
                <w:rFonts w:eastAsia="Calibri"/>
                <w:sz w:val="18"/>
                <w:szCs w:val="18"/>
                <w:lang w:eastAsia="en-US"/>
              </w:rPr>
              <w:t>0</w:t>
            </w:r>
          </w:p>
        </w:tc>
        <w:tc>
          <w:tcPr>
            <w:tcW w:w="851" w:type="dxa"/>
            <w:shd w:val="clear" w:color="auto" w:fill="FFFFFF"/>
          </w:tcPr>
          <w:p w:rsidR="000E6D72" w:rsidRPr="000E6D72" w:rsidRDefault="000E6D72" w:rsidP="002A1CBA">
            <w:pPr>
              <w:spacing w:line="276" w:lineRule="auto"/>
              <w:jc w:val="center"/>
              <w:rPr>
                <w:sz w:val="18"/>
                <w:szCs w:val="18"/>
              </w:rPr>
            </w:pPr>
            <w:r w:rsidRPr="000E6D72">
              <w:rPr>
                <w:rFonts w:eastAsia="Calibri"/>
                <w:sz w:val="18"/>
                <w:szCs w:val="18"/>
                <w:lang w:eastAsia="en-US"/>
              </w:rPr>
              <w:t>7,00</w:t>
            </w:r>
          </w:p>
        </w:tc>
        <w:tc>
          <w:tcPr>
            <w:tcW w:w="101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89,99700</w:t>
            </w:r>
          </w:p>
        </w:tc>
        <w:tc>
          <w:tcPr>
            <w:tcW w:w="991"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r w:rsidRPr="000E6D72">
              <w:rPr>
                <w:rFonts w:eastAsia="Calibri"/>
                <w:color w:val="FF0000"/>
                <w:sz w:val="18"/>
                <w:szCs w:val="18"/>
                <w:lang w:eastAsia="en-US"/>
              </w:rPr>
              <w:t>104,0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104,0</w:t>
            </w: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r w:rsidRPr="000E6D72">
              <w:rPr>
                <w:rFonts w:eastAsia="Calibri"/>
                <w:sz w:val="18"/>
                <w:szCs w:val="18"/>
                <w:lang w:eastAsia="en-US"/>
              </w:rPr>
              <w:t>104,0</w:t>
            </w: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385"/>
        </w:trPr>
        <w:tc>
          <w:tcPr>
            <w:tcW w:w="1562"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276"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276" w:lineRule="auto"/>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line="276"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276"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276"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276" w:lineRule="auto"/>
              <w:jc w:val="center"/>
              <w:rPr>
                <w:rFonts w:eastAsia="Calibri"/>
                <w:sz w:val="18"/>
                <w:szCs w:val="18"/>
                <w:lang w:eastAsia="en-US"/>
              </w:rPr>
            </w:pPr>
          </w:p>
        </w:tc>
      </w:tr>
      <w:tr w:rsidR="000E6D72" w:rsidRPr="00FB5E9D" w:rsidTr="002A1CBA">
        <w:trPr>
          <w:trHeight w:val="630"/>
        </w:trPr>
        <w:tc>
          <w:tcPr>
            <w:tcW w:w="1562" w:type="dxa"/>
            <w:vMerge w:val="restart"/>
            <w:shd w:val="clear" w:color="auto" w:fill="FFFFFF"/>
            <w:vAlign w:val="cente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Мероприятие 3</w:t>
            </w:r>
          </w:p>
        </w:tc>
        <w:tc>
          <w:tcPr>
            <w:tcW w:w="2126" w:type="dxa"/>
            <w:vMerge w:val="restart"/>
            <w:shd w:val="clear" w:color="auto" w:fill="FFFFFF"/>
            <w:vAlign w:val="center"/>
          </w:tcPr>
          <w:p w:rsidR="000E6D72" w:rsidRPr="00FB5E9D" w:rsidRDefault="000E6D72" w:rsidP="002A1CBA">
            <w:pPr>
              <w:spacing w:line="360" w:lineRule="auto"/>
              <w:rPr>
                <w:rFonts w:eastAsia="Calibri"/>
                <w:sz w:val="20"/>
                <w:szCs w:val="20"/>
                <w:lang w:eastAsia="en-US"/>
              </w:rPr>
            </w:pPr>
            <w:r w:rsidRPr="00FB5E9D">
              <w:rPr>
                <w:rFonts w:eastAsia="Calibri"/>
                <w:sz w:val="20"/>
                <w:szCs w:val="20"/>
                <w:lang w:eastAsia="en-US"/>
              </w:rPr>
              <w:t>Своевременное и качественное администрирование неналоговых доходов от использования муниципального имущества</w:t>
            </w:r>
          </w:p>
        </w:tc>
        <w:tc>
          <w:tcPr>
            <w:tcW w:w="1265" w:type="dxa"/>
            <w:shd w:val="clear" w:color="auto" w:fill="FFFFFF"/>
            <w:tcMar>
              <w:top w:w="72" w:type="dxa"/>
              <w:left w:w="144" w:type="dxa"/>
              <w:bottom w:w="72" w:type="dxa"/>
              <w:right w:w="144" w:type="dxa"/>
            </w:tcMar>
          </w:tcPr>
          <w:p w:rsidR="000E6D72" w:rsidRPr="00693211" w:rsidRDefault="000E6D72" w:rsidP="002A1CBA">
            <w:pPr>
              <w:spacing w:line="360" w:lineRule="auto"/>
              <w:rPr>
                <w:rFonts w:eastAsia="Calibri"/>
                <w:b/>
                <w:sz w:val="20"/>
                <w:szCs w:val="20"/>
                <w:lang w:eastAsia="en-US"/>
              </w:rPr>
            </w:pPr>
            <w:r w:rsidRPr="00693211">
              <w:rPr>
                <w:rFonts w:eastAsia="Calibri"/>
                <w:b/>
                <w:bCs/>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b/>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b/>
                <w:color w:val="FF0000"/>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b/>
                <w:sz w:val="18"/>
                <w:szCs w:val="18"/>
                <w:lang w:eastAsia="en-US"/>
              </w:rPr>
            </w:pPr>
          </w:p>
        </w:tc>
      </w:tr>
      <w:tr w:rsidR="000E6D72" w:rsidRPr="00FB5E9D" w:rsidTr="002A1CBA">
        <w:trPr>
          <w:trHeight w:val="630"/>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630"/>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630"/>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630"/>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547"/>
        </w:trPr>
        <w:tc>
          <w:tcPr>
            <w:tcW w:w="1562" w:type="dxa"/>
            <w:vMerge w:val="restart"/>
            <w:shd w:val="clear" w:color="auto" w:fill="FFFFFF"/>
            <w:tcMar>
              <w:top w:w="72" w:type="dxa"/>
              <w:left w:w="144" w:type="dxa"/>
              <w:bottom w:w="72" w:type="dxa"/>
              <w:right w:w="144" w:type="dxa"/>
            </w:tcMar>
          </w:tcPr>
          <w:p w:rsidR="000E6D72" w:rsidRPr="00FB5E9D" w:rsidRDefault="000E6D72" w:rsidP="002A1CBA">
            <w:pPr>
              <w:spacing w:line="360" w:lineRule="auto"/>
              <w:ind w:hanging="142"/>
              <w:rPr>
                <w:rFonts w:eastAsia="Calibri"/>
                <w:b/>
                <w:sz w:val="20"/>
                <w:szCs w:val="20"/>
                <w:lang w:eastAsia="en-US"/>
              </w:rPr>
            </w:pPr>
            <w:r w:rsidRPr="00FB5E9D">
              <w:rPr>
                <w:rFonts w:eastAsia="Calibri"/>
                <w:kern w:val="24"/>
                <w:sz w:val="20"/>
                <w:szCs w:val="20"/>
                <w:lang w:eastAsia="en-US"/>
              </w:rPr>
              <w:t>Мероприятие 4</w:t>
            </w:r>
          </w:p>
        </w:tc>
        <w:tc>
          <w:tcPr>
            <w:tcW w:w="2126" w:type="dxa"/>
            <w:vMerge w:val="restart"/>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b/>
                <w:sz w:val="20"/>
                <w:szCs w:val="20"/>
                <w:lang w:eastAsia="en-US"/>
              </w:rPr>
            </w:pPr>
            <w:r w:rsidRPr="00FB5E9D">
              <w:rPr>
                <w:rFonts w:eastAsia="Calibri"/>
                <w:sz w:val="20"/>
                <w:szCs w:val="20"/>
                <w:lang w:eastAsia="en-US"/>
              </w:rPr>
              <w:t>Мероприятия по содержанию и использованию имущества муниципальной казны</w:t>
            </w:r>
            <w:r w:rsidRPr="00FB5E9D">
              <w:rPr>
                <w:rFonts w:eastAsia="Calibri"/>
                <w:b/>
                <w:sz w:val="20"/>
                <w:szCs w:val="20"/>
                <w:lang w:eastAsia="en-US"/>
              </w:rPr>
              <w:t xml:space="preserve"> </w:t>
            </w:r>
          </w:p>
        </w:tc>
        <w:tc>
          <w:tcPr>
            <w:tcW w:w="1265" w:type="dxa"/>
            <w:shd w:val="clear" w:color="auto" w:fill="FFFFFF"/>
            <w:tcMar>
              <w:top w:w="72" w:type="dxa"/>
              <w:left w:w="144" w:type="dxa"/>
              <w:bottom w:w="72" w:type="dxa"/>
              <w:right w:w="144" w:type="dxa"/>
            </w:tcMar>
          </w:tcPr>
          <w:p w:rsidR="000E6D72" w:rsidRPr="00693211" w:rsidRDefault="000E6D72" w:rsidP="002A1CBA">
            <w:pPr>
              <w:spacing w:line="360" w:lineRule="auto"/>
              <w:rPr>
                <w:rFonts w:eastAsia="Calibri"/>
                <w:b/>
                <w:sz w:val="20"/>
                <w:szCs w:val="20"/>
                <w:lang w:eastAsia="en-US"/>
              </w:rPr>
            </w:pPr>
            <w:r w:rsidRPr="00693211">
              <w:rPr>
                <w:rFonts w:eastAsia="Calibri"/>
                <w:b/>
                <w:bCs/>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32,1594</w:t>
            </w:r>
          </w:p>
        </w:tc>
        <w:tc>
          <w:tcPr>
            <w:tcW w:w="982"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337,2962</w:t>
            </w:r>
          </w:p>
        </w:tc>
        <w:tc>
          <w:tcPr>
            <w:tcW w:w="850"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37,45548</w:t>
            </w:r>
          </w:p>
        </w:tc>
        <w:tc>
          <w:tcPr>
            <w:tcW w:w="972"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173,60136</w:t>
            </w:r>
          </w:p>
        </w:tc>
        <w:tc>
          <w:tcPr>
            <w:tcW w:w="850"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40,93180</w:t>
            </w:r>
          </w:p>
        </w:tc>
        <w:tc>
          <w:tcPr>
            <w:tcW w:w="851"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44,38918</w:t>
            </w:r>
          </w:p>
        </w:tc>
        <w:tc>
          <w:tcPr>
            <w:tcW w:w="1013"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45,48180</w:t>
            </w:r>
          </w:p>
        </w:tc>
        <w:tc>
          <w:tcPr>
            <w:tcW w:w="991" w:type="dxa"/>
            <w:shd w:val="clear" w:color="auto" w:fill="FFFFFF"/>
          </w:tcPr>
          <w:p w:rsidR="003C6E35" w:rsidRDefault="003C6E35" w:rsidP="002A1CBA">
            <w:pPr>
              <w:spacing w:line="360" w:lineRule="auto"/>
              <w:jc w:val="center"/>
              <w:rPr>
                <w:rFonts w:eastAsia="Calibri"/>
                <w:b/>
                <w:color w:val="FF0000"/>
                <w:sz w:val="18"/>
                <w:szCs w:val="18"/>
                <w:lang w:eastAsia="en-US"/>
              </w:rPr>
            </w:pPr>
            <w:r>
              <w:rPr>
                <w:rFonts w:eastAsia="Calibri"/>
                <w:b/>
                <w:color w:val="FF0000"/>
                <w:sz w:val="18"/>
                <w:szCs w:val="18"/>
                <w:lang w:eastAsia="en-US"/>
              </w:rPr>
              <w:t>201,500</w:t>
            </w:r>
          </w:p>
          <w:p w:rsidR="000E6D72" w:rsidRPr="000E6D72" w:rsidRDefault="000E6D72" w:rsidP="002A1CBA">
            <w:pPr>
              <w:spacing w:line="360" w:lineRule="auto"/>
              <w:jc w:val="center"/>
              <w:rPr>
                <w:rFonts w:eastAsia="Calibri"/>
                <w:b/>
                <w:color w:val="FF0000"/>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45,0</w:t>
            </w:r>
          </w:p>
        </w:tc>
        <w:tc>
          <w:tcPr>
            <w:tcW w:w="993"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45,0</w:t>
            </w:r>
          </w:p>
        </w:tc>
        <w:tc>
          <w:tcPr>
            <w:tcW w:w="822" w:type="dxa"/>
            <w:gridSpan w:val="2"/>
            <w:shd w:val="clear" w:color="auto" w:fill="FFFFFF"/>
          </w:tcPr>
          <w:p w:rsidR="000E6D72" w:rsidRPr="000E6D72" w:rsidRDefault="000E6D72" w:rsidP="002A1CBA">
            <w:pPr>
              <w:spacing w:line="360" w:lineRule="auto"/>
              <w:jc w:val="center"/>
              <w:rPr>
                <w:rFonts w:eastAsia="Calibri"/>
                <w:b/>
                <w:sz w:val="18"/>
                <w:szCs w:val="18"/>
                <w:lang w:eastAsia="en-US"/>
              </w:rPr>
            </w:pPr>
          </w:p>
        </w:tc>
      </w:tr>
      <w:tr w:rsidR="000E6D72" w:rsidRPr="00FB5E9D" w:rsidTr="002A1CBA">
        <w:trPr>
          <w:trHeight w:val="295"/>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276,7</w:t>
            </w:r>
          </w:p>
        </w:tc>
        <w:tc>
          <w:tcPr>
            <w:tcW w:w="850"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1013"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991" w:type="dxa"/>
            <w:shd w:val="clear" w:color="auto" w:fill="FFFFFF"/>
          </w:tcPr>
          <w:p w:rsidR="000E6D72" w:rsidRPr="000E6D72" w:rsidRDefault="000E6D72" w:rsidP="002A1CBA">
            <w:pPr>
              <w:spacing w:line="360" w:lineRule="auto"/>
              <w:jc w:val="center"/>
              <w:rPr>
                <w:rFonts w:eastAsia="Calibri"/>
                <w:color w:val="FF0000"/>
                <w:sz w:val="18"/>
                <w:szCs w:val="18"/>
                <w:lang w:val="en-US"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val="en-US"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32,1594</w:t>
            </w: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60,5962</w:t>
            </w: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37,45548</w:t>
            </w: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173,60136</w:t>
            </w: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40,93180</w:t>
            </w: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44,38918</w:t>
            </w:r>
          </w:p>
        </w:tc>
        <w:tc>
          <w:tcPr>
            <w:tcW w:w="1013"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45,48180</w:t>
            </w:r>
          </w:p>
        </w:tc>
        <w:tc>
          <w:tcPr>
            <w:tcW w:w="991" w:type="dxa"/>
            <w:shd w:val="clear" w:color="auto" w:fill="FFFFFF"/>
          </w:tcPr>
          <w:p w:rsidR="003C6E35" w:rsidRDefault="003C6E35" w:rsidP="002A1CBA">
            <w:pPr>
              <w:spacing w:line="360" w:lineRule="auto"/>
              <w:jc w:val="center"/>
              <w:rPr>
                <w:rFonts w:eastAsia="Calibri"/>
                <w:color w:val="FF0000"/>
                <w:sz w:val="18"/>
                <w:szCs w:val="18"/>
                <w:lang w:eastAsia="en-US"/>
              </w:rPr>
            </w:pPr>
            <w:r w:rsidRPr="003C6E35">
              <w:rPr>
                <w:rFonts w:eastAsia="Calibri"/>
                <w:color w:val="FF0000"/>
                <w:sz w:val="18"/>
                <w:szCs w:val="18"/>
                <w:lang w:eastAsia="en-US"/>
              </w:rPr>
              <w:t>201,500</w:t>
            </w:r>
          </w:p>
          <w:p w:rsidR="000E6D72" w:rsidRPr="000E6D72" w:rsidRDefault="000E6D72" w:rsidP="002A1CBA">
            <w:pPr>
              <w:spacing w:line="360" w:lineRule="auto"/>
              <w:jc w:val="center"/>
              <w:rPr>
                <w:rFonts w:eastAsia="Calibri"/>
                <w:color w:val="FF0000"/>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45,0</w:t>
            </w: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45,0</w:t>
            </w: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color w:val="000000" w:themeColor="text1"/>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146"/>
        </w:trPr>
        <w:tc>
          <w:tcPr>
            <w:tcW w:w="1562" w:type="dxa"/>
            <w:vMerge w:val="restart"/>
            <w:shd w:val="clear" w:color="auto" w:fill="FFFFFF"/>
          </w:tcPr>
          <w:p w:rsidR="000E6D72" w:rsidRPr="00FB5E9D" w:rsidRDefault="000E6D72" w:rsidP="002A1CBA">
            <w:pPr>
              <w:spacing w:line="360" w:lineRule="auto"/>
              <w:rPr>
                <w:rFonts w:eastAsia="Calibri"/>
                <w:b/>
                <w:sz w:val="20"/>
                <w:szCs w:val="20"/>
                <w:lang w:eastAsia="en-US"/>
              </w:rPr>
            </w:pPr>
            <w:r w:rsidRPr="00FB5E9D">
              <w:rPr>
                <w:rFonts w:eastAsia="Calibri"/>
                <w:kern w:val="24"/>
                <w:sz w:val="20"/>
                <w:szCs w:val="20"/>
                <w:lang w:eastAsia="en-US"/>
              </w:rPr>
              <w:t xml:space="preserve">Мероприятие </w:t>
            </w:r>
            <w:r>
              <w:rPr>
                <w:rFonts w:eastAsia="Calibri"/>
                <w:kern w:val="24"/>
                <w:sz w:val="20"/>
                <w:szCs w:val="20"/>
                <w:lang w:eastAsia="en-US"/>
              </w:rPr>
              <w:t>5</w:t>
            </w:r>
          </w:p>
        </w:tc>
        <w:tc>
          <w:tcPr>
            <w:tcW w:w="2126" w:type="dxa"/>
            <w:vMerge w:val="restart"/>
            <w:shd w:val="clear" w:color="auto" w:fill="FFFFFF"/>
          </w:tcPr>
          <w:p w:rsidR="000E6D72" w:rsidRPr="00FB5E9D" w:rsidRDefault="000E6D72" w:rsidP="002A1CBA">
            <w:pPr>
              <w:spacing w:line="360" w:lineRule="auto"/>
              <w:ind w:left="152"/>
              <w:rPr>
                <w:rFonts w:eastAsia="Calibri"/>
                <w:b/>
                <w:sz w:val="20"/>
                <w:szCs w:val="20"/>
                <w:lang w:eastAsia="en-US"/>
              </w:rPr>
            </w:pPr>
            <w:r>
              <w:rPr>
                <w:rFonts w:eastAsia="Calibri"/>
                <w:sz w:val="20"/>
                <w:szCs w:val="20"/>
                <w:lang w:eastAsia="en-US"/>
              </w:rPr>
              <w:t>Приобретение муниципального имущества</w:t>
            </w:r>
          </w:p>
        </w:tc>
        <w:tc>
          <w:tcPr>
            <w:tcW w:w="1265" w:type="dxa"/>
            <w:shd w:val="clear" w:color="auto" w:fill="FFFFFF"/>
            <w:tcMar>
              <w:top w:w="72" w:type="dxa"/>
              <w:left w:w="144" w:type="dxa"/>
              <w:bottom w:w="72" w:type="dxa"/>
              <w:right w:w="144" w:type="dxa"/>
            </w:tcMar>
          </w:tcPr>
          <w:p w:rsidR="000E6D72" w:rsidRPr="00693211" w:rsidRDefault="000E6D72" w:rsidP="002A1CBA">
            <w:pPr>
              <w:spacing w:line="360" w:lineRule="auto"/>
              <w:rPr>
                <w:rFonts w:eastAsia="Calibri"/>
                <w:b/>
                <w:sz w:val="20"/>
                <w:szCs w:val="20"/>
                <w:lang w:eastAsia="en-US"/>
              </w:rPr>
            </w:pPr>
            <w:r w:rsidRPr="00693211">
              <w:rPr>
                <w:rFonts w:eastAsia="Calibri"/>
                <w:b/>
                <w:bCs/>
                <w:kern w:val="24"/>
                <w:sz w:val="20"/>
                <w:szCs w:val="20"/>
                <w:lang w:eastAsia="en-US"/>
              </w:rPr>
              <w:t xml:space="preserve">Всего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b/>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b/>
                <w:sz w:val="18"/>
                <w:szCs w:val="18"/>
                <w:lang w:eastAsia="en-US"/>
              </w:rPr>
            </w:pPr>
            <w:r w:rsidRPr="000E6D72">
              <w:rPr>
                <w:rFonts w:eastAsia="Calibri"/>
                <w:b/>
                <w:sz w:val="18"/>
                <w:szCs w:val="18"/>
                <w:lang w:eastAsia="en-US"/>
              </w:rPr>
              <w:t>4500,00</w:t>
            </w:r>
          </w:p>
        </w:tc>
        <w:tc>
          <w:tcPr>
            <w:tcW w:w="991"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b/>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b/>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Федеральный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146"/>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Республиканский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1013" w:type="dxa"/>
            <w:shd w:val="clear" w:color="auto" w:fill="FFFFFF"/>
          </w:tcPr>
          <w:p w:rsidR="000E6D72" w:rsidRPr="000E6D72" w:rsidRDefault="000E6D72" w:rsidP="002A1CBA">
            <w:pPr>
              <w:spacing w:line="360" w:lineRule="auto"/>
              <w:jc w:val="center"/>
              <w:rPr>
                <w:rFonts w:eastAsia="Calibri"/>
                <w:sz w:val="18"/>
                <w:szCs w:val="18"/>
                <w:lang w:eastAsia="en-US"/>
              </w:rPr>
            </w:pPr>
            <w:r w:rsidRPr="000E6D72">
              <w:rPr>
                <w:rFonts w:eastAsia="Calibri"/>
                <w:sz w:val="18"/>
                <w:szCs w:val="18"/>
                <w:lang w:eastAsia="en-US"/>
              </w:rPr>
              <w:t>4500,00</w:t>
            </w:r>
          </w:p>
        </w:tc>
        <w:tc>
          <w:tcPr>
            <w:tcW w:w="991"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val="en-US"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val="en-US" w:eastAsia="en-US"/>
              </w:rPr>
            </w:pPr>
          </w:p>
        </w:tc>
      </w:tr>
      <w:tr w:rsidR="000E6D72" w:rsidRPr="00FB5E9D" w:rsidTr="002A1CBA">
        <w:trPr>
          <w:trHeight w:val="196"/>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Местный бюджет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r w:rsidR="000E6D72" w:rsidRPr="00FB5E9D" w:rsidTr="002A1CBA">
        <w:trPr>
          <w:trHeight w:val="276"/>
        </w:trPr>
        <w:tc>
          <w:tcPr>
            <w:tcW w:w="1562"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2126" w:type="dxa"/>
            <w:vMerge/>
            <w:shd w:val="clear" w:color="auto" w:fill="FFFFFF"/>
            <w:vAlign w:val="center"/>
          </w:tcPr>
          <w:p w:rsidR="000E6D72" w:rsidRPr="00FB5E9D" w:rsidRDefault="000E6D72" w:rsidP="002A1CBA">
            <w:pPr>
              <w:spacing w:line="360" w:lineRule="auto"/>
              <w:rPr>
                <w:rFonts w:eastAsia="Calibri"/>
                <w:sz w:val="20"/>
                <w:szCs w:val="20"/>
                <w:lang w:eastAsia="en-US"/>
              </w:rPr>
            </w:pPr>
          </w:p>
        </w:tc>
        <w:tc>
          <w:tcPr>
            <w:tcW w:w="1265" w:type="dxa"/>
            <w:shd w:val="clear" w:color="auto" w:fill="FFFFFF"/>
            <w:tcMar>
              <w:top w:w="72" w:type="dxa"/>
              <w:left w:w="144" w:type="dxa"/>
              <w:bottom w:w="72" w:type="dxa"/>
              <w:right w:w="144" w:type="dxa"/>
            </w:tcMar>
          </w:tcPr>
          <w:p w:rsidR="000E6D72" w:rsidRPr="00FB5E9D" w:rsidRDefault="000E6D72" w:rsidP="002A1CBA">
            <w:pPr>
              <w:spacing w:line="360" w:lineRule="auto"/>
              <w:rPr>
                <w:rFonts w:eastAsia="Calibri"/>
                <w:sz w:val="20"/>
                <w:szCs w:val="20"/>
                <w:lang w:eastAsia="en-US"/>
              </w:rPr>
            </w:pPr>
            <w:r w:rsidRPr="00FB5E9D">
              <w:rPr>
                <w:rFonts w:eastAsia="Calibri"/>
                <w:kern w:val="24"/>
                <w:sz w:val="20"/>
                <w:szCs w:val="20"/>
                <w:lang w:eastAsia="en-US"/>
              </w:rPr>
              <w:t xml:space="preserve">Юридические лица </w:t>
            </w:r>
          </w:p>
        </w:tc>
        <w:tc>
          <w:tcPr>
            <w:tcW w:w="992" w:type="dxa"/>
            <w:shd w:val="clear" w:color="auto" w:fill="FFFFFF"/>
            <w:tcMar>
              <w:top w:w="72" w:type="dxa"/>
              <w:left w:w="144" w:type="dxa"/>
              <w:bottom w:w="72" w:type="dxa"/>
              <w:right w:w="144" w:type="dxa"/>
            </w:tcMar>
          </w:tcPr>
          <w:p w:rsidR="000E6D72" w:rsidRPr="000E6D72" w:rsidRDefault="000E6D72" w:rsidP="002A1CBA">
            <w:pPr>
              <w:spacing w:line="360" w:lineRule="auto"/>
              <w:jc w:val="center"/>
              <w:rPr>
                <w:rFonts w:eastAsia="Calibri"/>
                <w:sz w:val="18"/>
                <w:szCs w:val="18"/>
                <w:lang w:eastAsia="en-US"/>
              </w:rPr>
            </w:pPr>
          </w:p>
        </w:tc>
        <w:tc>
          <w:tcPr>
            <w:tcW w:w="98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72"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50" w:type="dxa"/>
            <w:shd w:val="clear" w:color="auto" w:fill="FFFFFF"/>
          </w:tcPr>
          <w:p w:rsidR="000E6D72" w:rsidRPr="000E6D72" w:rsidRDefault="000E6D72" w:rsidP="002A1CBA">
            <w:pPr>
              <w:spacing w:line="360" w:lineRule="auto"/>
              <w:jc w:val="center"/>
              <w:rPr>
                <w:rFonts w:eastAsia="Calibri"/>
                <w:color w:val="FF0000"/>
                <w:sz w:val="18"/>
                <w:szCs w:val="18"/>
                <w:lang w:eastAsia="en-US"/>
              </w:rPr>
            </w:pPr>
          </w:p>
        </w:tc>
        <w:tc>
          <w:tcPr>
            <w:tcW w:w="851" w:type="dxa"/>
            <w:shd w:val="clear" w:color="auto" w:fill="FFFFFF"/>
          </w:tcPr>
          <w:p w:rsidR="000E6D72" w:rsidRPr="000E6D72" w:rsidRDefault="000E6D72" w:rsidP="002A1CBA">
            <w:pPr>
              <w:spacing w:line="360" w:lineRule="auto"/>
              <w:jc w:val="center"/>
              <w:rPr>
                <w:rFonts w:eastAsia="Calibri"/>
                <w:color w:val="000000" w:themeColor="text1"/>
                <w:sz w:val="18"/>
                <w:szCs w:val="18"/>
                <w:lang w:eastAsia="en-US"/>
              </w:rPr>
            </w:pPr>
          </w:p>
        </w:tc>
        <w:tc>
          <w:tcPr>
            <w:tcW w:w="101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1"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993" w:type="dxa"/>
            <w:shd w:val="clear" w:color="auto" w:fill="FFFFFF"/>
          </w:tcPr>
          <w:p w:rsidR="000E6D72" w:rsidRPr="000E6D72" w:rsidRDefault="000E6D72" w:rsidP="002A1CBA">
            <w:pPr>
              <w:spacing w:line="360" w:lineRule="auto"/>
              <w:jc w:val="center"/>
              <w:rPr>
                <w:rFonts w:eastAsia="Calibri"/>
                <w:sz w:val="18"/>
                <w:szCs w:val="18"/>
                <w:lang w:eastAsia="en-US"/>
              </w:rPr>
            </w:pPr>
          </w:p>
        </w:tc>
        <w:tc>
          <w:tcPr>
            <w:tcW w:w="822" w:type="dxa"/>
            <w:gridSpan w:val="2"/>
            <w:shd w:val="clear" w:color="auto" w:fill="FFFFFF"/>
          </w:tcPr>
          <w:p w:rsidR="000E6D72" w:rsidRPr="000E6D72" w:rsidRDefault="000E6D72" w:rsidP="002A1CBA">
            <w:pPr>
              <w:spacing w:line="360" w:lineRule="auto"/>
              <w:jc w:val="center"/>
              <w:rPr>
                <w:rFonts w:eastAsia="Calibri"/>
                <w:sz w:val="18"/>
                <w:szCs w:val="18"/>
                <w:lang w:eastAsia="en-US"/>
              </w:rPr>
            </w:pPr>
          </w:p>
        </w:tc>
      </w:tr>
    </w:tbl>
    <w:p w:rsidR="000D4B10" w:rsidRPr="00FB5E9D" w:rsidRDefault="000D4B10" w:rsidP="000D4B10">
      <w:pPr>
        <w:spacing w:after="200" w:line="276" w:lineRule="auto"/>
        <w:jc w:val="center"/>
        <w:rPr>
          <w:rFonts w:ascii="Calibri" w:eastAsia="Calibri" w:hAnsi="Calibri"/>
          <w:sz w:val="22"/>
          <w:szCs w:val="22"/>
          <w:lang w:eastAsia="en-US"/>
        </w:rPr>
      </w:pPr>
    </w:p>
    <w:p w:rsidR="000D4B10" w:rsidRPr="00FB5E9D" w:rsidRDefault="000D4B10" w:rsidP="000D4B10">
      <w:pPr>
        <w:rPr>
          <w:sz w:val="20"/>
          <w:szCs w:val="20"/>
        </w:rPr>
      </w:pPr>
    </w:p>
    <w:p w:rsidR="00F15580" w:rsidRDefault="00F15580" w:rsidP="000D4B10">
      <w:pPr>
        <w:spacing w:after="200" w:line="276" w:lineRule="auto"/>
        <w:jc w:val="center"/>
      </w:pPr>
    </w:p>
    <w:sectPr w:rsidR="00F15580" w:rsidSect="003F456B">
      <w:pgSz w:w="16838" w:h="11906" w:orient="landscape" w:code="9"/>
      <w:pgMar w:top="851" w:right="820" w:bottom="0" w:left="993" w:header="279"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BD" w:rsidRDefault="003C3ABD">
      <w:r>
        <w:separator/>
      </w:r>
    </w:p>
  </w:endnote>
  <w:endnote w:type="continuationSeparator" w:id="0">
    <w:p w:rsidR="003C3ABD" w:rsidRDefault="003C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e Olive">
    <w:altName w:val="PT Astr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jaVu Sans">
    <w:charset w:val="CC"/>
    <w:family w:val="swiss"/>
    <w:pitch w:val="variable"/>
    <w:sig w:usb0="E7002EFF" w:usb1="D200FDFF" w:usb2="0A046029" w:usb3="00000000" w:csb0="000001FF" w:csb1="00000000"/>
  </w:font>
  <w:font w:name="Lohit Hindi">
    <w:altName w:val="MS Mincho"/>
    <w:charset w:val="80"/>
    <w:family w:val="auto"/>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027" w:rsidRPr="004E6145" w:rsidRDefault="00932027" w:rsidP="003F456B">
    <w:pPr>
      <w:pStyle w:val="ac"/>
      <w:jc w:val="right"/>
      <w:rPr>
        <w:lang w:val="ru-RU"/>
      </w:rPr>
    </w:pPr>
    <w:r>
      <w:fldChar w:fldCharType="begin"/>
    </w:r>
    <w:r>
      <w:instrText xml:space="preserve"> PAGE   \* MERGEFORMAT </w:instrText>
    </w:r>
    <w:r>
      <w:fldChar w:fldCharType="separate"/>
    </w:r>
    <w:r w:rsidR="00DB6796">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BD" w:rsidRDefault="003C3ABD">
      <w:r>
        <w:separator/>
      </w:r>
    </w:p>
  </w:footnote>
  <w:footnote w:type="continuationSeparator" w:id="0">
    <w:p w:rsidR="003C3ABD" w:rsidRDefault="003C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52FF"/>
    <w:multiLevelType w:val="hybridMultilevel"/>
    <w:tmpl w:val="440E4C34"/>
    <w:lvl w:ilvl="0" w:tplc="736423EA">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4732299"/>
    <w:multiLevelType w:val="hybridMultilevel"/>
    <w:tmpl w:val="095EB042"/>
    <w:lvl w:ilvl="0" w:tplc="FD9AA6DE">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FC4467"/>
    <w:multiLevelType w:val="hybridMultilevel"/>
    <w:tmpl w:val="B6846354"/>
    <w:lvl w:ilvl="0" w:tplc="E1308F3A">
      <w:start w:val="1"/>
      <w:numFmt w:val="bullet"/>
      <w:lvlText w:val="-"/>
      <w:lvlJc w:val="left"/>
      <w:pPr>
        <w:ind w:left="644" w:hanging="360"/>
      </w:pPr>
      <w:rPr>
        <w:rFonts w:ascii="Antique Olive" w:hAnsi="Antique Olive"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8E66199"/>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A445A11"/>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2EC45A38"/>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36EB0BEE"/>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45521415"/>
    <w:multiLevelType w:val="hybridMultilevel"/>
    <w:tmpl w:val="5FEC3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A2F3A87"/>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626E5CCE"/>
    <w:multiLevelType w:val="multilevel"/>
    <w:tmpl w:val="EADA3382"/>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6646522F"/>
    <w:multiLevelType w:val="hybridMultilevel"/>
    <w:tmpl w:val="BB3EC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E17BBE"/>
    <w:multiLevelType w:val="hybridMultilevel"/>
    <w:tmpl w:val="19BED356"/>
    <w:lvl w:ilvl="0" w:tplc="14E297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186726"/>
    <w:multiLevelType w:val="hybridMultilevel"/>
    <w:tmpl w:val="1C52F130"/>
    <w:lvl w:ilvl="0" w:tplc="A844DD08">
      <w:start w:val="1"/>
      <w:numFmt w:val="decimal"/>
      <w:lvlText w:val="%1."/>
      <w:lvlJc w:val="left"/>
      <w:pPr>
        <w:ind w:left="1318" w:hanging="7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2"/>
  </w:num>
  <w:num w:numId="3">
    <w:abstractNumId w:val="6"/>
  </w:num>
  <w:num w:numId="4">
    <w:abstractNumId w:val="7"/>
  </w:num>
  <w:num w:numId="5">
    <w:abstractNumId w:val="1"/>
  </w:num>
  <w:num w:numId="6">
    <w:abstractNumId w:val="10"/>
  </w:num>
  <w:num w:numId="7">
    <w:abstractNumId w:val="0"/>
  </w:num>
  <w:num w:numId="8">
    <w:abstractNumId w:val="11"/>
  </w:num>
  <w:num w:numId="9">
    <w:abstractNumId w:val="12"/>
  </w:num>
  <w:num w:numId="10">
    <w:abstractNumId w:val="9"/>
  </w:num>
  <w:num w:numId="11">
    <w:abstractNumId w:val="8"/>
  </w:num>
  <w:num w:numId="12">
    <w:abstractNumId w:val="5"/>
  </w:num>
  <w:num w:numId="13">
    <w:abstractNumId w:val="4"/>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C"/>
    <w:rsid w:val="000009AE"/>
    <w:rsid w:val="00005045"/>
    <w:rsid w:val="00006B25"/>
    <w:rsid w:val="00006C56"/>
    <w:rsid w:val="000101C8"/>
    <w:rsid w:val="0001339E"/>
    <w:rsid w:val="00015D67"/>
    <w:rsid w:val="00022156"/>
    <w:rsid w:val="00026702"/>
    <w:rsid w:val="00026890"/>
    <w:rsid w:val="0004596B"/>
    <w:rsid w:val="0004677E"/>
    <w:rsid w:val="00047F2C"/>
    <w:rsid w:val="0005328E"/>
    <w:rsid w:val="00053C3A"/>
    <w:rsid w:val="00057FEA"/>
    <w:rsid w:val="00066038"/>
    <w:rsid w:val="00076A85"/>
    <w:rsid w:val="00080745"/>
    <w:rsid w:val="0008627D"/>
    <w:rsid w:val="00090191"/>
    <w:rsid w:val="00092CBE"/>
    <w:rsid w:val="000941D5"/>
    <w:rsid w:val="00095291"/>
    <w:rsid w:val="000A2389"/>
    <w:rsid w:val="000A3420"/>
    <w:rsid w:val="000A373F"/>
    <w:rsid w:val="000A3FE8"/>
    <w:rsid w:val="000A4936"/>
    <w:rsid w:val="000B425F"/>
    <w:rsid w:val="000C7133"/>
    <w:rsid w:val="000C713B"/>
    <w:rsid w:val="000D0A8A"/>
    <w:rsid w:val="000D1028"/>
    <w:rsid w:val="000D4B10"/>
    <w:rsid w:val="000D52FC"/>
    <w:rsid w:val="000E1EC6"/>
    <w:rsid w:val="000E22C5"/>
    <w:rsid w:val="000E2AD2"/>
    <w:rsid w:val="000E326E"/>
    <w:rsid w:val="000E4D41"/>
    <w:rsid w:val="000E6C8B"/>
    <w:rsid w:val="000E6D72"/>
    <w:rsid w:val="00102B4E"/>
    <w:rsid w:val="0010719B"/>
    <w:rsid w:val="001117F1"/>
    <w:rsid w:val="00114FE8"/>
    <w:rsid w:val="00125B5F"/>
    <w:rsid w:val="00126DD3"/>
    <w:rsid w:val="001426F1"/>
    <w:rsid w:val="0014338C"/>
    <w:rsid w:val="0014727C"/>
    <w:rsid w:val="00150303"/>
    <w:rsid w:val="00156B81"/>
    <w:rsid w:val="001614B0"/>
    <w:rsid w:val="00162C3D"/>
    <w:rsid w:val="00163F58"/>
    <w:rsid w:val="0016696A"/>
    <w:rsid w:val="00167FC1"/>
    <w:rsid w:val="00170348"/>
    <w:rsid w:val="0017662F"/>
    <w:rsid w:val="00182553"/>
    <w:rsid w:val="001828E4"/>
    <w:rsid w:val="00185899"/>
    <w:rsid w:val="00190D6F"/>
    <w:rsid w:val="001936B2"/>
    <w:rsid w:val="0019561F"/>
    <w:rsid w:val="00195B07"/>
    <w:rsid w:val="001975B1"/>
    <w:rsid w:val="001B3C3D"/>
    <w:rsid w:val="001B7706"/>
    <w:rsid w:val="001C4BCE"/>
    <w:rsid w:val="001C6A48"/>
    <w:rsid w:val="001D05CB"/>
    <w:rsid w:val="001D2088"/>
    <w:rsid w:val="001D56B2"/>
    <w:rsid w:val="001E155D"/>
    <w:rsid w:val="001E2B87"/>
    <w:rsid w:val="001E3B40"/>
    <w:rsid w:val="001E7569"/>
    <w:rsid w:val="001F0D28"/>
    <w:rsid w:val="001F2F7B"/>
    <w:rsid w:val="001F32E3"/>
    <w:rsid w:val="002041E4"/>
    <w:rsid w:val="0020617A"/>
    <w:rsid w:val="002163D2"/>
    <w:rsid w:val="00222682"/>
    <w:rsid w:val="00224231"/>
    <w:rsid w:val="00224577"/>
    <w:rsid w:val="00230030"/>
    <w:rsid w:val="0023786A"/>
    <w:rsid w:val="00237D00"/>
    <w:rsid w:val="00240023"/>
    <w:rsid w:val="00247322"/>
    <w:rsid w:val="002512FC"/>
    <w:rsid w:val="0025490C"/>
    <w:rsid w:val="00270302"/>
    <w:rsid w:val="0028014D"/>
    <w:rsid w:val="00281582"/>
    <w:rsid w:val="00286076"/>
    <w:rsid w:val="00292210"/>
    <w:rsid w:val="00294C96"/>
    <w:rsid w:val="002962B4"/>
    <w:rsid w:val="002A06B4"/>
    <w:rsid w:val="002A1CBA"/>
    <w:rsid w:val="002A3356"/>
    <w:rsid w:val="002A6567"/>
    <w:rsid w:val="002B426E"/>
    <w:rsid w:val="002B6E62"/>
    <w:rsid w:val="002C0EC6"/>
    <w:rsid w:val="002C63A0"/>
    <w:rsid w:val="002E33EE"/>
    <w:rsid w:val="002E49FC"/>
    <w:rsid w:val="002E6C9F"/>
    <w:rsid w:val="0030418F"/>
    <w:rsid w:val="00311936"/>
    <w:rsid w:val="00321285"/>
    <w:rsid w:val="00322994"/>
    <w:rsid w:val="00322E9B"/>
    <w:rsid w:val="00333CDA"/>
    <w:rsid w:val="003342D5"/>
    <w:rsid w:val="00340D8D"/>
    <w:rsid w:val="0034322C"/>
    <w:rsid w:val="00346022"/>
    <w:rsid w:val="003515E2"/>
    <w:rsid w:val="003555BC"/>
    <w:rsid w:val="00385183"/>
    <w:rsid w:val="00386A05"/>
    <w:rsid w:val="003875FB"/>
    <w:rsid w:val="003902A2"/>
    <w:rsid w:val="003B2467"/>
    <w:rsid w:val="003B3D55"/>
    <w:rsid w:val="003B5B4B"/>
    <w:rsid w:val="003C3ABD"/>
    <w:rsid w:val="003C46A0"/>
    <w:rsid w:val="003C6E35"/>
    <w:rsid w:val="003D0CEB"/>
    <w:rsid w:val="003E0510"/>
    <w:rsid w:val="003F456B"/>
    <w:rsid w:val="00407CBD"/>
    <w:rsid w:val="00421D41"/>
    <w:rsid w:val="0042534D"/>
    <w:rsid w:val="0042740A"/>
    <w:rsid w:val="00427F0B"/>
    <w:rsid w:val="004314FD"/>
    <w:rsid w:val="004417DF"/>
    <w:rsid w:val="0044563B"/>
    <w:rsid w:val="00447961"/>
    <w:rsid w:val="0045185E"/>
    <w:rsid w:val="00471012"/>
    <w:rsid w:val="00472635"/>
    <w:rsid w:val="00473C75"/>
    <w:rsid w:val="00475121"/>
    <w:rsid w:val="00476E5A"/>
    <w:rsid w:val="004802FD"/>
    <w:rsid w:val="0048454B"/>
    <w:rsid w:val="00496990"/>
    <w:rsid w:val="004A746E"/>
    <w:rsid w:val="004B0591"/>
    <w:rsid w:val="004B15A2"/>
    <w:rsid w:val="004B166C"/>
    <w:rsid w:val="004C0855"/>
    <w:rsid w:val="004C7272"/>
    <w:rsid w:val="004D1087"/>
    <w:rsid w:val="004D14B3"/>
    <w:rsid w:val="004D7A2A"/>
    <w:rsid w:val="004D7D01"/>
    <w:rsid w:val="004E432D"/>
    <w:rsid w:val="00500297"/>
    <w:rsid w:val="005009F2"/>
    <w:rsid w:val="005072E8"/>
    <w:rsid w:val="00513212"/>
    <w:rsid w:val="005153B3"/>
    <w:rsid w:val="00523AAE"/>
    <w:rsid w:val="0053002A"/>
    <w:rsid w:val="00535B1D"/>
    <w:rsid w:val="00537910"/>
    <w:rsid w:val="005412D2"/>
    <w:rsid w:val="0054609F"/>
    <w:rsid w:val="005510BE"/>
    <w:rsid w:val="00553A4C"/>
    <w:rsid w:val="00553B35"/>
    <w:rsid w:val="00554A0D"/>
    <w:rsid w:val="0057175D"/>
    <w:rsid w:val="00580BA2"/>
    <w:rsid w:val="005872E1"/>
    <w:rsid w:val="00596E47"/>
    <w:rsid w:val="005A1034"/>
    <w:rsid w:val="005A7550"/>
    <w:rsid w:val="005B4CD0"/>
    <w:rsid w:val="005B7868"/>
    <w:rsid w:val="005C0500"/>
    <w:rsid w:val="005D2478"/>
    <w:rsid w:val="005E2C67"/>
    <w:rsid w:val="005E4A65"/>
    <w:rsid w:val="005F0EDD"/>
    <w:rsid w:val="005F6947"/>
    <w:rsid w:val="005F6A64"/>
    <w:rsid w:val="006075F1"/>
    <w:rsid w:val="00607873"/>
    <w:rsid w:val="00607B68"/>
    <w:rsid w:val="006109D7"/>
    <w:rsid w:val="00610AE8"/>
    <w:rsid w:val="00610F64"/>
    <w:rsid w:val="0061264D"/>
    <w:rsid w:val="006133BA"/>
    <w:rsid w:val="00615599"/>
    <w:rsid w:val="00620690"/>
    <w:rsid w:val="00631741"/>
    <w:rsid w:val="00632435"/>
    <w:rsid w:val="006337CB"/>
    <w:rsid w:val="006346E8"/>
    <w:rsid w:val="00637C94"/>
    <w:rsid w:val="00641285"/>
    <w:rsid w:val="00643294"/>
    <w:rsid w:val="006517E2"/>
    <w:rsid w:val="00653655"/>
    <w:rsid w:val="006571B3"/>
    <w:rsid w:val="006665C8"/>
    <w:rsid w:val="00677A68"/>
    <w:rsid w:val="00690114"/>
    <w:rsid w:val="006902FF"/>
    <w:rsid w:val="00693211"/>
    <w:rsid w:val="00694E60"/>
    <w:rsid w:val="0069679B"/>
    <w:rsid w:val="006A0525"/>
    <w:rsid w:val="006A4F0C"/>
    <w:rsid w:val="006B4581"/>
    <w:rsid w:val="006B5BA5"/>
    <w:rsid w:val="006C343F"/>
    <w:rsid w:val="006C3C98"/>
    <w:rsid w:val="006C4AEB"/>
    <w:rsid w:val="006C58BD"/>
    <w:rsid w:val="006D123F"/>
    <w:rsid w:val="006D1E57"/>
    <w:rsid w:val="006D4EDE"/>
    <w:rsid w:val="006D66DA"/>
    <w:rsid w:val="006D7006"/>
    <w:rsid w:val="006E502B"/>
    <w:rsid w:val="00703CAE"/>
    <w:rsid w:val="00711E24"/>
    <w:rsid w:val="00723311"/>
    <w:rsid w:val="00726283"/>
    <w:rsid w:val="00727E0E"/>
    <w:rsid w:val="007376BD"/>
    <w:rsid w:val="00741196"/>
    <w:rsid w:val="00765D48"/>
    <w:rsid w:val="00767068"/>
    <w:rsid w:val="00772845"/>
    <w:rsid w:val="007876D9"/>
    <w:rsid w:val="007924AA"/>
    <w:rsid w:val="00792B50"/>
    <w:rsid w:val="007A1316"/>
    <w:rsid w:val="007B524B"/>
    <w:rsid w:val="007B6002"/>
    <w:rsid w:val="007C1626"/>
    <w:rsid w:val="007C23CC"/>
    <w:rsid w:val="007D10E3"/>
    <w:rsid w:val="007D4A23"/>
    <w:rsid w:val="007D59F1"/>
    <w:rsid w:val="007E6816"/>
    <w:rsid w:val="007F0463"/>
    <w:rsid w:val="007F2D88"/>
    <w:rsid w:val="0080344E"/>
    <w:rsid w:val="00805C36"/>
    <w:rsid w:val="00806678"/>
    <w:rsid w:val="00806E5E"/>
    <w:rsid w:val="00807E8F"/>
    <w:rsid w:val="00831628"/>
    <w:rsid w:val="00843A57"/>
    <w:rsid w:val="00855047"/>
    <w:rsid w:val="00860486"/>
    <w:rsid w:val="00863C4A"/>
    <w:rsid w:val="00864B15"/>
    <w:rsid w:val="00865400"/>
    <w:rsid w:val="00877AF4"/>
    <w:rsid w:val="00880029"/>
    <w:rsid w:val="008A27FB"/>
    <w:rsid w:val="008A6D60"/>
    <w:rsid w:val="008A7135"/>
    <w:rsid w:val="008B1EEB"/>
    <w:rsid w:val="008B43BC"/>
    <w:rsid w:val="008C090E"/>
    <w:rsid w:val="008C23A6"/>
    <w:rsid w:val="008C7A6D"/>
    <w:rsid w:val="008D051A"/>
    <w:rsid w:val="008D5A93"/>
    <w:rsid w:val="008D6AAF"/>
    <w:rsid w:val="008E602B"/>
    <w:rsid w:val="008F166A"/>
    <w:rsid w:val="008F777E"/>
    <w:rsid w:val="008F7935"/>
    <w:rsid w:val="00904F23"/>
    <w:rsid w:val="009052D9"/>
    <w:rsid w:val="0091163F"/>
    <w:rsid w:val="00924AB8"/>
    <w:rsid w:val="00932027"/>
    <w:rsid w:val="0093653A"/>
    <w:rsid w:val="009368F9"/>
    <w:rsid w:val="00946232"/>
    <w:rsid w:val="009675B6"/>
    <w:rsid w:val="0097012C"/>
    <w:rsid w:val="0097505E"/>
    <w:rsid w:val="00976A53"/>
    <w:rsid w:val="009838D1"/>
    <w:rsid w:val="009901CD"/>
    <w:rsid w:val="00990ACA"/>
    <w:rsid w:val="00992FD8"/>
    <w:rsid w:val="009B344F"/>
    <w:rsid w:val="009B3B68"/>
    <w:rsid w:val="009C350E"/>
    <w:rsid w:val="009C4D29"/>
    <w:rsid w:val="009C72E8"/>
    <w:rsid w:val="009D394D"/>
    <w:rsid w:val="009D3DCF"/>
    <w:rsid w:val="009D71A2"/>
    <w:rsid w:val="009E7740"/>
    <w:rsid w:val="009F2B7F"/>
    <w:rsid w:val="00A0342B"/>
    <w:rsid w:val="00A04356"/>
    <w:rsid w:val="00A10C9B"/>
    <w:rsid w:val="00A145CB"/>
    <w:rsid w:val="00A25743"/>
    <w:rsid w:val="00A35527"/>
    <w:rsid w:val="00A37AE6"/>
    <w:rsid w:val="00A46A5E"/>
    <w:rsid w:val="00A54491"/>
    <w:rsid w:val="00A55611"/>
    <w:rsid w:val="00A56921"/>
    <w:rsid w:val="00A639DA"/>
    <w:rsid w:val="00A65D0D"/>
    <w:rsid w:val="00A74145"/>
    <w:rsid w:val="00A8156E"/>
    <w:rsid w:val="00A8625C"/>
    <w:rsid w:val="00A8794B"/>
    <w:rsid w:val="00A879BE"/>
    <w:rsid w:val="00A96FF1"/>
    <w:rsid w:val="00AA0F9D"/>
    <w:rsid w:val="00AA2D97"/>
    <w:rsid w:val="00AB2DBC"/>
    <w:rsid w:val="00AC4F34"/>
    <w:rsid w:val="00AC6DD0"/>
    <w:rsid w:val="00AF5455"/>
    <w:rsid w:val="00B00153"/>
    <w:rsid w:val="00B0529A"/>
    <w:rsid w:val="00B05938"/>
    <w:rsid w:val="00B12795"/>
    <w:rsid w:val="00B16C27"/>
    <w:rsid w:val="00B16C40"/>
    <w:rsid w:val="00B22B31"/>
    <w:rsid w:val="00B245C5"/>
    <w:rsid w:val="00B268FE"/>
    <w:rsid w:val="00B32CA2"/>
    <w:rsid w:val="00B345F2"/>
    <w:rsid w:val="00B4022C"/>
    <w:rsid w:val="00B42CA2"/>
    <w:rsid w:val="00B43AE8"/>
    <w:rsid w:val="00B45A59"/>
    <w:rsid w:val="00B5000D"/>
    <w:rsid w:val="00B54AC5"/>
    <w:rsid w:val="00B61BA6"/>
    <w:rsid w:val="00B6741E"/>
    <w:rsid w:val="00B72F9F"/>
    <w:rsid w:val="00B74CB3"/>
    <w:rsid w:val="00B74F18"/>
    <w:rsid w:val="00B76837"/>
    <w:rsid w:val="00B7744B"/>
    <w:rsid w:val="00B815C8"/>
    <w:rsid w:val="00B83D89"/>
    <w:rsid w:val="00B86E63"/>
    <w:rsid w:val="00B9337A"/>
    <w:rsid w:val="00B946C3"/>
    <w:rsid w:val="00BA229E"/>
    <w:rsid w:val="00BA2E8A"/>
    <w:rsid w:val="00BB16B1"/>
    <w:rsid w:val="00BB34CA"/>
    <w:rsid w:val="00BC09AD"/>
    <w:rsid w:val="00BC252A"/>
    <w:rsid w:val="00BC5C9A"/>
    <w:rsid w:val="00BD46BE"/>
    <w:rsid w:val="00BD6157"/>
    <w:rsid w:val="00BE094C"/>
    <w:rsid w:val="00BE1267"/>
    <w:rsid w:val="00BE2B3E"/>
    <w:rsid w:val="00BE36B7"/>
    <w:rsid w:val="00BE6C90"/>
    <w:rsid w:val="00BF0361"/>
    <w:rsid w:val="00BF3E6E"/>
    <w:rsid w:val="00C01C98"/>
    <w:rsid w:val="00C12395"/>
    <w:rsid w:val="00C21D94"/>
    <w:rsid w:val="00C232E2"/>
    <w:rsid w:val="00C26F88"/>
    <w:rsid w:val="00C35FC5"/>
    <w:rsid w:val="00C46240"/>
    <w:rsid w:val="00C50665"/>
    <w:rsid w:val="00C52297"/>
    <w:rsid w:val="00C56213"/>
    <w:rsid w:val="00C56490"/>
    <w:rsid w:val="00C6104B"/>
    <w:rsid w:val="00C6494C"/>
    <w:rsid w:val="00C65B6C"/>
    <w:rsid w:val="00C66793"/>
    <w:rsid w:val="00C82CF4"/>
    <w:rsid w:val="00C836BC"/>
    <w:rsid w:val="00C847F7"/>
    <w:rsid w:val="00C90ADD"/>
    <w:rsid w:val="00CA5A67"/>
    <w:rsid w:val="00CB772E"/>
    <w:rsid w:val="00CC24A4"/>
    <w:rsid w:val="00CC32D8"/>
    <w:rsid w:val="00CC3E68"/>
    <w:rsid w:val="00CC66CC"/>
    <w:rsid w:val="00CD11A3"/>
    <w:rsid w:val="00CD2463"/>
    <w:rsid w:val="00CD5328"/>
    <w:rsid w:val="00CD5AE8"/>
    <w:rsid w:val="00CE693D"/>
    <w:rsid w:val="00CF2CE7"/>
    <w:rsid w:val="00CF3374"/>
    <w:rsid w:val="00D0072A"/>
    <w:rsid w:val="00D00D80"/>
    <w:rsid w:val="00D0721D"/>
    <w:rsid w:val="00D073D1"/>
    <w:rsid w:val="00D13AEE"/>
    <w:rsid w:val="00D17EC8"/>
    <w:rsid w:val="00D20445"/>
    <w:rsid w:val="00D20A16"/>
    <w:rsid w:val="00D219F4"/>
    <w:rsid w:val="00D27567"/>
    <w:rsid w:val="00D2788C"/>
    <w:rsid w:val="00D3347A"/>
    <w:rsid w:val="00D41411"/>
    <w:rsid w:val="00D42EA5"/>
    <w:rsid w:val="00D525F4"/>
    <w:rsid w:val="00D53797"/>
    <w:rsid w:val="00D64EE8"/>
    <w:rsid w:val="00D77FB1"/>
    <w:rsid w:val="00D80BC1"/>
    <w:rsid w:val="00D81278"/>
    <w:rsid w:val="00D83F2B"/>
    <w:rsid w:val="00D87594"/>
    <w:rsid w:val="00D945B3"/>
    <w:rsid w:val="00D95D39"/>
    <w:rsid w:val="00DA207D"/>
    <w:rsid w:val="00DA3AD5"/>
    <w:rsid w:val="00DB6796"/>
    <w:rsid w:val="00DC2933"/>
    <w:rsid w:val="00DD1074"/>
    <w:rsid w:val="00DD23FA"/>
    <w:rsid w:val="00DD5F9C"/>
    <w:rsid w:val="00DD7F1E"/>
    <w:rsid w:val="00DE7BA5"/>
    <w:rsid w:val="00DF34C7"/>
    <w:rsid w:val="00E01489"/>
    <w:rsid w:val="00E1174A"/>
    <w:rsid w:val="00E13298"/>
    <w:rsid w:val="00E1645C"/>
    <w:rsid w:val="00E206BE"/>
    <w:rsid w:val="00E306DA"/>
    <w:rsid w:val="00E34A78"/>
    <w:rsid w:val="00E3622E"/>
    <w:rsid w:val="00E36823"/>
    <w:rsid w:val="00E426C0"/>
    <w:rsid w:val="00E4696A"/>
    <w:rsid w:val="00E656F8"/>
    <w:rsid w:val="00E75FD2"/>
    <w:rsid w:val="00E9273D"/>
    <w:rsid w:val="00EA4DCF"/>
    <w:rsid w:val="00EB05EC"/>
    <w:rsid w:val="00EB11C0"/>
    <w:rsid w:val="00EB28B4"/>
    <w:rsid w:val="00EB52F2"/>
    <w:rsid w:val="00ED0F3F"/>
    <w:rsid w:val="00ED7FD5"/>
    <w:rsid w:val="00EE76BC"/>
    <w:rsid w:val="00EF1EE0"/>
    <w:rsid w:val="00EF4A01"/>
    <w:rsid w:val="00EF581A"/>
    <w:rsid w:val="00EF70C4"/>
    <w:rsid w:val="00F020A6"/>
    <w:rsid w:val="00F12153"/>
    <w:rsid w:val="00F15580"/>
    <w:rsid w:val="00F17C34"/>
    <w:rsid w:val="00F251F1"/>
    <w:rsid w:val="00F25A89"/>
    <w:rsid w:val="00F25C5C"/>
    <w:rsid w:val="00F31ABD"/>
    <w:rsid w:val="00F4102D"/>
    <w:rsid w:val="00F56A36"/>
    <w:rsid w:val="00F56A64"/>
    <w:rsid w:val="00F57BFD"/>
    <w:rsid w:val="00F603ED"/>
    <w:rsid w:val="00F65112"/>
    <w:rsid w:val="00F66533"/>
    <w:rsid w:val="00F810F6"/>
    <w:rsid w:val="00F915B4"/>
    <w:rsid w:val="00FB5E9D"/>
    <w:rsid w:val="00FB7A59"/>
    <w:rsid w:val="00FC235E"/>
    <w:rsid w:val="00FD450F"/>
    <w:rsid w:val="00FD590D"/>
    <w:rsid w:val="00FD6C5F"/>
    <w:rsid w:val="00FE5599"/>
    <w:rsid w:val="00FE6CDC"/>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3D50F6D-9410-437D-A6F9-2C9909D9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0C"/>
    <w:rPr>
      <w:rFonts w:ascii="Times New Roman" w:eastAsia="Times New Roman" w:hAnsi="Times New Roman"/>
      <w:sz w:val="24"/>
      <w:szCs w:val="24"/>
    </w:rPr>
  </w:style>
  <w:style w:type="paragraph" w:styleId="1">
    <w:name w:val="heading 1"/>
    <w:basedOn w:val="a"/>
    <w:next w:val="a"/>
    <w:link w:val="10"/>
    <w:qFormat/>
    <w:rsid w:val="006A4F0C"/>
    <w:pPr>
      <w:keepNext/>
      <w:overflowPunct w:val="0"/>
      <w:autoSpaceDE w:val="0"/>
      <w:autoSpaceDN w:val="0"/>
      <w:adjustRightInd w:val="0"/>
      <w:spacing w:before="240" w:after="60"/>
      <w:textAlignment w:val="baseline"/>
      <w:outlineLvl w:val="0"/>
    </w:pPr>
    <w:rPr>
      <w:rFonts w:ascii="Arial" w:hAnsi="Arial"/>
      <w:b/>
      <w:bCs/>
      <w:kern w:val="32"/>
      <w:sz w:val="32"/>
      <w:szCs w:val="32"/>
    </w:rPr>
  </w:style>
  <w:style w:type="paragraph" w:styleId="5">
    <w:name w:val="heading 5"/>
    <w:basedOn w:val="a"/>
    <w:next w:val="a"/>
    <w:link w:val="50"/>
    <w:uiPriority w:val="9"/>
    <w:semiHidden/>
    <w:unhideWhenUsed/>
    <w:qFormat/>
    <w:rsid w:val="000E2AD2"/>
    <w:pPr>
      <w:spacing w:before="240" w:after="60" w:line="276" w:lineRule="auto"/>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0E2AD2"/>
    <w:pPr>
      <w:spacing w:before="240" w:after="60" w:line="276" w:lineRule="auto"/>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4F0C"/>
    <w:rPr>
      <w:rFonts w:ascii="Arial" w:eastAsia="Times New Roman" w:hAnsi="Arial" w:cs="Times New Roman"/>
      <w:b/>
      <w:bCs/>
      <w:kern w:val="32"/>
      <w:sz w:val="32"/>
      <w:szCs w:val="32"/>
      <w:lang w:eastAsia="ru-RU"/>
    </w:rPr>
  </w:style>
  <w:style w:type="character" w:styleId="a3">
    <w:name w:val="Hyperlink"/>
    <w:rsid w:val="006A4F0C"/>
    <w:rPr>
      <w:color w:val="0000FF"/>
      <w:u w:val="single"/>
    </w:rPr>
  </w:style>
  <w:style w:type="paragraph" w:customStyle="1" w:styleId="7">
    <w:name w:val="заголовок 7"/>
    <w:basedOn w:val="a"/>
    <w:next w:val="a"/>
    <w:rsid w:val="006A4F0C"/>
    <w:pPr>
      <w:keepNext/>
      <w:ind w:firstLine="709"/>
      <w:jc w:val="center"/>
      <w:outlineLvl w:val="6"/>
    </w:pPr>
    <w:rPr>
      <w:b/>
      <w:szCs w:val="20"/>
    </w:rPr>
  </w:style>
  <w:style w:type="paragraph" w:customStyle="1" w:styleId="ConsPlusNonformat">
    <w:name w:val="ConsPlusNonformat"/>
    <w:uiPriority w:val="99"/>
    <w:rsid w:val="00727E0E"/>
    <w:pPr>
      <w:widowControl w:val="0"/>
      <w:autoSpaceDE w:val="0"/>
      <w:autoSpaceDN w:val="0"/>
      <w:adjustRightInd w:val="0"/>
    </w:pPr>
    <w:rPr>
      <w:rFonts w:ascii="Courier New" w:eastAsia="Times New Roman" w:hAnsi="Courier New" w:cs="Courier New"/>
    </w:rPr>
  </w:style>
  <w:style w:type="paragraph" w:styleId="a4">
    <w:name w:val="Body Text"/>
    <w:aliases w:val="Основной текст Знак Знак Знак Знак Знак,Основной текст Знак Знак Знак Знак Знак Знак,Основной текст Знак Знак Знак Знак ,Основной текст Знак Знак Знак,Основной текст Знак Знак,bt,Основной текст Знак Знак Знак Знак Знак Знак Знак,bt3 Знак"/>
    <w:basedOn w:val="a"/>
    <w:link w:val="a5"/>
    <w:rsid w:val="003342D5"/>
    <w:pPr>
      <w:jc w:val="both"/>
    </w:pPr>
    <w:rPr>
      <w:sz w:val="28"/>
      <w:szCs w:val="20"/>
    </w:rPr>
  </w:style>
  <w:style w:type="character" w:customStyle="1" w:styleId="a5">
    <w:name w:val="Основной текст Знак"/>
    <w:aliases w:val="Основной текст Знак Знак Знак Знак Знак Знак1,Основной текст Знак Знак Знак Знак Знак Знак Знак1,Основной текст Знак Знак Знак Знак  Знак,Основной текст Знак Знак Знак Знак,Основной текст Знак Знак Знак1,bt Знак,bt3 Знак Знак"/>
    <w:basedOn w:val="a0"/>
    <w:link w:val="a4"/>
    <w:rsid w:val="003342D5"/>
    <w:rPr>
      <w:rFonts w:ascii="Times New Roman" w:eastAsia="Times New Roman" w:hAnsi="Times New Roman"/>
      <w:sz w:val="28"/>
    </w:rPr>
  </w:style>
  <w:style w:type="paragraph" w:styleId="a6">
    <w:name w:val="Balloon Text"/>
    <w:basedOn w:val="a"/>
    <w:link w:val="a7"/>
    <w:uiPriority w:val="99"/>
    <w:semiHidden/>
    <w:unhideWhenUsed/>
    <w:rsid w:val="00F31ABD"/>
    <w:rPr>
      <w:rFonts w:ascii="Tahoma" w:hAnsi="Tahoma" w:cs="Tahoma"/>
      <w:sz w:val="16"/>
      <w:szCs w:val="16"/>
    </w:rPr>
  </w:style>
  <w:style w:type="character" w:customStyle="1" w:styleId="a7">
    <w:name w:val="Текст выноски Знак"/>
    <w:basedOn w:val="a0"/>
    <w:link w:val="a6"/>
    <w:uiPriority w:val="99"/>
    <w:semiHidden/>
    <w:rsid w:val="00F31ABD"/>
    <w:rPr>
      <w:rFonts w:ascii="Tahoma" w:eastAsia="Times New Roman" w:hAnsi="Tahoma" w:cs="Tahoma"/>
      <w:sz w:val="16"/>
      <w:szCs w:val="16"/>
    </w:rPr>
  </w:style>
  <w:style w:type="paragraph" w:customStyle="1" w:styleId="ConsPlusNormal">
    <w:name w:val="ConsPlusNormal"/>
    <w:link w:val="ConsPlusNormal0"/>
    <w:rsid w:val="000A373F"/>
    <w:pPr>
      <w:widowControl w:val="0"/>
      <w:autoSpaceDE w:val="0"/>
      <w:autoSpaceDN w:val="0"/>
      <w:adjustRightInd w:val="0"/>
    </w:pPr>
    <w:rPr>
      <w:rFonts w:ascii="Arial" w:eastAsia="Times New Roman" w:hAnsi="Arial" w:cs="Arial"/>
    </w:rPr>
  </w:style>
  <w:style w:type="paragraph" w:customStyle="1" w:styleId="ConsPlusTitle">
    <w:name w:val="ConsPlusTitle"/>
    <w:rsid w:val="005412D2"/>
    <w:pPr>
      <w:widowControl w:val="0"/>
      <w:autoSpaceDE w:val="0"/>
      <w:autoSpaceDN w:val="0"/>
      <w:adjustRightInd w:val="0"/>
    </w:pPr>
    <w:rPr>
      <w:rFonts w:ascii="Times New Roman" w:eastAsia="Times New Roman" w:hAnsi="Times New Roman"/>
      <w:b/>
      <w:bCs/>
      <w:sz w:val="24"/>
      <w:szCs w:val="24"/>
    </w:rPr>
  </w:style>
  <w:style w:type="character" w:customStyle="1" w:styleId="FontStyle13">
    <w:name w:val="Font Style13"/>
    <w:uiPriority w:val="99"/>
    <w:rsid w:val="001E7569"/>
    <w:rPr>
      <w:rFonts w:ascii="Times New Roman" w:hAnsi="Times New Roman" w:cs="Times New Roman"/>
      <w:sz w:val="20"/>
      <w:szCs w:val="20"/>
    </w:rPr>
  </w:style>
  <w:style w:type="paragraph" w:customStyle="1" w:styleId="Style10">
    <w:name w:val="Style10"/>
    <w:basedOn w:val="a"/>
    <w:uiPriority w:val="99"/>
    <w:rsid w:val="001E7569"/>
    <w:pPr>
      <w:widowControl w:val="0"/>
      <w:autoSpaceDE w:val="0"/>
      <w:autoSpaceDN w:val="0"/>
      <w:adjustRightInd w:val="0"/>
      <w:spacing w:line="264" w:lineRule="exact"/>
      <w:jc w:val="both"/>
    </w:pPr>
  </w:style>
  <w:style w:type="paragraph" w:customStyle="1" w:styleId="ConsPlusCell">
    <w:name w:val="ConsPlusCell"/>
    <w:rsid w:val="001117F1"/>
    <w:pPr>
      <w:widowControl w:val="0"/>
      <w:autoSpaceDE w:val="0"/>
      <w:autoSpaceDN w:val="0"/>
      <w:adjustRightInd w:val="0"/>
    </w:pPr>
    <w:rPr>
      <w:rFonts w:ascii="Arial" w:eastAsia="Times New Roman" w:hAnsi="Arial" w:cs="Arial"/>
    </w:rPr>
  </w:style>
  <w:style w:type="paragraph" w:styleId="a8">
    <w:name w:val="List Paragraph"/>
    <w:basedOn w:val="a"/>
    <w:link w:val="a9"/>
    <w:uiPriority w:val="34"/>
    <w:qFormat/>
    <w:rsid w:val="005E2C67"/>
    <w:pPr>
      <w:ind w:left="720"/>
      <w:contextualSpacing/>
    </w:pPr>
  </w:style>
  <w:style w:type="character" w:customStyle="1" w:styleId="ConsPlusNormal0">
    <w:name w:val="ConsPlusNormal Знак"/>
    <w:link w:val="ConsPlusNormal"/>
    <w:locked/>
    <w:rsid w:val="00C21D94"/>
    <w:rPr>
      <w:rFonts w:ascii="Arial" w:eastAsia="Times New Roman" w:hAnsi="Arial" w:cs="Arial"/>
    </w:rPr>
  </w:style>
  <w:style w:type="character" w:customStyle="1" w:styleId="50">
    <w:name w:val="Заголовок 5 Знак"/>
    <w:basedOn w:val="a0"/>
    <w:link w:val="5"/>
    <w:uiPriority w:val="9"/>
    <w:semiHidden/>
    <w:rsid w:val="000E2AD2"/>
    <w:rPr>
      <w:rFonts w:eastAsia="Times New Roman"/>
      <w:b/>
      <w:bCs/>
      <w:i/>
      <w:iCs/>
      <w:sz w:val="26"/>
      <w:szCs w:val="26"/>
      <w:lang w:val="x-none" w:eastAsia="x-none"/>
    </w:rPr>
  </w:style>
  <w:style w:type="character" w:customStyle="1" w:styleId="60">
    <w:name w:val="Заголовок 6 Знак"/>
    <w:basedOn w:val="a0"/>
    <w:link w:val="6"/>
    <w:uiPriority w:val="9"/>
    <w:semiHidden/>
    <w:rsid w:val="000E2AD2"/>
    <w:rPr>
      <w:rFonts w:eastAsia="Times New Roman"/>
      <w:b/>
      <w:bCs/>
      <w:lang w:val="x-none" w:eastAsia="x-none"/>
    </w:rPr>
  </w:style>
  <w:style w:type="numbering" w:customStyle="1" w:styleId="11">
    <w:name w:val="Нет списка1"/>
    <w:next w:val="a2"/>
    <w:uiPriority w:val="99"/>
    <w:semiHidden/>
    <w:unhideWhenUsed/>
    <w:rsid w:val="000E2AD2"/>
  </w:style>
  <w:style w:type="paragraph" w:customStyle="1" w:styleId="12">
    <w:name w:val="Обычный1"/>
    <w:rsid w:val="000E2AD2"/>
    <w:pPr>
      <w:widowControl w:val="0"/>
      <w:spacing w:line="300" w:lineRule="auto"/>
      <w:ind w:firstLine="700"/>
      <w:jc w:val="both"/>
    </w:pPr>
    <w:rPr>
      <w:rFonts w:ascii="Times New Roman" w:eastAsia="Times New Roman" w:hAnsi="Times New Roman"/>
      <w:snapToGrid w:val="0"/>
      <w:sz w:val="22"/>
    </w:rPr>
  </w:style>
  <w:style w:type="paragraph" w:styleId="aa">
    <w:name w:val="header"/>
    <w:basedOn w:val="a"/>
    <w:link w:val="ab"/>
    <w:uiPriority w:val="99"/>
    <w:unhideWhenUsed/>
    <w:rsid w:val="000E2AD2"/>
    <w:pPr>
      <w:tabs>
        <w:tab w:val="center" w:pos="4677"/>
        <w:tab w:val="right" w:pos="9355"/>
      </w:tabs>
    </w:pPr>
    <w:rPr>
      <w:lang w:val="x-none"/>
    </w:rPr>
  </w:style>
  <w:style w:type="character" w:customStyle="1" w:styleId="ab">
    <w:name w:val="Верхний колонтитул Знак"/>
    <w:basedOn w:val="a0"/>
    <w:link w:val="aa"/>
    <w:uiPriority w:val="99"/>
    <w:rsid w:val="000E2AD2"/>
    <w:rPr>
      <w:rFonts w:ascii="Times New Roman" w:eastAsia="Times New Roman" w:hAnsi="Times New Roman"/>
      <w:sz w:val="24"/>
      <w:szCs w:val="24"/>
      <w:lang w:val="x-none"/>
    </w:rPr>
  </w:style>
  <w:style w:type="paragraph" w:styleId="ac">
    <w:name w:val="footer"/>
    <w:basedOn w:val="a"/>
    <w:link w:val="ad"/>
    <w:uiPriority w:val="99"/>
    <w:unhideWhenUsed/>
    <w:rsid w:val="000E2AD2"/>
    <w:pPr>
      <w:tabs>
        <w:tab w:val="center" w:pos="4677"/>
        <w:tab w:val="right" w:pos="9355"/>
      </w:tabs>
    </w:pPr>
    <w:rPr>
      <w:lang w:val="x-none"/>
    </w:rPr>
  </w:style>
  <w:style w:type="character" w:customStyle="1" w:styleId="ad">
    <w:name w:val="Нижний колонтитул Знак"/>
    <w:basedOn w:val="a0"/>
    <w:link w:val="ac"/>
    <w:uiPriority w:val="99"/>
    <w:rsid w:val="000E2AD2"/>
    <w:rPr>
      <w:rFonts w:ascii="Times New Roman" w:eastAsia="Times New Roman" w:hAnsi="Times New Roman"/>
      <w:sz w:val="24"/>
      <w:szCs w:val="24"/>
      <w:lang w:val="x-none"/>
    </w:rPr>
  </w:style>
  <w:style w:type="table" w:styleId="ae">
    <w:name w:val="Table Grid"/>
    <w:basedOn w:val="a1"/>
    <w:uiPriority w:val="59"/>
    <w:rsid w:val="000E2A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rsid w:val="000E2AD2"/>
    <w:pPr>
      <w:ind w:firstLine="720"/>
      <w:jc w:val="both"/>
    </w:pPr>
    <w:rPr>
      <w:bCs/>
      <w:sz w:val="28"/>
      <w:szCs w:val="20"/>
      <w:lang w:val="x-none" w:eastAsia="x-none"/>
    </w:rPr>
  </w:style>
  <w:style w:type="character" w:customStyle="1" w:styleId="af0">
    <w:name w:val="Основной текст с отступом Знак"/>
    <w:basedOn w:val="a0"/>
    <w:link w:val="af"/>
    <w:rsid w:val="000E2AD2"/>
    <w:rPr>
      <w:rFonts w:ascii="Times New Roman" w:eastAsia="Times New Roman" w:hAnsi="Times New Roman"/>
      <w:bCs/>
      <w:sz w:val="28"/>
      <w:lang w:val="x-none" w:eastAsia="x-none"/>
    </w:rPr>
  </w:style>
  <w:style w:type="paragraph" w:styleId="2">
    <w:name w:val="Body Text Indent 2"/>
    <w:basedOn w:val="a"/>
    <w:link w:val="20"/>
    <w:unhideWhenUsed/>
    <w:rsid w:val="000E2AD2"/>
    <w:pPr>
      <w:spacing w:after="120" w:line="480" w:lineRule="auto"/>
      <w:ind w:left="283"/>
    </w:pPr>
    <w:rPr>
      <w:lang w:val="x-none"/>
    </w:rPr>
  </w:style>
  <w:style w:type="character" w:customStyle="1" w:styleId="20">
    <w:name w:val="Основной текст с отступом 2 Знак"/>
    <w:basedOn w:val="a0"/>
    <w:link w:val="2"/>
    <w:rsid w:val="000E2AD2"/>
    <w:rPr>
      <w:rFonts w:ascii="Times New Roman" w:eastAsia="Times New Roman" w:hAnsi="Times New Roman"/>
      <w:sz w:val="24"/>
      <w:szCs w:val="24"/>
      <w:lang w:val="x-none"/>
    </w:rPr>
  </w:style>
  <w:style w:type="character" w:customStyle="1" w:styleId="13">
    <w:name w:val="Верхний колонтитул Знак1"/>
    <w:uiPriority w:val="99"/>
    <w:semiHidden/>
    <w:rsid w:val="000E2AD2"/>
    <w:rPr>
      <w:rFonts w:ascii="Calibri" w:eastAsia="Calibri" w:hAnsi="Calibri" w:cs="Times New Roman"/>
    </w:rPr>
  </w:style>
  <w:style w:type="character" w:customStyle="1" w:styleId="21">
    <w:name w:val="Основной текст 2 Знак"/>
    <w:link w:val="22"/>
    <w:rsid w:val="000E2AD2"/>
    <w:rPr>
      <w:rFonts w:ascii="Times New Roman" w:eastAsia="Times New Roman" w:hAnsi="Times New Roman" w:cs="Arial"/>
      <w:sz w:val="24"/>
      <w:lang w:val="en-US"/>
    </w:rPr>
  </w:style>
  <w:style w:type="paragraph" w:styleId="22">
    <w:name w:val="Body Text 2"/>
    <w:basedOn w:val="a"/>
    <w:link w:val="21"/>
    <w:rsid w:val="000E2AD2"/>
    <w:pPr>
      <w:jc w:val="both"/>
    </w:pPr>
    <w:rPr>
      <w:rFonts w:cs="Arial"/>
      <w:szCs w:val="20"/>
      <w:lang w:val="en-US"/>
    </w:rPr>
  </w:style>
  <w:style w:type="character" w:customStyle="1" w:styleId="210">
    <w:name w:val="Основной текст 2 Знак1"/>
    <w:basedOn w:val="a0"/>
    <w:uiPriority w:val="99"/>
    <w:semiHidden/>
    <w:rsid w:val="000E2AD2"/>
    <w:rPr>
      <w:rFonts w:ascii="Times New Roman" w:eastAsia="Times New Roman" w:hAnsi="Times New Roman"/>
      <w:sz w:val="24"/>
      <w:szCs w:val="24"/>
    </w:rPr>
  </w:style>
  <w:style w:type="paragraph" w:styleId="3">
    <w:name w:val="Body Text Indent 3"/>
    <w:basedOn w:val="a"/>
    <w:link w:val="30"/>
    <w:rsid w:val="000E2AD2"/>
    <w:pPr>
      <w:spacing w:after="120" w:line="276" w:lineRule="auto"/>
      <w:ind w:left="283"/>
    </w:pPr>
    <w:rPr>
      <w:rFonts w:ascii="Calibri" w:eastAsia="Calibri" w:hAnsi="Calibri"/>
      <w:sz w:val="16"/>
      <w:szCs w:val="16"/>
      <w:lang w:val="x-none" w:eastAsia="x-none"/>
    </w:rPr>
  </w:style>
  <w:style w:type="character" w:customStyle="1" w:styleId="30">
    <w:name w:val="Основной текст с отступом 3 Знак"/>
    <w:basedOn w:val="a0"/>
    <w:link w:val="3"/>
    <w:rsid w:val="000E2AD2"/>
    <w:rPr>
      <w:sz w:val="16"/>
      <w:szCs w:val="16"/>
      <w:lang w:val="x-none" w:eastAsia="x-none"/>
    </w:rPr>
  </w:style>
  <w:style w:type="character" w:customStyle="1" w:styleId="a9">
    <w:name w:val="Абзац списка Знак"/>
    <w:link w:val="a8"/>
    <w:uiPriority w:val="34"/>
    <w:locked/>
    <w:rsid w:val="000E2AD2"/>
    <w:rPr>
      <w:rFonts w:ascii="Times New Roman" w:eastAsia="Times New Roman" w:hAnsi="Times New Roman"/>
      <w:sz w:val="24"/>
      <w:szCs w:val="24"/>
    </w:rPr>
  </w:style>
  <w:style w:type="paragraph" w:customStyle="1" w:styleId="ConsNonformat">
    <w:name w:val="ConsNonformat"/>
    <w:rsid w:val="000E2AD2"/>
    <w:pPr>
      <w:widowControl w:val="0"/>
      <w:autoSpaceDE w:val="0"/>
      <w:autoSpaceDN w:val="0"/>
      <w:adjustRightInd w:val="0"/>
      <w:ind w:right="19772"/>
    </w:pPr>
    <w:rPr>
      <w:rFonts w:ascii="Courier New" w:eastAsia="SimSun" w:hAnsi="Courier New" w:cs="Courier New"/>
      <w:lang w:eastAsia="zh-CN"/>
    </w:rPr>
  </w:style>
  <w:style w:type="character" w:customStyle="1" w:styleId="af1">
    <w:name w:val="Текст сноски Знак"/>
    <w:link w:val="af2"/>
    <w:semiHidden/>
    <w:rsid w:val="000E2AD2"/>
    <w:rPr>
      <w:rFonts w:eastAsia="Times New Roman"/>
    </w:rPr>
  </w:style>
  <w:style w:type="paragraph" w:styleId="af2">
    <w:name w:val="footnote text"/>
    <w:basedOn w:val="a"/>
    <w:link w:val="af1"/>
    <w:semiHidden/>
    <w:unhideWhenUsed/>
    <w:rsid w:val="000E2AD2"/>
    <w:rPr>
      <w:rFonts w:ascii="Calibri" w:hAnsi="Calibri"/>
      <w:sz w:val="20"/>
      <w:szCs w:val="20"/>
    </w:rPr>
  </w:style>
  <w:style w:type="character" w:customStyle="1" w:styleId="14">
    <w:name w:val="Текст сноски Знак1"/>
    <w:basedOn w:val="a0"/>
    <w:uiPriority w:val="99"/>
    <w:semiHidden/>
    <w:rsid w:val="000E2AD2"/>
    <w:rPr>
      <w:rFonts w:ascii="Times New Roman" w:eastAsia="Times New Roman" w:hAnsi="Times New Roman"/>
    </w:rPr>
  </w:style>
  <w:style w:type="character" w:styleId="af3">
    <w:name w:val="page number"/>
    <w:basedOn w:val="a0"/>
    <w:rsid w:val="000E2AD2"/>
  </w:style>
  <w:style w:type="paragraph" w:customStyle="1" w:styleId="ConsNormal">
    <w:name w:val="ConsNormal"/>
    <w:rsid w:val="000E2AD2"/>
    <w:pPr>
      <w:widowControl w:val="0"/>
      <w:autoSpaceDE w:val="0"/>
      <w:autoSpaceDN w:val="0"/>
      <w:adjustRightInd w:val="0"/>
      <w:ind w:right="19772" w:firstLine="720"/>
    </w:pPr>
    <w:rPr>
      <w:rFonts w:ascii="Arial" w:eastAsia="Times New Roman" w:hAnsi="Arial" w:cs="Arial"/>
    </w:rPr>
  </w:style>
  <w:style w:type="paragraph" w:styleId="af4">
    <w:name w:val="caption"/>
    <w:basedOn w:val="a"/>
    <w:next w:val="a"/>
    <w:qFormat/>
    <w:rsid w:val="000E2AD2"/>
    <w:pPr>
      <w:spacing w:before="120" w:after="120"/>
      <w:ind w:left="709" w:hanging="709"/>
    </w:pPr>
    <w:rPr>
      <w:b/>
      <w:sz w:val="20"/>
      <w:szCs w:val="20"/>
    </w:rPr>
  </w:style>
  <w:style w:type="character" w:customStyle="1" w:styleId="15">
    <w:name w:val="Текст выноски Знак1"/>
    <w:uiPriority w:val="99"/>
    <w:semiHidden/>
    <w:rsid w:val="000E2AD2"/>
    <w:rPr>
      <w:rFonts w:ascii="Tahoma" w:hAnsi="Tahoma" w:cs="Tahoma"/>
      <w:sz w:val="16"/>
      <w:szCs w:val="16"/>
    </w:rPr>
  </w:style>
  <w:style w:type="paragraph" w:styleId="af5">
    <w:name w:val="Normal (Web)"/>
    <w:basedOn w:val="a"/>
    <w:uiPriority w:val="99"/>
    <w:rsid w:val="000E2AD2"/>
    <w:pPr>
      <w:spacing w:before="100" w:beforeAutospacing="1" w:after="100" w:afterAutospacing="1"/>
    </w:pPr>
    <w:rPr>
      <w:rFonts w:eastAsia="Calibri"/>
    </w:rPr>
  </w:style>
  <w:style w:type="character" w:customStyle="1" w:styleId="apple-converted-space">
    <w:name w:val="apple-converted-space"/>
    <w:uiPriority w:val="99"/>
    <w:rsid w:val="000E2AD2"/>
    <w:rPr>
      <w:rFonts w:cs="Times New Roman"/>
    </w:rPr>
  </w:style>
  <w:style w:type="paragraph" w:customStyle="1" w:styleId="23">
    <w:name w:val="Обычный2"/>
    <w:rsid w:val="000E2AD2"/>
    <w:pPr>
      <w:widowControl w:val="0"/>
      <w:spacing w:line="300" w:lineRule="auto"/>
      <w:ind w:firstLine="700"/>
      <w:jc w:val="both"/>
    </w:pPr>
    <w:rPr>
      <w:rFonts w:ascii="Times New Roman" w:eastAsia="Times New Roman" w:hAnsi="Times New Roman"/>
      <w:snapToGrid w:val="0"/>
      <w:sz w:val="22"/>
    </w:rPr>
  </w:style>
  <w:style w:type="character" w:customStyle="1" w:styleId="af6">
    <w:name w:val="Текст примечания Знак"/>
    <w:link w:val="af7"/>
    <w:uiPriority w:val="99"/>
    <w:semiHidden/>
    <w:rsid w:val="000E2AD2"/>
  </w:style>
  <w:style w:type="paragraph" w:styleId="af7">
    <w:name w:val="annotation text"/>
    <w:basedOn w:val="a"/>
    <w:link w:val="af6"/>
    <w:uiPriority w:val="99"/>
    <w:semiHidden/>
    <w:unhideWhenUsed/>
    <w:rsid w:val="000E2AD2"/>
    <w:pPr>
      <w:spacing w:after="200"/>
    </w:pPr>
    <w:rPr>
      <w:rFonts w:ascii="Calibri" w:eastAsia="Calibri" w:hAnsi="Calibri"/>
      <w:sz w:val="20"/>
      <w:szCs w:val="20"/>
    </w:rPr>
  </w:style>
  <w:style w:type="character" w:customStyle="1" w:styleId="16">
    <w:name w:val="Текст примечания Знак1"/>
    <w:basedOn w:val="a0"/>
    <w:uiPriority w:val="99"/>
    <w:semiHidden/>
    <w:rsid w:val="000E2AD2"/>
    <w:rPr>
      <w:rFonts w:ascii="Times New Roman" w:eastAsia="Times New Roman" w:hAnsi="Times New Roman"/>
    </w:rPr>
  </w:style>
  <w:style w:type="character" w:customStyle="1" w:styleId="af8">
    <w:name w:val="Тема примечания Знак"/>
    <w:link w:val="af9"/>
    <w:uiPriority w:val="99"/>
    <w:semiHidden/>
    <w:rsid w:val="000E2AD2"/>
    <w:rPr>
      <w:b/>
      <w:bCs/>
    </w:rPr>
  </w:style>
  <w:style w:type="paragraph" w:styleId="af9">
    <w:name w:val="annotation subject"/>
    <w:basedOn w:val="af7"/>
    <w:next w:val="af7"/>
    <w:link w:val="af8"/>
    <w:uiPriority w:val="99"/>
    <w:semiHidden/>
    <w:unhideWhenUsed/>
    <w:rsid w:val="000E2AD2"/>
    <w:rPr>
      <w:b/>
      <w:bCs/>
    </w:rPr>
  </w:style>
  <w:style w:type="character" w:customStyle="1" w:styleId="17">
    <w:name w:val="Тема примечания Знак1"/>
    <w:basedOn w:val="16"/>
    <w:uiPriority w:val="99"/>
    <w:semiHidden/>
    <w:rsid w:val="000E2AD2"/>
    <w:rPr>
      <w:rFonts w:ascii="Times New Roman" w:eastAsia="Times New Roman" w:hAnsi="Times New Roman"/>
      <w:b/>
      <w:bCs/>
    </w:rPr>
  </w:style>
  <w:style w:type="character" w:styleId="afa">
    <w:name w:val="Book Title"/>
    <w:uiPriority w:val="33"/>
    <w:qFormat/>
    <w:rsid w:val="000E2AD2"/>
    <w:rPr>
      <w:b/>
      <w:bCs/>
      <w:smallCaps/>
      <w:spacing w:val="5"/>
    </w:rPr>
  </w:style>
  <w:style w:type="paragraph" w:styleId="afb">
    <w:name w:val="Document Map"/>
    <w:basedOn w:val="a"/>
    <w:link w:val="afc"/>
    <w:uiPriority w:val="99"/>
    <w:semiHidden/>
    <w:unhideWhenUsed/>
    <w:rsid w:val="000E2AD2"/>
    <w:rPr>
      <w:rFonts w:ascii="Tahoma" w:eastAsia="Calibri" w:hAnsi="Tahoma"/>
      <w:sz w:val="16"/>
      <w:szCs w:val="16"/>
      <w:lang w:val="x-none" w:eastAsia="x-none"/>
    </w:rPr>
  </w:style>
  <w:style w:type="character" w:customStyle="1" w:styleId="afc">
    <w:name w:val="Схема документа Знак"/>
    <w:basedOn w:val="a0"/>
    <w:link w:val="afb"/>
    <w:uiPriority w:val="99"/>
    <w:semiHidden/>
    <w:rsid w:val="000E2AD2"/>
    <w:rPr>
      <w:rFonts w:ascii="Tahoma" w:hAnsi="Tahoma"/>
      <w:sz w:val="16"/>
      <w:szCs w:val="16"/>
      <w:lang w:val="x-none" w:eastAsia="x-none"/>
    </w:rPr>
  </w:style>
  <w:style w:type="character" w:customStyle="1" w:styleId="24">
    <w:name w:val="Подпись к таблице (2)_"/>
    <w:link w:val="25"/>
    <w:uiPriority w:val="99"/>
    <w:rsid w:val="000E2AD2"/>
    <w:rPr>
      <w:b/>
      <w:bCs/>
      <w:sz w:val="25"/>
      <w:szCs w:val="25"/>
      <w:shd w:val="clear" w:color="auto" w:fill="FFFFFF"/>
    </w:rPr>
  </w:style>
  <w:style w:type="paragraph" w:customStyle="1" w:styleId="25">
    <w:name w:val="Подпись к таблице (2)"/>
    <w:basedOn w:val="a"/>
    <w:link w:val="24"/>
    <w:uiPriority w:val="99"/>
    <w:rsid w:val="000E2AD2"/>
    <w:pPr>
      <w:widowControl w:val="0"/>
      <w:shd w:val="clear" w:color="auto" w:fill="FFFFFF"/>
      <w:spacing w:line="240" w:lineRule="atLeast"/>
    </w:pPr>
    <w:rPr>
      <w:rFonts w:ascii="Calibri" w:eastAsia="Calibri" w:hAnsi="Calibri"/>
      <w:b/>
      <w:bCs/>
      <w:sz w:val="25"/>
      <w:szCs w:val="25"/>
    </w:rPr>
  </w:style>
  <w:style w:type="character" w:customStyle="1" w:styleId="12pt">
    <w:name w:val="Основной текст + 12 pt"/>
    <w:aliases w:val="Интервал 0 pt6"/>
    <w:uiPriority w:val="99"/>
    <w:rsid w:val="000E2AD2"/>
    <w:rPr>
      <w:rFonts w:ascii="Times New Roman" w:hAnsi="Times New Roman" w:cs="Times New Roman"/>
      <w:spacing w:val="1"/>
      <w:sz w:val="24"/>
      <w:szCs w:val="24"/>
      <w:u w:val="none"/>
    </w:rPr>
  </w:style>
  <w:style w:type="paragraph" w:customStyle="1" w:styleId="Style8">
    <w:name w:val="Style8"/>
    <w:basedOn w:val="a"/>
    <w:uiPriority w:val="99"/>
    <w:rsid w:val="000E2AD2"/>
    <w:pPr>
      <w:widowControl w:val="0"/>
      <w:autoSpaceDE w:val="0"/>
      <w:autoSpaceDN w:val="0"/>
      <w:adjustRightInd w:val="0"/>
    </w:pPr>
  </w:style>
  <w:style w:type="paragraph" w:customStyle="1" w:styleId="Style9">
    <w:name w:val="Style9"/>
    <w:basedOn w:val="a"/>
    <w:uiPriority w:val="99"/>
    <w:rsid w:val="000E2AD2"/>
    <w:pPr>
      <w:widowControl w:val="0"/>
      <w:autoSpaceDE w:val="0"/>
      <w:autoSpaceDN w:val="0"/>
      <w:adjustRightInd w:val="0"/>
    </w:pPr>
  </w:style>
  <w:style w:type="paragraph" w:customStyle="1" w:styleId="Style1">
    <w:name w:val="Style1"/>
    <w:basedOn w:val="a"/>
    <w:uiPriority w:val="99"/>
    <w:rsid w:val="000E2AD2"/>
    <w:pPr>
      <w:widowControl w:val="0"/>
      <w:autoSpaceDE w:val="0"/>
      <w:autoSpaceDN w:val="0"/>
      <w:adjustRightInd w:val="0"/>
    </w:pPr>
  </w:style>
  <w:style w:type="paragraph" w:customStyle="1" w:styleId="Style3">
    <w:name w:val="Style3"/>
    <w:basedOn w:val="a"/>
    <w:uiPriority w:val="99"/>
    <w:rsid w:val="000E2AD2"/>
    <w:pPr>
      <w:widowControl w:val="0"/>
      <w:autoSpaceDE w:val="0"/>
      <w:autoSpaceDN w:val="0"/>
      <w:adjustRightInd w:val="0"/>
      <w:spacing w:line="274" w:lineRule="exact"/>
      <w:ind w:firstLine="1210"/>
    </w:pPr>
  </w:style>
  <w:style w:type="paragraph" w:customStyle="1" w:styleId="Style7">
    <w:name w:val="Style7"/>
    <w:basedOn w:val="a"/>
    <w:uiPriority w:val="99"/>
    <w:rsid w:val="000E2AD2"/>
    <w:pPr>
      <w:widowControl w:val="0"/>
      <w:autoSpaceDE w:val="0"/>
      <w:autoSpaceDN w:val="0"/>
      <w:adjustRightInd w:val="0"/>
      <w:spacing w:line="278" w:lineRule="exact"/>
    </w:pPr>
  </w:style>
  <w:style w:type="character" w:customStyle="1" w:styleId="FontStyle11">
    <w:name w:val="Font Style11"/>
    <w:uiPriority w:val="99"/>
    <w:rsid w:val="000E2AD2"/>
    <w:rPr>
      <w:rFonts w:ascii="Times New Roman" w:hAnsi="Times New Roman" w:cs="Times New Roman"/>
      <w:spacing w:val="10"/>
      <w:sz w:val="18"/>
      <w:szCs w:val="18"/>
    </w:rPr>
  </w:style>
  <w:style w:type="paragraph" w:customStyle="1" w:styleId="Style5">
    <w:name w:val="Style5"/>
    <w:basedOn w:val="a"/>
    <w:uiPriority w:val="99"/>
    <w:rsid w:val="000E2AD2"/>
    <w:pPr>
      <w:widowControl w:val="0"/>
      <w:autoSpaceDE w:val="0"/>
      <w:autoSpaceDN w:val="0"/>
      <w:adjustRightInd w:val="0"/>
      <w:spacing w:line="275" w:lineRule="exact"/>
      <w:jc w:val="center"/>
    </w:pPr>
  </w:style>
  <w:style w:type="paragraph" w:customStyle="1" w:styleId="Style4">
    <w:name w:val="Style4"/>
    <w:basedOn w:val="a"/>
    <w:uiPriority w:val="99"/>
    <w:rsid w:val="000E2AD2"/>
    <w:pPr>
      <w:widowControl w:val="0"/>
      <w:autoSpaceDE w:val="0"/>
      <w:autoSpaceDN w:val="0"/>
      <w:adjustRightInd w:val="0"/>
      <w:spacing w:line="319" w:lineRule="exact"/>
      <w:ind w:firstLine="706"/>
    </w:pPr>
  </w:style>
  <w:style w:type="character" w:customStyle="1" w:styleId="FontStyle12">
    <w:name w:val="Font Style12"/>
    <w:uiPriority w:val="99"/>
    <w:rsid w:val="000E2AD2"/>
    <w:rPr>
      <w:rFonts w:ascii="Times New Roman" w:hAnsi="Times New Roman" w:cs="Times New Roman"/>
      <w:spacing w:val="-10"/>
      <w:sz w:val="26"/>
      <w:szCs w:val="26"/>
    </w:rPr>
  </w:style>
  <w:style w:type="paragraph" w:customStyle="1" w:styleId="Style2">
    <w:name w:val="Style2"/>
    <w:basedOn w:val="a"/>
    <w:uiPriority w:val="99"/>
    <w:rsid w:val="000E2AD2"/>
    <w:pPr>
      <w:widowControl w:val="0"/>
      <w:autoSpaceDE w:val="0"/>
      <w:autoSpaceDN w:val="0"/>
      <w:adjustRightInd w:val="0"/>
      <w:spacing w:line="322" w:lineRule="exact"/>
      <w:ind w:firstLine="725"/>
      <w:jc w:val="both"/>
    </w:pPr>
  </w:style>
  <w:style w:type="character" w:customStyle="1" w:styleId="FontStyle14">
    <w:name w:val="Font Style14"/>
    <w:uiPriority w:val="99"/>
    <w:rsid w:val="000E2AD2"/>
    <w:rPr>
      <w:rFonts w:ascii="Times New Roman" w:hAnsi="Times New Roman" w:cs="Times New Roman"/>
      <w:b/>
      <w:bCs/>
      <w:sz w:val="22"/>
      <w:szCs w:val="22"/>
    </w:rPr>
  </w:style>
  <w:style w:type="paragraph" w:customStyle="1" w:styleId="Style6">
    <w:name w:val="Style6"/>
    <w:basedOn w:val="a"/>
    <w:uiPriority w:val="99"/>
    <w:rsid w:val="000E2AD2"/>
    <w:pPr>
      <w:widowControl w:val="0"/>
      <w:autoSpaceDE w:val="0"/>
      <w:autoSpaceDN w:val="0"/>
      <w:adjustRightInd w:val="0"/>
      <w:spacing w:line="322" w:lineRule="exact"/>
      <w:ind w:firstLine="725"/>
      <w:jc w:val="both"/>
    </w:pPr>
  </w:style>
  <w:style w:type="character" w:customStyle="1" w:styleId="FontStyle15">
    <w:name w:val="Font Style15"/>
    <w:uiPriority w:val="99"/>
    <w:rsid w:val="000E2AD2"/>
    <w:rPr>
      <w:rFonts w:ascii="Times New Roman" w:hAnsi="Times New Roman" w:cs="Times New Roman"/>
      <w:sz w:val="24"/>
      <w:szCs w:val="24"/>
    </w:rPr>
  </w:style>
  <w:style w:type="character" w:customStyle="1" w:styleId="FontStyle16">
    <w:name w:val="Font Style16"/>
    <w:uiPriority w:val="99"/>
    <w:rsid w:val="000E2AD2"/>
    <w:rPr>
      <w:rFonts w:ascii="Times New Roman" w:hAnsi="Times New Roman" w:cs="Times New Roman"/>
      <w:sz w:val="28"/>
      <w:szCs w:val="28"/>
    </w:rPr>
  </w:style>
  <w:style w:type="paragraph" w:styleId="afd">
    <w:name w:val="Block Text"/>
    <w:basedOn w:val="a"/>
    <w:rsid w:val="000E2AD2"/>
    <w:pPr>
      <w:autoSpaceDE w:val="0"/>
      <w:autoSpaceDN w:val="0"/>
      <w:ind w:left="-567" w:right="-766"/>
    </w:pPr>
    <w:rPr>
      <w:sz w:val="28"/>
      <w:szCs w:val="28"/>
    </w:rPr>
  </w:style>
  <w:style w:type="paragraph" w:customStyle="1" w:styleId="Style11">
    <w:name w:val="Style11"/>
    <w:basedOn w:val="a"/>
    <w:uiPriority w:val="99"/>
    <w:rsid w:val="000E2AD2"/>
    <w:pPr>
      <w:widowControl w:val="0"/>
      <w:autoSpaceDE w:val="0"/>
      <w:autoSpaceDN w:val="0"/>
      <w:adjustRightInd w:val="0"/>
      <w:spacing w:line="324" w:lineRule="exact"/>
      <w:ind w:firstLine="720"/>
    </w:pPr>
  </w:style>
  <w:style w:type="paragraph" w:customStyle="1" w:styleId="afe">
    <w:name w:val="Содержимое таблицы"/>
    <w:basedOn w:val="a"/>
    <w:rsid w:val="000E2AD2"/>
    <w:pPr>
      <w:widowControl w:val="0"/>
      <w:suppressLineNumbers/>
      <w:suppressAutoHyphens/>
    </w:pPr>
    <w:rPr>
      <w:rFonts w:eastAsia="DejaVu Sans" w:cs="Lohit Hindi"/>
      <w:kern w:val="1"/>
      <w:sz w:val="20"/>
      <w:lang w:eastAsia="hi-IN" w:bidi="hi-IN"/>
    </w:rPr>
  </w:style>
  <w:style w:type="paragraph" w:customStyle="1" w:styleId="western">
    <w:name w:val="western"/>
    <w:basedOn w:val="a"/>
    <w:rsid w:val="000E2A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67695">
      <w:bodyDiv w:val="1"/>
      <w:marLeft w:val="0"/>
      <w:marRight w:val="0"/>
      <w:marTop w:val="0"/>
      <w:marBottom w:val="0"/>
      <w:divBdr>
        <w:top w:val="none" w:sz="0" w:space="0" w:color="auto"/>
        <w:left w:val="none" w:sz="0" w:space="0" w:color="auto"/>
        <w:bottom w:val="none" w:sz="0" w:space="0" w:color="auto"/>
        <w:right w:val="none" w:sz="0" w:space="0" w:color="auto"/>
      </w:divBdr>
    </w:div>
    <w:div w:id="8927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67CCC317C9E86895ADE20874A356461790B14C84B9BEE84B0DE3794470EBF0FE6AC949EA0BB79981D800bDf8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33B45F2FC3BD45A1FEA37C6D7DB45E465B4C06A352AF752F9575D7894939F4BBE16DD4B4DB39DB9CBC688S712F" TargetMode="External"/><Relationship Id="rId14" Type="http://schemas.openxmlformats.org/officeDocument/2006/relationships/hyperlink" Target="consultantplus://offline/ref=4C068D47DEACE11EFB970E4D1BF6B5A7388547205B72875BFA029B4D2457AB3637EF3A355D173100r6f3H"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Состав объектов недвижимости (количество)</c:v>
                </c:pt>
              </c:strCache>
            </c:strRef>
          </c:tx>
          <c:dPt>
            <c:idx val="0"/>
            <c:bubble3D val="0"/>
            <c:extLst>
              <c:ext xmlns:c16="http://schemas.microsoft.com/office/drawing/2014/chart" uri="{C3380CC4-5D6E-409C-BE32-E72D297353CC}">
                <c16:uniqueId val="{00000000-FB8D-4699-8ED2-FA2CA3627817}"/>
              </c:ext>
            </c:extLst>
          </c:dPt>
          <c:dPt>
            <c:idx val="1"/>
            <c:bubble3D val="0"/>
            <c:extLst>
              <c:ext xmlns:c16="http://schemas.microsoft.com/office/drawing/2014/chart" uri="{C3380CC4-5D6E-409C-BE32-E72D297353CC}">
                <c16:uniqueId val="{00000001-FB8D-4699-8ED2-FA2CA3627817}"/>
              </c:ext>
            </c:extLst>
          </c:dPt>
          <c:dPt>
            <c:idx val="2"/>
            <c:bubble3D val="0"/>
            <c:extLst>
              <c:ext xmlns:c16="http://schemas.microsoft.com/office/drawing/2014/chart" uri="{C3380CC4-5D6E-409C-BE32-E72D297353CC}">
                <c16:uniqueId val="{00000002-FB8D-4699-8ED2-FA2CA3627817}"/>
              </c:ext>
            </c:extLst>
          </c:dPt>
          <c:dPt>
            <c:idx val="3"/>
            <c:bubble3D val="0"/>
            <c:extLst>
              <c:ext xmlns:c16="http://schemas.microsoft.com/office/drawing/2014/chart" uri="{C3380CC4-5D6E-409C-BE32-E72D297353CC}">
                <c16:uniqueId val="{00000003-FB8D-4699-8ED2-FA2CA3627817}"/>
              </c:ext>
            </c:extLst>
          </c:dPt>
          <c:dPt>
            <c:idx val="4"/>
            <c:bubble3D val="0"/>
            <c:extLst>
              <c:ext xmlns:c16="http://schemas.microsoft.com/office/drawing/2014/chart" uri="{C3380CC4-5D6E-409C-BE32-E72D297353CC}">
                <c16:uniqueId val="{00000004-FB8D-4699-8ED2-FA2CA3627817}"/>
              </c:ext>
            </c:extLst>
          </c:dPt>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Лист1!$B$2:$B$6</c:f>
              <c:numCache>
                <c:formatCode>General</c:formatCode>
                <c:ptCount val="5"/>
                <c:pt idx="0">
                  <c:v>154</c:v>
                </c:pt>
                <c:pt idx="1">
                  <c:v>38</c:v>
                </c:pt>
                <c:pt idx="2">
                  <c:v>15</c:v>
                </c:pt>
                <c:pt idx="3">
                  <c:v>1</c:v>
                </c:pt>
                <c:pt idx="4">
                  <c:v>43</c:v>
                </c:pt>
              </c:numCache>
            </c:numRef>
          </c:val>
          <c:extLst>
            <c:ext xmlns:c16="http://schemas.microsoft.com/office/drawing/2014/chart" uri="{C3380CC4-5D6E-409C-BE32-E72D297353CC}">
              <c16:uniqueId val="{00000005-FB8D-4699-8ED2-FA2CA3627817}"/>
            </c:ext>
          </c:extLst>
        </c:ser>
        <c:ser>
          <c:idx val="1"/>
          <c:order val="1"/>
          <c:tx>
            <c:strRef>
              <c:f>Лист1!$C$1</c:f>
              <c:strCache>
                <c:ptCount val="1"/>
                <c:pt idx="0">
                  <c:v>Столбец1</c:v>
                </c:pt>
              </c:strCache>
            </c:strRef>
          </c:tx>
          <c:dPt>
            <c:idx val="0"/>
            <c:bubble3D val="0"/>
            <c:extLst>
              <c:ext xmlns:c16="http://schemas.microsoft.com/office/drawing/2014/chart" uri="{C3380CC4-5D6E-409C-BE32-E72D297353CC}">
                <c16:uniqueId val="{00000006-FB8D-4699-8ED2-FA2CA3627817}"/>
              </c:ext>
            </c:extLst>
          </c:dPt>
          <c:dPt>
            <c:idx val="1"/>
            <c:bubble3D val="0"/>
            <c:extLst>
              <c:ext xmlns:c16="http://schemas.microsoft.com/office/drawing/2014/chart" uri="{C3380CC4-5D6E-409C-BE32-E72D297353CC}">
                <c16:uniqueId val="{00000007-FB8D-4699-8ED2-FA2CA3627817}"/>
              </c:ext>
            </c:extLst>
          </c:dPt>
          <c:dPt>
            <c:idx val="2"/>
            <c:bubble3D val="0"/>
            <c:extLst>
              <c:ext xmlns:c16="http://schemas.microsoft.com/office/drawing/2014/chart" uri="{C3380CC4-5D6E-409C-BE32-E72D297353CC}">
                <c16:uniqueId val="{00000008-FB8D-4699-8ED2-FA2CA3627817}"/>
              </c:ext>
            </c:extLst>
          </c:dPt>
          <c:dPt>
            <c:idx val="3"/>
            <c:bubble3D val="0"/>
            <c:extLst>
              <c:ext xmlns:c16="http://schemas.microsoft.com/office/drawing/2014/chart" uri="{C3380CC4-5D6E-409C-BE32-E72D297353CC}">
                <c16:uniqueId val="{00000009-FB8D-4699-8ED2-FA2CA3627817}"/>
              </c:ext>
            </c:extLst>
          </c:dPt>
          <c:dPt>
            <c:idx val="4"/>
            <c:bubble3D val="0"/>
            <c:extLst>
              <c:ext xmlns:c16="http://schemas.microsoft.com/office/drawing/2014/chart" uri="{C3380CC4-5D6E-409C-BE32-E72D297353CC}">
                <c16:uniqueId val="{0000000A-FB8D-4699-8ED2-FA2CA3627817}"/>
              </c:ext>
            </c:extLst>
          </c:dPt>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Лист1!$C$2:$C$6</c:f>
              <c:numCache>
                <c:formatCode>General</c:formatCode>
                <c:ptCount val="5"/>
                <c:pt idx="0">
                  <c:v>154</c:v>
                </c:pt>
                <c:pt idx="1">
                  <c:v>38</c:v>
                </c:pt>
                <c:pt idx="2">
                  <c:v>15</c:v>
                </c:pt>
                <c:pt idx="3">
                  <c:v>0</c:v>
                </c:pt>
              </c:numCache>
            </c:numRef>
          </c:val>
          <c:extLst>
            <c:ext xmlns:c16="http://schemas.microsoft.com/office/drawing/2014/chart" uri="{C3380CC4-5D6E-409C-BE32-E72D297353CC}">
              <c16:uniqueId val="{0000000B-FB8D-4699-8ED2-FA2CA3627817}"/>
            </c:ext>
          </c:extLst>
        </c:ser>
        <c:ser>
          <c:idx val="2"/>
          <c:order val="2"/>
          <c:tx>
            <c:strRef>
              <c:f>Лист1!$D$1</c:f>
              <c:strCache>
                <c:ptCount val="1"/>
                <c:pt idx="0">
                  <c:v>Столбец2</c:v>
                </c:pt>
              </c:strCache>
            </c:strRef>
          </c:tx>
          <c:dPt>
            <c:idx val="0"/>
            <c:bubble3D val="0"/>
            <c:extLst>
              <c:ext xmlns:c16="http://schemas.microsoft.com/office/drawing/2014/chart" uri="{C3380CC4-5D6E-409C-BE32-E72D297353CC}">
                <c16:uniqueId val="{0000000C-FB8D-4699-8ED2-FA2CA3627817}"/>
              </c:ext>
            </c:extLst>
          </c:dPt>
          <c:dPt>
            <c:idx val="1"/>
            <c:bubble3D val="0"/>
            <c:extLst>
              <c:ext xmlns:c16="http://schemas.microsoft.com/office/drawing/2014/chart" uri="{C3380CC4-5D6E-409C-BE32-E72D297353CC}">
                <c16:uniqueId val="{0000000D-FB8D-4699-8ED2-FA2CA3627817}"/>
              </c:ext>
            </c:extLst>
          </c:dPt>
          <c:dPt>
            <c:idx val="2"/>
            <c:bubble3D val="0"/>
            <c:extLst>
              <c:ext xmlns:c16="http://schemas.microsoft.com/office/drawing/2014/chart" uri="{C3380CC4-5D6E-409C-BE32-E72D297353CC}">
                <c16:uniqueId val="{0000000E-FB8D-4699-8ED2-FA2CA3627817}"/>
              </c:ext>
            </c:extLst>
          </c:dPt>
          <c:dPt>
            <c:idx val="3"/>
            <c:bubble3D val="0"/>
            <c:extLst>
              <c:ext xmlns:c16="http://schemas.microsoft.com/office/drawing/2014/chart" uri="{C3380CC4-5D6E-409C-BE32-E72D297353CC}">
                <c16:uniqueId val="{0000000F-FB8D-4699-8ED2-FA2CA3627817}"/>
              </c:ext>
            </c:extLst>
          </c:dPt>
          <c:dPt>
            <c:idx val="4"/>
            <c:bubble3D val="0"/>
            <c:extLst>
              <c:ext xmlns:c16="http://schemas.microsoft.com/office/drawing/2014/chart" uri="{C3380CC4-5D6E-409C-BE32-E72D297353CC}">
                <c16:uniqueId val="{00000010-FB8D-4699-8ED2-FA2CA3627817}"/>
              </c:ext>
            </c:extLst>
          </c:dPt>
          <c:cat>
            <c:strRef>
              <c:f>Лист1!$A$2:$A$6</c:f>
              <c:strCache>
                <c:ptCount val="5"/>
                <c:pt idx="0">
                  <c:v>Нежилые помещения</c:v>
                </c:pt>
                <c:pt idx="1">
                  <c:v>Капитальные строения и сооружения</c:v>
                </c:pt>
                <c:pt idx="2">
                  <c:v>Жилые помещения</c:v>
                </c:pt>
                <c:pt idx="3">
                  <c:v>Незавершенное капитальное строительство</c:v>
                </c:pt>
                <c:pt idx="4">
                  <c:v>земельный участок</c:v>
                </c:pt>
              </c:strCache>
            </c:strRef>
          </c:cat>
          <c:val>
            <c:numRef>
              <c:f>Лист1!$D$2:$D$6</c:f>
              <c:numCache>
                <c:formatCode>General</c:formatCode>
                <c:ptCount val="5"/>
                <c:pt idx="0">
                  <c:v>65</c:v>
                </c:pt>
                <c:pt idx="1">
                  <c:v>0</c:v>
                </c:pt>
                <c:pt idx="2">
                  <c:v>0</c:v>
                </c:pt>
                <c:pt idx="3">
                  <c:v>0</c:v>
                </c:pt>
              </c:numCache>
            </c:numRef>
          </c:val>
          <c:extLst>
            <c:ext xmlns:c16="http://schemas.microsoft.com/office/drawing/2014/chart" uri="{C3380CC4-5D6E-409C-BE32-E72D297353CC}">
              <c16:uniqueId val="{00000011-FB8D-4699-8ED2-FA2CA3627817}"/>
            </c:ext>
          </c:extLst>
        </c:ser>
        <c:dLbls>
          <c:showLegendKey val="0"/>
          <c:showVal val="0"/>
          <c:showCatName val="0"/>
          <c:showSerName val="0"/>
          <c:showPercent val="0"/>
          <c:showBubbleSize val="0"/>
          <c:showLeaderLines val="1"/>
        </c:dLbls>
      </c:pie3DChart>
      <c:spPr>
        <a:noFill/>
        <a:ln w="25401">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0A9C-F0E8-4F99-8965-DB8BFF5F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12016</Words>
  <Characters>68495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80351</CharactersWithSpaces>
  <SharedDoc>false</SharedDoc>
  <HLinks>
    <vt:vector size="18" baseType="variant">
      <vt:variant>
        <vt:i4>7995418</vt:i4>
      </vt:variant>
      <vt:variant>
        <vt:i4>6</vt:i4>
      </vt:variant>
      <vt:variant>
        <vt:i4>0</vt:i4>
      </vt:variant>
      <vt:variant>
        <vt:i4>5</vt:i4>
      </vt:variant>
      <vt:variant>
        <vt:lpwstr>mailto:admhrn@icm.buryatia.ru</vt:lpwstr>
      </vt:variant>
      <vt:variant>
        <vt:lpwstr/>
      </vt:variant>
      <vt:variant>
        <vt:i4>7995418</vt:i4>
      </vt:variant>
      <vt:variant>
        <vt:i4>3</vt:i4>
      </vt:variant>
      <vt:variant>
        <vt:i4>0</vt:i4>
      </vt:variant>
      <vt:variant>
        <vt:i4>5</vt:i4>
      </vt:variant>
      <vt:variant>
        <vt:lpwstr>mailto:admhrn@icm.buryatia.ru</vt:lpwstr>
      </vt:variant>
      <vt:variant>
        <vt:lpwstr/>
      </vt:variant>
      <vt:variant>
        <vt:i4>3276838</vt:i4>
      </vt:variant>
      <vt:variant>
        <vt:i4>0</vt:i4>
      </vt:variant>
      <vt:variant>
        <vt:i4>0</vt:i4>
      </vt:variant>
      <vt:variant>
        <vt:i4>5</vt:i4>
      </vt:variant>
      <vt:variant>
        <vt:lpwstr>http://admhrn.sdep.ru/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Zemel4</cp:lastModifiedBy>
  <cp:revision>2</cp:revision>
  <cp:lastPrinted>2022-12-21T03:49:00Z</cp:lastPrinted>
  <dcterms:created xsi:type="dcterms:W3CDTF">2024-12-24T00:39:00Z</dcterms:created>
  <dcterms:modified xsi:type="dcterms:W3CDTF">2024-12-24T00:39:00Z</dcterms:modified>
</cp:coreProperties>
</file>