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95" w:rsidRPr="00C80795" w:rsidRDefault="00C80795" w:rsidP="00C80795">
      <w:pPr>
        <w:rPr>
          <w:b/>
          <w:bCs/>
        </w:rPr>
      </w:pPr>
      <w:r w:rsidRPr="00C80795">
        <w:rPr>
          <w:b/>
          <w:bCs/>
          <w:noProof/>
        </w:rPr>
        <w:drawing>
          <wp:anchor distT="0" distB="0" distL="114300" distR="114300" simplePos="0" relativeHeight="251671040" behindDoc="0" locked="0" layoutInCell="1" allowOverlap="1" wp14:anchorId="477A2257" wp14:editId="338432CE">
            <wp:simplePos x="0" y="0"/>
            <wp:positionH relativeFrom="column">
              <wp:posOffset>2727960</wp:posOffset>
            </wp:positionH>
            <wp:positionV relativeFrom="paragraph">
              <wp:posOffset>-43815</wp:posOffset>
            </wp:positionV>
            <wp:extent cx="840105" cy="994410"/>
            <wp:effectExtent l="0" t="0" r="0" b="0"/>
            <wp:wrapNone/>
            <wp:docPr id="10" name="Рисунок 10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795" w:rsidRPr="00C80795" w:rsidRDefault="00C80795" w:rsidP="00C80795">
      <w:pPr>
        <w:jc w:val="center"/>
        <w:rPr>
          <w:b/>
          <w:bCs/>
          <w:i/>
          <w:iCs/>
        </w:rPr>
      </w:pPr>
      <w:r w:rsidRPr="00C80795">
        <w:rPr>
          <w:b/>
          <w:bCs/>
        </w:rPr>
        <w:t xml:space="preserve">                                                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8"/>
        <w:gridCol w:w="1926"/>
        <w:gridCol w:w="4139"/>
      </w:tblGrid>
      <w:tr w:rsidR="00C80795" w:rsidRPr="00C80795" w:rsidTr="00450FB5">
        <w:trPr>
          <w:trHeight w:val="149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  <w:r w:rsidRPr="00C80795">
              <w:rPr>
                <w:b/>
                <w:bCs/>
              </w:rPr>
              <w:t xml:space="preserve">АДМИНИСТРАЦИЯ </w:t>
            </w: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  <w:r w:rsidRPr="00C80795">
              <w:rPr>
                <w:b/>
                <w:bCs/>
              </w:rPr>
              <w:t xml:space="preserve">МУНИЦИПАЛЬНОГО ОБРАЗОВАНИЯ </w:t>
            </w: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  <w:r w:rsidRPr="00C80795">
              <w:rPr>
                <w:b/>
                <w:bCs/>
              </w:rPr>
              <w:t>«ХОРИНСКИЙ РАЙОН»</w:t>
            </w: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  <w:r w:rsidRPr="00C80795">
              <w:rPr>
                <w:b/>
                <w:bCs/>
              </w:rPr>
              <w:t xml:space="preserve">МУНИЦИПАЛЬНА ЭМХИ ЗУРГААН БУРЯАД РЕСПУБЛИКЫН </w:t>
            </w: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  <w:r w:rsidRPr="00C80795">
              <w:rPr>
                <w:b/>
                <w:bCs/>
              </w:rPr>
              <w:t xml:space="preserve"> «ХОРИИН АЙМАГ» </w:t>
            </w: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  <w:r w:rsidRPr="00C80795">
              <w:rPr>
                <w:b/>
                <w:bCs/>
              </w:rPr>
              <w:t>ГЭ</w:t>
            </w:r>
            <w:r w:rsidRPr="00C80795">
              <w:rPr>
                <w:b/>
                <w:bCs/>
                <w:lang w:val="en-US"/>
              </w:rPr>
              <w:t>h</w:t>
            </w:r>
            <w:r w:rsidRPr="00C80795">
              <w:rPr>
                <w:b/>
                <w:bCs/>
              </w:rPr>
              <w:t>ЭН БАЙГУУЛАМЖЫН ЗАХИРГААН</w:t>
            </w: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  <w:r w:rsidRPr="00C8079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4FA9220A" wp14:editId="268BAE9A">
                      <wp:simplePos x="0" y="0"/>
                      <wp:positionH relativeFrom="page">
                        <wp:posOffset>647700</wp:posOffset>
                      </wp:positionH>
                      <wp:positionV relativeFrom="page">
                        <wp:posOffset>2447925</wp:posOffset>
                      </wp:positionV>
                      <wp:extent cx="6597015" cy="19050"/>
                      <wp:effectExtent l="19050" t="19050" r="3238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7015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21A05" id="Прямая соединительная линия 8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192.75pt" to="570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</w:p>
          <w:p w:rsidR="00C80795" w:rsidRPr="00C80795" w:rsidRDefault="00C80795" w:rsidP="00C80795">
            <w:pPr>
              <w:jc w:val="center"/>
              <w:rPr>
                <w:b/>
                <w:bCs/>
              </w:rPr>
            </w:pPr>
          </w:p>
        </w:tc>
      </w:tr>
    </w:tbl>
    <w:p w:rsidR="009032E3" w:rsidRDefault="009032E3" w:rsidP="00C80795">
      <w:pPr>
        <w:rPr>
          <w:b/>
          <w:bCs/>
          <w:sz w:val="28"/>
          <w:szCs w:val="28"/>
        </w:rPr>
      </w:pPr>
    </w:p>
    <w:p w:rsidR="003B3406" w:rsidRDefault="003B3406" w:rsidP="003B34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C80795" w:rsidRDefault="00C80795" w:rsidP="003B3406">
      <w:pPr>
        <w:jc w:val="center"/>
        <w:rPr>
          <w:b/>
          <w:bCs/>
          <w:sz w:val="28"/>
          <w:szCs w:val="28"/>
        </w:rPr>
      </w:pPr>
    </w:p>
    <w:p w:rsidR="00C80795" w:rsidRPr="00C80795" w:rsidRDefault="00C80795" w:rsidP="003B3406">
      <w:pPr>
        <w:jc w:val="center"/>
        <w:rPr>
          <w:bCs/>
          <w:sz w:val="28"/>
          <w:szCs w:val="28"/>
        </w:rPr>
      </w:pPr>
      <w:r w:rsidRPr="00C80795">
        <w:rPr>
          <w:bCs/>
          <w:sz w:val="28"/>
          <w:szCs w:val="28"/>
        </w:rPr>
        <w:t>с. Хоринск</w:t>
      </w:r>
    </w:p>
    <w:p w:rsidR="003B3406" w:rsidRPr="009707FE" w:rsidRDefault="009707FE" w:rsidP="003B3406">
      <w:pPr>
        <w:rPr>
          <w:color w:val="000000" w:themeColor="text1"/>
          <w:sz w:val="20"/>
          <w:szCs w:val="20"/>
        </w:rPr>
      </w:pPr>
      <w:r w:rsidRPr="009707FE">
        <w:rPr>
          <w:b/>
          <w:bCs/>
          <w:color w:val="000000" w:themeColor="text1"/>
          <w:sz w:val="28"/>
          <w:szCs w:val="28"/>
        </w:rPr>
        <w:t>«</w:t>
      </w:r>
      <w:r w:rsidRPr="009707FE">
        <w:rPr>
          <w:bCs/>
          <w:color w:val="000000" w:themeColor="text1"/>
          <w:sz w:val="28"/>
          <w:szCs w:val="28"/>
        </w:rPr>
        <w:t>11</w:t>
      </w:r>
      <w:r w:rsidR="006D6B97" w:rsidRPr="009707FE">
        <w:rPr>
          <w:bCs/>
          <w:color w:val="000000" w:themeColor="text1"/>
          <w:sz w:val="28"/>
          <w:szCs w:val="28"/>
        </w:rPr>
        <w:t>»</w:t>
      </w:r>
      <w:r w:rsidR="00EF4C39" w:rsidRPr="009707F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9707FE">
        <w:rPr>
          <w:bCs/>
          <w:color w:val="000000" w:themeColor="text1"/>
          <w:sz w:val="28"/>
          <w:szCs w:val="28"/>
        </w:rPr>
        <w:t>июля</w:t>
      </w:r>
      <w:r w:rsidR="00C80795" w:rsidRPr="009707FE">
        <w:rPr>
          <w:bCs/>
          <w:color w:val="000000" w:themeColor="text1"/>
          <w:sz w:val="28"/>
          <w:szCs w:val="28"/>
        </w:rPr>
        <w:t xml:space="preserve">  2023</w:t>
      </w:r>
      <w:proofErr w:type="gramEnd"/>
      <w:r w:rsidR="003B3406" w:rsidRPr="009707FE">
        <w:rPr>
          <w:bCs/>
          <w:color w:val="000000" w:themeColor="text1"/>
          <w:sz w:val="28"/>
          <w:szCs w:val="28"/>
        </w:rPr>
        <w:t xml:space="preserve">г.                                                                              </w:t>
      </w:r>
      <w:r w:rsidR="00AD7416" w:rsidRPr="009707FE">
        <w:rPr>
          <w:bCs/>
          <w:color w:val="000000" w:themeColor="text1"/>
          <w:sz w:val="28"/>
          <w:szCs w:val="28"/>
        </w:rPr>
        <w:t xml:space="preserve">          </w:t>
      </w:r>
      <w:r w:rsidR="003B3406" w:rsidRPr="009707FE">
        <w:rPr>
          <w:bCs/>
          <w:color w:val="000000" w:themeColor="text1"/>
          <w:sz w:val="28"/>
          <w:szCs w:val="28"/>
        </w:rPr>
        <w:t xml:space="preserve">    </w:t>
      </w:r>
      <w:r>
        <w:rPr>
          <w:bCs/>
          <w:color w:val="000000" w:themeColor="text1"/>
          <w:sz w:val="28"/>
          <w:szCs w:val="28"/>
        </w:rPr>
        <w:t xml:space="preserve"> </w:t>
      </w:r>
      <w:r w:rsidR="003B3406" w:rsidRPr="009707FE">
        <w:rPr>
          <w:bCs/>
          <w:color w:val="000000" w:themeColor="text1"/>
          <w:sz w:val="28"/>
          <w:szCs w:val="28"/>
        </w:rPr>
        <w:t xml:space="preserve">№  </w:t>
      </w:r>
      <w:r w:rsidRPr="009707FE">
        <w:rPr>
          <w:bCs/>
          <w:color w:val="000000" w:themeColor="text1"/>
          <w:sz w:val="28"/>
          <w:szCs w:val="28"/>
        </w:rPr>
        <w:t>171</w:t>
      </w:r>
    </w:p>
    <w:p w:rsidR="003B3406" w:rsidRPr="009707FE" w:rsidRDefault="003B3406" w:rsidP="003B3406">
      <w:pPr>
        <w:rPr>
          <w:color w:val="FF0000"/>
          <w:sz w:val="20"/>
          <w:szCs w:val="20"/>
        </w:rPr>
      </w:pPr>
    </w:p>
    <w:p w:rsidR="00983E2D" w:rsidRPr="00983E2D" w:rsidRDefault="00983E2D" w:rsidP="00983E2D">
      <w:pPr>
        <w:jc w:val="center"/>
        <w:rPr>
          <w:b/>
          <w:sz w:val="28"/>
          <w:szCs w:val="28"/>
        </w:rPr>
      </w:pPr>
      <w:r w:rsidRPr="00983E2D">
        <w:rPr>
          <w:b/>
          <w:sz w:val="28"/>
          <w:szCs w:val="28"/>
        </w:rPr>
        <w:t>Об оказании содействия избирательным комиссиям в реализации их полномочий по подготовке и проведению выборов</w:t>
      </w:r>
      <w:r>
        <w:rPr>
          <w:b/>
          <w:sz w:val="28"/>
          <w:szCs w:val="28"/>
        </w:rPr>
        <w:t xml:space="preserve"> депутатов Народного Хурала Республики Бурятия</w:t>
      </w:r>
      <w:r w:rsidR="0052788E">
        <w:rPr>
          <w:b/>
          <w:sz w:val="28"/>
          <w:szCs w:val="28"/>
        </w:rPr>
        <w:t>, депутатов представительных органов муниципальных образований</w:t>
      </w:r>
      <w:r w:rsidRPr="00983E2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</w:t>
      </w:r>
      <w:r w:rsidRPr="00983E2D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3</w:t>
      </w:r>
      <w:r w:rsidRPr="00983E2D">
        <w:rPr>
          <w:b/>
          <w:sz w:val="28"/>
          <w:szCs w:val="28"/>
        </w:rPr>
        <w:t>г.</w:t>
      </w:r>
    </w:p>
    <w:p w:rsidR="007A60EE" w:rsidRDefault="007A60EE" w:rsidP="003B3406">
      <w:pPr>
        <w:rPr>
          <w:b/>
          <w:sz w:val="20"/>
          <w:szCs w:val="20"/>
        </w:rPr>
      </w:pPr>
    </w:p>
    <w:p w:rsidR="007A60EE" w:rsidRDefault="007A60EE" w:rsidP="007A60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31C4">
        <w:rPr>
          <w:sz w:val="28"/>
          <w:szCs w:val="28"/>
        </w:rPr>
        <w:t xml:space="preserve">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Федерации», </w:t>
      </w:r>
      <w:r w:rsidR="0011636B" w:rsidRPr="00BC31C4">
        <w:rPr>
          <w:sz w:val="28"/>
          <w:szCs w:val="28"/>
        </w:rPr>
        <w:t xml:space="preserve">частью </w:t>
      </w:r>
      <w:r w:rsidR="00A311DB" w:rsidRPr="00BC31C4">
        <w:rPr>
          <w:sz w:val="28"/>
          <w:szCs w:val="28"/>
        </w:rPr>
        <w:t xml:space="preserve">3 </w:t>
      </w:r>
      <w:r w:rsidR="0011636B" w:rsidRPr="00BC31C4">
        <w:rPr>
          <w:sz w:val="28"/>
          <w:szCs w:val="28"/>
        </w:rPr>
        <w:t xml:space="preserve">статьи 23 Федерального закона от 06.10.2003 №131-ФЗ «Об общих принципах организации местного самоуправления в Российской Федерации», </w:t>
      </w:r>
      <w:r w:rsidR="00A311DB" w:rsidRPr="00BC31C4">
        <w:rPr>
          <w:sz w:val="28"/>
          <w:szCs w:val="28"/>
        </w:rPr>
        <w:t xml:space="preserve">статьи </w:t>
      </w:r>
      <w:r w:rsidRPr="00BC31C4">
        <w:rPr>
          <w:sz w:val="28"/>
          <w:szCs w:val="28"/>
        </w:rPr>
        <w:t>часть</w:t>
      </w:r>
      <w:r w:rsidR="001F0BBF" w:rsidRPr="00BC31C4">
        <w:rPr>
          <w:sz w:val="28"/>
          <w:szCs w:val="28"/>
        </w:rPr>
        <w:t>ю</w:t>
      </w:r>
      <w:r w:rsidRPr="00BC31C4">
        <w:rPr>
          <w:sz w:val="28"/>
          <w:szCs w:val="28"/>
        </w:rPr>
        <w:t xml:space="preserve"> 8 статьи 8 Закона Республики Бурятия «О выборах Главы Республики Бурятия», </w:t>
      </w:r>
      <w:r w:rsidR="001F0BBF" w:rsidRPr="00BC31C4">
        <w:rPr>
          <w:sz w:val="28"/>
          <w:szCs w:val="28"/>
        </w:rPr>
        <w:t xml:space="preserve">частями 8,9 статьи 13 Закона Республики Бурятия  от 17.09.2003 №419-III «О выборах» депутатов представительного органа </w:t>
      </w:r>
      <w:r w:rsidR="008E5837" w:rsidRPr="00BC31C4">
        <w:rPr>
          <w:sz w:val="28"/>
          <w:szCs w:val="28"/>
        </w:rPr>
        <w:t>муниципального</w:t>
      </w:r>
      <w:r w:rsidR="001F0BBF" w:rsidRPr="00BC31C4">
        <w:rPr>
          <w:sz w:val="28"/>
          <w:szCs w:val="28"/>
        </w:rPr>
        <w:t xml:space="preserve"> образования в Республике Бурятия</w:t>
      </w:r>
      <w:r w:rsidR="008E5837" w:rsidRPr="00BC31C4">
        <w:rPr>
          <w:sz w:val="28"/>
          <w:szCs w:val="28"/>
        </w:rPr>
        <w:t>», в</w:t>
      </w:r>
      <w:r w:rsidR="001F0BBF" w:rsidRPr="00BC31C4">
        <w:rPr>
          <w:sz w:val="28"/>
          <w:szCs w:val="28"/>
        </w:rPr>
        <w:t xml:space="preserve"> </w:t>
      </w:r>
      <w:r w:rsidRPr="00BC31C4">
        <w:rPr>
          <w:sz w:val="28"/>
          <w:szCs w:val="28"/>
        </w:rPr>
        <w:t>целях оказания содействия избирательным комиссиям в реализации их полномочий по подготовке и проведению выборов</w:t>
      </w:r>
      <w:r w:rsidR="008E5837" w:rsidRPr="00BC31C4">
        <w:rPr>
          <w:sz w:val="28"/>
          <w:szCs w:val="28"/>
        </w:rPr>
        <w:t xml:space="preserve"> депутатов Народного Хурала Республики Бурятия, </w:t>
      </w:r>
      <w:r w:rsidR="0052788E">
        <w:rPr>
          <w:sz w:val="28"/>
          <w:szCs w:val="28"/>
        </w:rPr>
        <w:t xml:space="preserve">выборов </w:t>
      </w:r>
      <w:r w:rsidR="008E5837" w:rsidRPr="00BC31C4">
        <w:rPr>
          <w:sz w:val="28"/>
          <w:szCs w:val="28"/>
        </w:rPr>
        <w:t xml:space="preserve">депутатов представительных органов </w:t>
      </w:r>
      <w:r w:rsidR="0052788E">
        <w:rPr>
          <w:sz w:val="28"/>
          <w:szCs w:val="28"/>
        </w:rPr>
        <w:t>муниципальных образований</w:t>
      </w:r>
      <w:r w:rsidR="007154CE" w:rsidRPr="00BC31C4">
        <w:rPr>
          <w:sz w:val="28"/>
          <w:szCs w:val="28"/>
        </w:rPr>
        <w:t xml:space="preserve"> 10 сентября 2023 года</w:t>
      </w:r>
      <w:r w:rsidRPr="00BC31C4">
        <w:rPr>
          <w:sz w:val="28"/>
          <w:szCs w:val="28"/>
        </w:rPr>
        <w:t>:</w:t>
      </w:r>
    </w:p>
    <w:p w:rsidR="00BC31C4" w:rsidRDefault="00BC31C4" w:rsidP="00480AFC">
      <w:pPr>
        <w:pStyle w:val="20"/>
        <w:shd w:val="clear" w:color="auto" w:fill="auto"/>
        <w:tabs>
          <w:tab w:val="left" w:pos="928"/>
        </w:tabs>
        <w:spacing w:after="0"/>
        <w:ind w:firstLine="709"/>
        <w:rPr>
          <w:color w:val="000000"/>
          <w:lang w:eastAsia="ru-RU" w:bidi="ru-RU"/>
        </w:rPr>
      </w:pPr>
      <w:r w:rsidRPr="00480AFC">
        <w:t>1</w:t>
      </w:r>
      <w:r w:rsidR="00480AFC" w:rsidRPr="00480AFC">
        <w:t>.</w:t>
      </w:r>
      <w:r w:rsidRPr="00480AFC">
        <w:t xml:space="preserve"> Главам муниципальных </w:t>
      </w:r>
      <w:r w:rsidR="00480AFC" w:rsidRPr="00480AFC">
        <w:t>образований сельских поселений:</w:t>
      </w:r>
    </w:p>
    <w:p w:rsidR="002F1E12" w:rsidRPr="00480AFC" w:rsidRDefault="00BC31C4" w:rsidP="00480AFC">
      <w:pPr>
        <w:pStyle w:val="20"/>
        <w:shd w:val="clear" w:color="auto" w:fill="auto"/>
        <w:tabs>
          <w:tab w:val="left" w:pos="937"/>
        </w:tabs>
        <w:spacing w:after="0"/>
        <w:ind w:firstLine="709"/>
        <w:rPr>
          <w:lang w:eastAsia="ru-RU" w:bidi="ru-RU"/>
        </w:rPr>
      </w:pPr>
      <w:r w:rsidRPr="00480AFC">
        <w:rPr>
          <w:lang w:eastAsia="ru-RU" w:bidi="ru-RU"/>
        </w:rPr>
        <w:t>-предоставлять избирательным комиссиям на безвозмездной основе (без возмещения и оплаты за использование помещений и затрат на ком</w:t>
      </w:r>
      <w:r w:rsidRPr="00480AFC">
        <w:rPr>
          <w:lang w:eastAsia="ru-RU" w:bidi="ru-RU"/>
        </w:rPr>
        <w:softHyphen/>
        <w:t>мунальные услуги) необходимые помещения, включая помещение для го</w:t>
      </w:r>
      <w:r w:rsidRPr="00480AFC">
        <w:rPr>
          <w:lang w:eastAsia="ru-RU" w:bidi="ru-RU"/>
        </w:rPr>
        <w:softHyphen/>
        <w:t>лосования, помещение для хранения избирательной документации и по</w:t>
      </w:r>
      <w:r w:rsidRPr="00480AFC">
        <w:rPr>
          <w:lang w:eastAsia="ru-RU" w:bidi="ru-RU"/>
        </w:rPr>
        <w:softHyphen/>
        <w:t>мещение для приема заявлений о включении избирателей в список избира</w:t>
      </w:r>
      <w:r w:rsidRPr="00480AFC">
        <w:rPr>
          <w:lang w:eastAsia="ru-RU" w:bidi="ru-RU"/>
        </w:rPr>
        <w:softHyphen/>
        <w:t>телей по месту нахождения (в том числе обеспечивать охрану этих поме</w:t>
      </w:r>
      <w:r w:rsidRPr="00480AFC">
        <w:rPr>
          <w:lang w:eastAsia="ru-RU" w:bidi="ru-RU"/>
        </w:rPr>
        <w:softHyphen/>
        <w:t>щений и избирательной документации), транспортные средства, средства связи и техническое оборудование, а также оказывать при необходимости иное содействие, направленное на обеспечение исполнения избирательны</w:t>
      </w:r>
      <w:r w:rsidRPr="00480AFC">
        <w:rPr>
          <w:lang w:eastAsia="ru-RU" w:bidi="ru-RU"/>
        </w:rPr>
        <w:softHyphen/>
        <w:t>ми комиссиями полномочий, установленных законодательством Россий</w:t>
      </w:r>
      <w:r w:rsidRPr="00480AFC">
        <w:rPr>
          <w:lang w:eastAsia="ru-RU" w:bidi="ru-RU"/>
        </w:rPr>
        <w:softHyphen/>
        <w:t>ской Федерации;</w:t>
      </w:r>
    </w:p>
    <w:p w:rsidR="002F1E12" w:rsidRPr="002F1E12" w:rsidRDefault="002F1E12" w:rsidP="002F1E12">
      <w:pPr>
        <w:widowControl w:val="0"/>
        <w:numPr>
          <w:ilvl w:val="0"/>
          <w:numId w:val="2"/>
        </w:numPr>
        <w:tabs>
          <w:tab w:val="left" w:pos="928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2F1E12">
        <w:rPr>
          <w:color w:val="000000"/>
          <w:sz w:val="28"/>
          <w:szCs w:val="28"/>
          <w:lang w:bidi="ru-RU"/>
        </w:rPr>
        <w:t xml:space="preserve">обеспечить содействие избирательным комиссиям в осуществлении </w:t>
      </w:r>
      <w:r w:rsidRPr="002F1E12">
        <w:rPr>
          <w:color w:val="000000"/>
          <w:sz w:val="28"/>
          <w:szCs w:val="28"/>
          <w:lang w:bidi="ru-RU"/>
        </w:rPr>
        <w:lastRenderedPageBreak/>
        <w:t>информирования избирателей о подготовке и проведении выборов, запла</w:t>
      </w:r>
      <w:r w:rsidRPr="002F1E12">
        <w:rPr>
          <w:color w:val="000000"/>
          <w:sz w:val="28"/>
          <w:szCs w:val="28"/>
          <w:lang w:bidi="ru-RU"/>
        </w:rPr>
        <w:softHyphen/>
        <w:t>нированных на 10 сентября 2023 года;</w:t>
      </w:r>
    </w:p>
    <w:p w:rsidR="002F1E12" w:rsidRPr="002F1E12" w:rsidRDefault="002F1E12" w:rsidP="002F1E12">
      <w:pPr>
        <w:widowControl w:val="0"/>
        <w:numPr>
          <w:ilvl w:val="0"/>
          <w:numId w:val="2"/>
        </w:numPr>
        <w:tabs>
          <w:tab w:val="left" w:pos="93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2F1E12">
        <w:rPr>
          <w:color w:val="000000"/>
          <w:sz w:val="28"/>
          <w:szCs w:val="28"/>
          <w:lang w:bidi="ru-RU"/>
        </w:rPr>
        <w:t>обеспечить бесперебойное электроснабжение помещений избира</w:t>
      </w:r>
      <w:r w:rsidRPr="002F1E12">
        <w:rPr>
          <w:color w:val="000000"/>
          <w:sz w:val="28"/>
          <w:szCs w:val="28"/>
          <w:lang w:bidi="ru-RU"/>
        </w:rPr>
        <w:softHyphen/>
        <w:t>тельных комиссий;</w:t>
      </w:r>
    </w:p>
    <w:p w:rsidR="00CC4022" w:rsidRDefault="002F1E12" w:rsidP="00CC4022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2F1E12">
        <w:rPr>
          <w:color w:val="000000"/>
          <w:sz w:val="28"/>
          <w:szCs w:val="28"/>
          <w:lang w:bidi="ru-RU"/>
        </w:rPr>
        <w:t>оказывать содействие избирательным комиссиям в обеспечении со</w:t>
      </w:r>
      <w:r w:rsidRPr="002F1E12">
        <w:rPr>
          <w:color w:val="000000"/>
          <w:sz w:val="28"/>
          <w:szCs w:val="28"/>
          <w:lang w:bidi="ru-RU"/>
        </w:rPr>
        <w:softHyphen/>
      </w:r>
      <w:r w:rsidR="00425942" w:rsidRPr="00CC4022">
        <w:rPr>
          <w:color w:val="000000"/>
          <w:sz w:val="28"/>
          <w:szCs w:val="28"/>
          <w:lang w:bidi="ru-RU"/>
        </w:rPr>
        <w:t>блюдения пожарной безопасности в помещениях избирательных комиссий и помещениях для голосования;</w:t>
      </w:r>
    </w:p>
    <w:p w:rsidR="00CC4022" w:rsidRDefault="00425942" w:rsidP="00CC4022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CC4022">
        <w:rPr>
          <w:color w:val="000000"/>
          <w:sz w:val="28"/>
          <w:szCs w:val="28"/>
          <w:lang w:bidi="ru-RU"/>
        </w:rPr>
        <w:t>оказывать содействие в доставке избирательной документации, иной продукции в участковые избирательные комиссии;</w:t>
      </w:r>
    </w:p>
    <w:p w:rsidR="001915D0" w:rsidRDefault="002D7B1C" w:rsidP="001915D0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1915D0">
        <w:rPr>
          <w:color w:val="000000"/>
          <w:sz w:val="28"/>
          <w:szCs w:val="28"/>
          <w:lang w:bidi="ru-RU"/>
        </w:rPr>
        <w:t xml:space="preserve">не позднее чем за 20 дней до дня голосования безвозмездно предоставить участковым избирательным комиссиям помещения для работы и проведения голосования, обеспечив </w:t>
      </w:r>
      <w:r w:rsidR="001915D0">
        <w:rPr>
          <w:color w:val="000000"/>
          <w:sz w:val="28"/>
          <w:szCs w:val="28"/>
          <w:lang w:bidi="ru-RU"/>
        </w:rPr>
        <w:t>необходимым оборудованием, мебе</w:t>
      </w:r>
      <w:r w:rsidRPr="001915D0">
        <w:rPr>
          <w:color w:val="000000"/>
          <w:sz w:val="28"/>
          <w:szCs w:val="28"/>
          <w:lang w:bidi="ru-RU"/>
        </w:rPr>
        <w:t>лью, государственной атрибутикой (герб</w:t>
      </w:r>
      <w:r w:rsidR="001915D0">
        <w:rPr>
          <w:color w:val="000000"/>
          <w:sz w:val="28"/>
          <w:szCs w:val="28"/>
          <w:lang w:bidi="ru-RU"/>
        </w:rPr>
        <w:t>, флаг), компьютерами, принтера</w:t>
      </w:r>
      <w:r w:rsidRPr="001915D0">
        <w:rPr>
          <w:color w:val="000000"/>
          <w:sz w:val="28"/>
          <w:szCs w:val="28"/>
          <w:lang w:bidi="ru-RU"/>
        </w:rPr>
        <w:t>ми и программным обеспечением, необходимыми для применения технологии изготовления протоколов участковых избирательных комиссий об итогах голосования с машиночитаемым кодом;</w:t>
      </w:r>
    </w:p>
    <w:p w:rsidR="001915D0" w:rsidRDefault="002D7B1C" w:rsidP="001915D0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1915D0">
        <w:rPr>
          <w:color w:val="000000"/>
          <w:sz w:val="28"/>
          <w:szCs w:val="28"/>
          <w:lang w:bidi="ru-RU"/>
        </w:rPr>
        <w:t>предоставить на безвозмездной основе помещения для хранения избирательной документации до ее передачи в архив или уничтожения по истечении сроков хранения, обеспечить</w:t>
      </w:r>
      <w:r w:rsidR="001915D0">
        <w:rPr>
          <w:color w:val="000000"/>
          <w:sz w:val="28"/>
          <w:szCs w:val="28"/>
          <w:lang w:bidi="ru-RU"/>
        </w:rPr>
        <w:t xml:space="preserve"> охрану этих помещений и указан</w:t>
      </w:r>
      <w:r w:rsidRPr="001915D0">
        <w:rPr>
          <w:color w:val="000000"/>
          <w:sz w:val="28"/>
          <w:szCs w:val="28"/>
          <w:lang w:bidi="ru-RU"/>
        </w:rPr>
        <w:t>ной документации;</w:t>
      </w:r>
    </w:p>
    <w:p w:rsidR="00E16C30" w:rsidRPr="00E16C30" w:rsidRDefault="002D7B1C" w:rsidP="00E16C30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1915D0">
        <w:rPr>
          <w:color w:val="000000"/>
          <w:sz w:val="28"/>
          <w:szCs w:val="28"/>
          <w:lang w:bidi="ru-RU"/>
        </w:rPr>
        <w:t xml:space="preserve">обеспечить реализацию мер по оборудованию всех помещений участковых избирательных комиссий, в </w:t>
      </w:r>
      <w:r w:rsidR="00E16C30">
        <w:rPr>
          <w:color w:val="000000"/>
          <w:sz w:val="28"/>
          <w:szCs w:val="28"/>
          <w:lang w:bidi="ru-RU"/>
        </w:rPr>
        <w:t>том числе на объектах транспорт</w:t>
      </w:r>
      <w:r w:rsidR="00E16C30" w:rsidRPr="00E16C30">
        <w:rPr>
          <w:color w:val="000000"/>
          <w:sz w:val="28"/>
          <w:szCs w:val="28"/>
          <w:lang w:bidi="ru-RU"/>
        </w:rPr>
        <w:t>ной инфраструктуры, в день голосования с</w:t>
      </w:r>
      <w:r w:rsidR="00E16C30">
        <w:rPr>
          <w:color w:val="000000"/>
          <w:sz w:val="28"/>
          <w:szCs w:val="28"/>
          <w:lang w:bidi="ru-RU"/>
        </w:rPr>
        <w:t xml:space="preserve">тационарными (ручными) </w:t>
      </w:r>
      <w:proofErr w:type="spellStart"/>
      <w:r w:rsidR="00E16C30">
        <w:rPr>
          <w:color w:val="000000"/>
          <w:sz w:val="28"/>
          <w:szCs w:val="28"/>
          <w:lang w:bidi="ru-RU"/>
        </w:rPr>
        <w:t>мет</w:t>
      </w:r>
      <w:r w:rsidR="00E16C30" w:rsidRPr="00E16C30">
        <w:rPr>
          <w:color w:val="000000"/>
          <w:sz w:val="28"/>
          <w:szCs w:val="28"/>
          <w:lang w:bidi="ru-RU"/>
        </w:rPr>
        <w:t>аллодетекторами</w:t>
      </w:r>
      <w:proofErr w:type="spellEnd"/>
      <w:r w:rsidR="00E16C30" w:rsidRPr="00E16C30">
        <w:rPr>
          <w:color w:val="000000"/>
          <w:sz w:val="28"/>
          <w:szCs w:val="28"/>
          <w:lang w:bidi="ru-RU"/>
        </w:rPr>
        <w:t xml:space="preserve"> и (или) техническ</w:t>
      </w:r>
      <w:r w:rsidR="00D74DD6">
        <w:rPr>
          <w:color w:val="000000"/>
          <w:sz w:val="28"/>
          <w:szCs w:val="28"/>
          <w:lang w:bidi="ru-RU"/>
        </w:rPr>
        <w:t>ими средствами объективного кон</w:t>
      </w:r>
      <w:r w:rsidR="00E16C30" w:rsidRPr="00E16C30">
        <w:rPr>
          <w:color w:val="000000"/>
          <w:sz w:val="28"/>
          <w:szCs w:val="28"/>
          <w:lang w:bidi="ru-RU"/>
        </w:rPr>
        <w:t>троля;</w:t>
      </w:r>
    </w:p>
    <w:p w:rsidR="00E16C30" w:rsidRPr="00E16C30" w:rsidRDefault="00E16C30" w:rsidP="00480AFC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E16C30">
        <w:rPr>
          <w:color w:val="000000"/>
          <w:sz w:val="28"/>
          <w:szCs w:val="28"/>
          <w:lang w:bidi="ru-RU"/>
        </w:rPr>
        <w:t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их избирательные права. При проведении голосования организовать осуществление помощи таким лицам с соблюдением требований федерального законодательства;</w:t>
      </w:r>
    </w:p>
    <w:p w:rsidR="00E16C30" w:rsidRDefault="00E16C30" w:rsidP="00480AFC">
      <w:pPr>
        <w:widowControl w:val="0"/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16C30">
        <w:rPr>
          <w:color w:val="000000"/>
          <w:sz w:val="28"/>
          <w:szCs w:val="28"/>
          <w:lang w:bidi="ru-RU"/>
        </w:rPr>
        <w:t>выделять по заявкам территориальных избирательных комиссий в распоряжение участковых избирательных комиссий транспортные сре</w:t>
      </w:r>
      <w:r>
        <w:rPr>
          <w:color w:val="000000"/>
          <w:sz w:val="28"/>
          <w:szCs w:val="28"/>
          <w:lang w:bidi="ru-RU"/>
        </w:rPr>
        <w:t>дства на безвозмездной основе;</w:t>
      </w:r>
    </w:p>
    <w:p w:rsidR="00E16C30" w:rsidRDefault="00E16C30" w:rsidP="00480AFC">
      <w:pPr>
        <w:widowControl w:val="0"/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16C30">
        <w:rPr>
          <w:color w:val="000000"/>
          <w:sz w:val="28"/>
          <w:szCs w:val="28"/>
          <w:lang w:bidi="ru-RU"/>
        </w:rPr>
        <w:t>обеспечить предоставление каждой участковой избирательной комиссии не менее 2 сейфов (металлических шкафов) для хранен</w:t>
      </w:r>
      <w:r>
        <w:rPr>
          <w:color w:val="000000"/>
          <w:sz w:val="28"/>
          <w:szCs w:val="28"/>
          <w:lang w:bidi="ru-RU"/>
        </w:rPr>
        <w:t>ия избирательной документации;</w:t>
      </w:r>
    </w:p>
    <w:p w:rsidR="00E16C30" w:rsidRDefault="00E16C30" w:rsidP="00480AFC">
      <w:pPr>
        <w:widowControl w:val="0"/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E16C30">
        <w:rPr>
          <w:color w:val="000000"/>
          <w:sz w:val="28"/>
          <w:szCs w:val="28"/>
          <w:lang w:bidi="ru-RU"/>
        </w:rPr>
        <w:t>обеспечить предоставление и уст</w:t>
      </w:r>
      <w:r>
        <w:rPr>
          <w:color w:val="000000"/>
          <w:sz w:val="28"/>
          <w:szCs w:val="28"/>
          <w:lang w:bidi="ru-RU"/>
        </w:rPr>
        <w:t>ановку каждой участковой избира</w:t>
      </w:r>
      <w:r w:rsidRPr="00E16C30">
        <w:rPr>
          <w:color w:val="000000"/>
          <w:sz w:val="28"/>
          <w:szCs w:val="28"/>
          <w:lang w:bidi="ru-RU"/>
        </w:rPr>
        <w:t>тельной комиссии видеорегистратора (</w:t>
      </w:r>
      <w:proofErr w:type="spellStart"/>
      <w:r w:rsidRPr="00E16C30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>идеофиксатора</w:t>
      </w:r>
      <w:proofErr w:type="spellEnd"/>
      <w:r>
        <w:rPr>
          <w:color w:val="000000"/>
          <w:sz w:val="28"/>
          <w:szCs w:val="28"/>
          <w:lang w:bidi="ru-RU"/>
        </w:rPr>
        <w:t>) и обеспечить воз</w:t>
      </w:r>
      <w:r w:rsidRPr="00E16C30">
        <w:rPr>
          <w:color w:val="000000"/>
          <w:sz w:val="28"/>
          <w:szCs w:val="28"/>
          <w:lang w:bidi="ru-RU"/>
        </w:rPr>
        <w:t>можность хранения соответствующих видеозаписей в</w:t>
      </w:r>
      <w:r>
        <w:rPr>
          <w:color w:val="000000"/>
          <w:sz w:val="28"/>
          <w:szCs w:val="28"/>
          <w:lang w:bidi="ru-RU"/>
        </w:rPr>
        <w:t xml:space="preserve"> течение установленного срока;</w:t>
      </w:r>
    </w:p>
    <w:p w:rsidR="00E16C30" w:rsidRDefault="00E16C30" w:rsidP="00480AFC">
      <w:pPr>
        <w:widowControl w:val="0"/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16C30">
        <w:rPr>
          <w:color w:val="000000"/>
          <w:sz w:val="28"/>
          <w:szCs w:val="28"/>
          <w:lang w:bidi="ru-RU"/>
        </w:rPr>
        <w:t>при проведении голосования, в т</w:t>
      </w:r>
      <w:r>
        <w:rPr>
          <w:color w:val="000000"/>
          <w:sz w:val="28"/>
          <w:szCs w:val="28"/>
          <w:lang w:bidi="ru-RU"/>
        </w:rPr>
        <w:t>ом числе досрочного, в труднодо</w:t>
      </w:r>
      <w:r w:rsidRPr="00E16C30">
        <w:rPr>
          <w:color w:val="000000"/>
          <w:sz w:val="28"/>
          <w:szCs w:val="28"/>
          <w:lang w:bidi="ru-RU"/>
        </w:rPr>
        <w:t>ступных и отдаленных местностях, а т</w:t>
      </w:r>
      <w:r>
        <w:rPr>
          <w:color w:val="000000"/>
          <w:sz w:val="28"/>
          <w:szCs w:val="28"/>
          <w:lang w:bidi="ru-RU"/>
        </w:rPr>
        <w:t>акже вне помещения для голосова</w:t>
      </w:r>
      <w:r w:rsidRPr="00E16C30">
        <w:rPr>
          <w:color w:val="000000"/>
          <w:sz w:val="28"/>
          <w:szCs w:val="28"/>
          <w:lang w:bidi="ru-RU"/>
        </w:rPr>
        <w:t>ния предоставлять соответствующи</w:t>
      </w:r>
      <w:r>
        <w:rPr>
          <w:color w:val="000000"/>
          <w:sz w:val="28"/>
          <w:szCs w:val="28"/>
          <w:lang w:bidi="ru-RU"/>
        </w:rPr>
        <w:t>м избирательным комиссиям транс</w:t>
      </w:r>
      <w:r w:rsidRPr="00E16C30">
        <w:rPr>
          <w:color w:val="000000"/>
          <w:sz w:val="28"/>
          <w:szCs w:val="28"/>
          <w:lang w:bidi="ru-RU"/>
        </w:rPr>
        <w:t>портные средства с числом посадочных</w:t>
      </w:r>
      <w:r>
        <w:rPr>
          <w:color w:val="000000"/>
          <w:sz w:val="28"/>
          <w:szCs w:val="28"/>
          <w:lang w:bidi="ru-RU"/>
        </w:rPr>
        <w:t xml:space="preserve"> мест, необходимым для обеспече</w:t>
      </w:r>
      <w:r w:rsidRPr="00E16C30">
        <w:rPr>
          <w:color w:val="000000"/>
          <w:sz w:val="28"/>
          <w:szCs w:val="28"/>
          <w:lang w:bidi="ru-RU"/>
        </w:rPr>
        <w:t xml:space="preserve">ния равной возможности прибытия к месту голосования не менее чем двум наблюдателям, выезжающим совместно </w:t>
      </w:r>
      <w:r>
        <w:rPr>
          <w:color w:val="000000"/>
          <w:sz w:val="28"/>
          <w:szCs w:val="28"/>
          <w:lang w:bidi="ru-RU"/>
        </w:rPr>
        <w:t>с членами участковой избиратель</w:t>
      </w:r>
      <w:r w:rsidRPr="00E16C30">
        <w:rPr>
          <w:color w:val="000000"/>
          <w:sz w:val="28"/>
          <w:szCs w:val="28"/>
          <w:lang w:bidi="ru-RU"/>
        </w:rPr>
        <w:t>ной комиссии с правом решающего голоса для проведения голосован</w:t>
      </w:r>
      <w:r>
        <w:rPr>
          <w:color w:val="000000"/>
          <w:sz w:val="28"/>
          <w:szCs w:val="28"/>
          <w:lang w:bidi="ru-RU"/>
        </w:rPr>
        <w:t>ия;</w:t>
      </w:r>
    </w:p>
    <w:p w:rsidR="00E16C30" w:rsidRDefault="00E16C30" w:rsidP="00480AFC">
      <w:pPr>
        <w:widowControl w:val="0"/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- </w:t>
      </w:r>
      <w:r w:rsidRPr="00E16C30">
        <w:rPr>
          <w:color w:val="000000"/>
          <w:sz w:val="28"/>
          <w:szCs w:val="28"/>
          <w:lang w:bidi="ru-RU"/>
        </w:rPr>
        <w:t>организовать проверки состояния помещений для размещения избирательных участков не позднее чем</w:t>
      </w:r>
      <w:r>
        <w:rPr>
          <w:color w:val="000000"/>
          <w:sz w:val="28"/>
          <w:szCs w:val="28"/>
          <w:lang w:bidi="ru-RU"/>
        </w:rPr>
        <w:t xml:space="preserve"> за 35 дней до дня голосования;</w:t>
      </w:r>
    </w:p>
    <w:p w:rsidR="003B3406" w:rsidRPr="009D3A29" w:rsidRDefault="00E16C30" w:rsidP="00480AFC">
      <w:pPr>
        <w:widowControl w:val="0"/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16C30">
        <w:rPr>
          <w:color w:val="000000"/>
          <w:sz w:val="28"/>
          <w:szCs w:val="28"/>
          <w:lang w:bidi="ru-RU"/>
        </w:rPr>
        <w:t>оказывать при необходимости иное содействие, направленное на обеспечение выполнения избирательными комиссиями полномочий, установленных законода</w:t>
      </w:r>
      <w:r w:rsidR="009D3A29">
        <w:rPr>
          <w:color w:val="000000"/>
          <w:sz w:val="28"/>
          <w:szCs w:val="28"/>
          <w:lang w:bidi="ru-RU"/>
        </w:rPr>
        <w:t>тельством Российской Федерации.</w:t>
      </w:r>
    </w:p>
    <w:p w:rsidR="00480AFC" w:rsidRDefault="009D3A29" w:rsidP="00480A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BF4">
        <w:rPr>
          <w:rFonts w:ascii="Times New Roman" w:hAnsi="Times New Roman" w:cs="Times New Roman"/>
          <w:sz w:val="28"/>
          <w:szCs w:val="28"/>
        </w:rPr>
        <w:t xml:space="preserve">2. </w:t>
      </w:r>
      <w:r w:rsidR="00480AFC" w:rsidRPr="000D5BF4">
        <w:rPr>
          <w:rFonts w:ascii="Times New Roman" w:hAnsi="Times New Roman" w:cs="Times New Roman"/>
          <w:sz w:val="28"/>
          <w:szCs w:val="28"/>
        </w:rPr>
        <w:t>П</w:t>
      </w:r>
      <w:r w:rsidR="00480AFC" w:rsidRPr="000D5BF4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80AFC" w:rsidRPr="000D5BF4">
        <w:rPr>
          <w:rFonts w:ascii="Times New Roman" w:hAnsi="Times New Roman" w:cs="Times New Roman"/>
          <w:sz w:val="28"/>
          <w:szCs w:val="28"/>
        </w:rPr>
        <w:t xml:space="preserve">МУ </w:t>
      </w:r>
      <w:r w:rsidR="00480AFC" w:rsidRPr="000D5BF4">
        <w:rPr>
          <w:rFonts w:ascii="Times New Roman" w:hAnsi="Times New Roman" w:cs="Times New Roman"/>
          <w:sz w:val="28"/>
          <w:szCs w:val="28"/>
        </w:rPr>
        <w:t>«Комитет по управлению муниципальным хозяйством и имуществом» (Галсанов Е.Д.), исполняющему обязанности начальника МКУ «Хоринское управление образования» (</w:t>
      </w:r>
      <w:proofErr w:type="spellStart"/>
      <w:r w:rsidR="00480AFC" w:rsidRPr="000D5BF4">
        <w:rPr>
          <w:rFonts w:ascii="Times New Roman" w:hAnsi="Times New Roman" w:cs="Times New Roman"/>
          <w:sz w:val="28"/>
          <w:szCs w:val="28"/>
        </w:rPr>
        <w:t>Хабитуева</w:t>
      </w:r>
      <w:proofErr w:type="spellEnd"/>
      <w:r w:rsidR="00480AFC" w:rsidRPr="000D5BF4">
        <w:rPr>
          <w:rFonts w:ascii="Times New Roman" w:hAnsi="Times New Roman" w:cs="Times New Roman"/>
          <w:sz w:val="28"/>
          <w:szCs w:val="28"/>
        </w:rPr>
        <w:t xml:space="preserve"> С.П.), начальнику МКУ «Управление культуры» (</w:t>
      </w:r>
      <w:proofErr w:type="spellStart"/>
      <w:r w:rsidR="00480AFC" w:rsidRPr="000D5BF4">
        <w:rPr>
          <w:rFonts w:ascii="Times New Roman" w:hAnsi="Times New Roman" w:cs="Times New Roman"/>
          <w:sz w:val="28"/>
          <w:szCs w:val="28"/>
        </w:rPr>
        <w:t>Жамсаранов</w:t>
      </w:r>
      <w:proofErr w:type="spellEnd"/>
      <w:r w:rsidR="00480AFC" w:rsidRPr="000D5BF4">
        <w:rPr>
          <w:rFonts w:ascii="Times New Roman" w:hAnsi="Times New Roman" w:cs="Times New Roman"/>
          <w:sz w:val="28"/>
          <w:szCs w:val="28"/>
        </w:rPr>
        <w:t xml:space="preserve"> Э.А.), директору Хоринского филиала ГБПОУ «Бурятский республиканский индустриальный техникум» (Гомбоев Б.К.):</w:t>
      </w:r>
    </w:p>
    <w:p w:rsidR="00480AFC" w:rsidRPr="00480AFC" w:rsidRDefault="00480AFC" w:rsidP="00480AFC">
      <w:pPr>
        <w:pStyle w:val="20"/>
        <w:shd w:val="clear" w:color="auto" w:fill="auto"/>
        <w:tabs>
          <w:tab w:val="left" w:pos="937"/>
        </w:tabs>
        <w:spacing w:after="0"/>
        <w:ind w:firstLine="709"/>
        <w:rPr>
          <w:lang w:eastAsia="ru-RU" w:bidi="ru-RU"/>
        </w:rPr>
      </w:pPr>
      <w:r w:rsidRPr="00480AFC">
        <w:rPr>
          <w:lang w:eastAsia="ru-RU" w:bidi="ru-RU"/>
        </w:rPr>
        <w:t>-предоставлять избирательным комиссиям на безвозмездной основе (без возмещения и оплаты за использование помещений и затрат на ком</w:t>
      </w:r>
      <w:r w:rsidRPr="00480AFC">
        <w:rPr>
          <w:lang w:eastAsia="ru-RU" w:bidi="ru-RU"/>
        </w:rPr>
        <w:softHyphen/>
        <w:t>мунальные услуги) необходимые помещения, включая помещение для го</w:t>
      </w:r>
      <w:r w:rsidRPr="00480AFC">
        <w:rPr>
          <w:lang w:eastAsia="ru-RU" w:bidi="ru-RU"/>
        </w:rPr>
        <w:softHyphen/>
        <w:t>лосования, помещение для хранения избирательной документации и по</w:t>
      </w:r>
      <w:r w:rsidRPr="00480AFC">
        <w:rPr>
          <w:lang w:eastAsia="ru-RU" w:bidi="ru-RU"/>
        </w:rPr>
        <w:softHyphen/>
        <w:t>мещение для приема заявлений о включении избирателей в список избира</w:t>
      </w:r>
      <w:r w:rsidRPr="00480AFC">
        <w:rPr>
          <w:lang w:eastAsia="ru-RU" w:bidi="ru-RU"/>
        </w:rPr>
        <w:softHyphen/>
        <w:t>телей по месту нахождения (в том числе обеспечивать охрану этих поме</w:t>
      </w:r>
      <w:r w:rsidRPr="00480AFC">
        <w:rPr>
          <w:lang w:eastAsia="ru-RU" w:bidi="ru-RU"/>
        </w:rPr>
        <w:softHyphen/>
        <w:t>щений и избирательной документации), транспортные средства, средства связи и техническое оборудование, а также оказывать при необходимости иное содействие, направленное на обеспечение исполнения избирательны</w:t>
      </w:r>
      <w:r w:rsidRPr="00480AFC">
        <w:rPr>
          <w:lang w:eastAsia="ru-RU" w:bidi="ru-RU"/>
        </w:rPr>
        <w:softHyphen/>
        <w:t>ми комиссиями полномочий, установленных законодательством Россий</w:t>
      </w:r>
      <w:r w:rsidRPr="00480AFC">
        <w:rPr>
          <w:lang w:eastAsia="ru-RU" w:bidi="ru-RU"/>
        </w:rPr>
        <w:softHyphen/>
        <w:t>ской Федерации;</w:t>
      </w:r>
    </w:p>
    <w:p w:rsidR="00480AFC" w:rsidRPr="002F1E12" w:rsidRDefault="00480AFC" w:rsidP="00480AFC">
      <w:pPr>
        <w:widowControl w:val="0"/>
        <w:numPr>
          <w:ilvl w:val="0"/>
          <w:numId w:val="2"/>
        </w:numPr>
        <w:tabs>
          <w:tab w:val="left" w:pos="928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2F1E12">
        <w:rPr>
          <w:color w:val="000000"/>
          <w:sz w:val="28"/>
          <w:szCs w:val="28"/>
          <w:lang w:bidi="ru-RU"/>
        </w:rPr>
        <w:t>обеспечить содействие избирательным комиссиям в осуществлении информирования избирателей о подготовке и проведении выборов, запла</w:t>
      </w:r>
      <w:r w:rsidRPr="002F1E12">
        <w:rPr>
          <w:color w:val="000000"/>
          <w:sz w:val="28"/>
          <w:szCs w:val="28"/>
          <w:lang w:bidi="ru-RU"/>
        </w:rPr>
        <w:softHyphen/>
        <w:t>нированных на 10 сентября 2023 года;</w:t>
      </w:r>
    </w:p>
    <w:p w:rsidR="00480AFC" w:rsidRPr="002F1E12" w:rsidRDefault="00480AFC" w:rsidP="00480AFC">
      <w:pPr>
        <w:widowControl w:val="0"/>
        <w:numPr>
          <w:ilvl w:val="0"/>
          <w:numId w:val="2"/>
        </w:numPr>
        <w:tabs>
          <w:tab w:val="left" w:pos="93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2F1E12">
        <w:rPr>
          <w:color w:val="000000"/>
          <w:sz w:val="28"/>
          <w:szCs w:val="28"/>
          <w:lang w:bidi="ru-RU"/>
        </w:rPr>
        <w:t>обеспечить бесперебойное электроснабжение помещений избира</w:t>
      </w:r>
      <w:r w:rsidRPr="002F1E12">
        <w:rPr>
          <w:color w:val="000000"/>
          <w:sz w:val="28"/>
          <w:szCs w:val="28"/>
          <w:lang w:bidi="ru-RU"/>
        </w:rPr>
        <w:softHyphen/>
        <w:t>тельных комиссий;</w:t>
      </w:r>
    </w:p>
    <w:p w:rsidR="00480AFC" w:rsidRDefault="00480AFC" w:rsidP="00480AFC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2F1E12">
        <w:rPr>
          <w:color w:val="000000"/>
          <w:sz w:val="28"/>
          <w:szCs w:val="28"/>
          <w:lang w:bidi="ru-RU"/>
        </w:rPr>
        <w:t>оказывать содействие избирательным комиссиям в обеспечении со</w:t>
      </w:r>
      <w:r w:rsidRPr="002F1E12">
        <w:rPr>
          <w:color w:val="000000"/>
          <w:sz w:val="28"/>
          <w:szCs w:val="28"/>
          <w:lang w:bidi="ru-RU"/>
        </w:rPr>
        <w:softHyphen/>
      </w:r>
      <w:r w:rsidRPr="00CC4022">
        <w:rPr>
          <w:color w:val="000000"/>
          <w:sz w:val="28"/>
          <w:szCs w:val="28"/>
          <w:lang w:bidi="ru-RU"/>
        </w:rPr>
        <w:t>блюдения пожарной безопасности в помещениях избирательных комиссий и помещениях для голосования;</w:t>
      </w:r>
    </w:p>
    <w:p w:rsidR="000D5BF4" w:rsidRDefault="000D5BF4" w:rsidP="000D5BF4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1915D0">
        <w:rPr>
          <w:color w:val="000000"/>
          <w:sz w:val="28"/>
          <w:szCs w:val="28"/>
          <w:lang w:bidi="ru-RU"/>
        </w:rPr>
        <w:t>предоставить на безвозмездной основе помещения для хранения избирательной документации до ее передачи в архив или уничтожения по истечении сроков хранения, обеспечить</w:t>
      </w:r>
      <w:r>
        <w:rPr>
          <w:color w:val="000000"/>
          <w:sz w:val="28"/>
          <w:szCs w:val="28"/>
          <w:lang w:bidi="ru-RU"/>
        </w:rPr>
        <w:t xml:space="preserve"> охрану этих помещений и указан</w:t>
      </w:r>
      <w:r w:rsidRPr="001915D0">
        <w:rPr>
          <w:color w:val="000000"/>
          <w:sz w:val="28"/>
          <w:szCs w:val="28"/>
          <w:lang w:bidi="ru-RU"/>
        </w:rPr>
        <w:t>ной документации;</w:t>
      </w:r>
    </w:p>
    <w:p w:rsidR="000D5BF4" w:rsidRPr="00E16C30" w:rsidRDefault="000D5BF4" w:rsidP="000D5BF4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00"/>
        <w:jc w:val="both"/>
        <w:rPr>
          <w:color w:val="000000"/>
          <w:sz w:val="28"/>
          <w:szCs w:val="28"/>
          <w:lang w:bidi="ru-RU"/>
        </w:rPr>
      </w:pPr>
      <w:r w:rsidRPr="001915D0">
        <w:rPr>
          <w:color w:val="000000"/>
          <w:sz w:val="28"/>
          <w:szCs w:val="28"/>
          <w:lang w:bidi="ru-RU"/>
        </w:rPr>
        <w:t xml:space="preserve">обеспечить реализацию мер по оборудованию всех помещений участковых избирательных комиссий, в </w:t>
      </w:r>
      <w:r>
        <w:rPr>
          <w:color w:val="000000"/>
          <w:sz w:val="28"/>
          <w:szCs w:val="28"/>
          <w:lang w:bidi="ru-RU"/>
        </w:rPr>
        <w:t>том числе на объектах транспорт</w:t>
      </w:r>
      <w:r w:rsidRPr="00E16C30">
        <w:rPr>
          <w:color w:val="000000"/>
          <w:sz w:val="28"/>
          <w:szCs w:val="28"/>
          <w:lang w:bidi="ru-RU"/>
        </w:rPr>
        <w:t>ной инфраструктуры, в день голосования с</w:t>
      </w:r>
      <w:r>
        <w:rPr>
          <w:color w:val="000000"/>
          <w:sz w:val="28"/>
          <w:szCs w:val="28"/>
          <w:lang w:bidi="ru-RU"/>
        </w:rPr>
        <w:t xml:space="preserve">тационарными (ручными) </w:t>
      </w:r>
      <w:proofErr w:type="spellStart"/>
      <w:r>
        <w:rPr>
          <w:color w:val="000000"/>
          <w:sz w:val="28"/>
          <w:szCs w:val="28"/>
          <w:lang w:bidi="ru-RU"/>
        </w:rPr>
        <w:t>мет</w:t>
      </w:r>
      <w:r w:rsidRPr="00E16C30">
        <w:rPr>
          <w:color w:val="000000"/>
          <w:sz w:val="28"/>
          <w:szCs w:val="28"/>
          <w:lang w:bidi="ru-RU"/>
        </w:rPr>
        <w:t>аллодетекторами</w:t>
      </w:r>
      <w:proofErr w:type="spellEnd"/>
      <w:r w:rsidRPr="00E16C30">
        <w:rPr>
          <w:color w:val="000000"/>
          <w:sz w:val="28"/>
          <w:szCs w:val="28"/>
          <w:lang w:bidi="ru-RU"/>
        </w:rPr>
        <w:t xml:space="preserve"> и (или) техническ</w:t>
      </w:r>
      <w:r>
        <w:rPr>
          <w:color w:val="000000"/>
          <w:sz w:val="28"/>
          <w:szCs w:val="28"/>
          <w:lang w:bidi="ru-RU"/>
        </w:rPr>
        <w:t>ими средствами объективного кон</w:t>
      </w:r>
      <w:r w:rsidRPr="00E16C30">
        <w:rPr>
          <w:color w:val="000000"/>
          <w:sz w:val="28"/>
          <w:szCs w:val="28"/>
          <w:lang w:bidi="ru-RU"/>
        </w:rPr>
        <w:t>троля;</w:t>
      </w:r>
    </w:p>
    <w:p w:rsidR="000D5BF4" w:rsidRPr="00E16C30" w:rsidRDefault="000D5BF4" w:rsidP="000D5BF4">
      <w:pPr>
        <w:widowControl w:val="0"/>
        <w:numPr>
          <w:ilvl w:val="0"/>
          <w:numId w:val="2"/>
        </w:numPr>
        <w:tabs>
          <w:tab w:val="left" w:pos="1012"/>
        </w:tabs>
        <w:spacing w:line="322" w:lineRule="exact"/>
        <w:ind w:firstLine="851"/>
        <w:jc w:val="both"/>
        <w:rPr>
          <w:color w:val="000000"/>
          <w:sz w:val="28"/>
          <w:szCs w:val="28"/>
          <w:lang w:bidi="ru-RU"/>
        </w:rPr>
      </w:pPr>
      <w:r w:rsidRPr="00E16C30">
        <w:rPr>
          <w:color w:val="000000"/>
          <w:sz w:val="28"/>
          <w:szCs w:val="28"/>
          <w:lang w:bidi="ru-RU"/>
        </w:rPr>
        <w:t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их избирательные права. При проведении голосования организовать осуществление помощи таким лицам с соблюдением требований федерального законодательства;</w:t>
      </w:r>
    </w:p>
    <w:p w:rsidR="000D5BF4" w:rsidRPr="000D5BF4" w:rsidRDefault="000D5BF4" w:rsidP="000D5BF4">
      <w:pPr>
        <w:pStyle w:val="a5"/>
        <w:widowControl w:val="0"/>
        <w:tabs>
          <w:tab w:val="left" w:pos="1012"/>
        </w:tabs>
        <w:spacing w:line="322" w:lineRule="exact"/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0D5BF4">
        <w:rPr>
          <w:color w:val="000000"/>
          <w:sz w:val="28"/>
          <w:szCs w:val="28"/>
          <w:lang w:bidi="ru-RU"/>
        </w:rPr>
        <w:t>- оказывать при необходимости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Федерации.</w:t>
      </w:r>
    </w:p>
    <w:p w:rsidR="00480AFC" w:rsidRPr="00480AFC" w:rsidRDefault="00480AFC" w:rsidP="00480A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BF4" w:rsidRDefault="00480AFC" w:rsidP="00480AFC">
      <w:pPr>
        <w:pStyle w:val="ConsPlusNormal"/>
        <w:ind w:firstLine="851"/>
        <w:jc w:val="both"/>
      </w:pPr>
      <w:r w:rsidRPr="000D5BF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D3A29" w:rsidRPr="000D5BF4">
        <w:rPr>
          <w:rFonts w:ascii="Times New Roman" w:hAnsi="Times New Roman" w:cs="Times New Roman"/>
          <w:sz w:val="28"/>
          <w:szCs w:val="28"/>
        </w:rPr>
        <w:t>Исполняющему обязанности начальника МКУ «Хоринское управление образования» (</w:t>
      </w:r>
      <w:proofErr w:type="spellStart"/>
      <w:r w:rsidR="009D3A29" w:rsidRPr="000D5BF4">
        <w:rPr>
          <w:rFonts w:ascii="Times New Roman" w:hAnsi="Times New Roman" w:cs="Times New Roman"/>
          <w:sz w:val="28"/>
          <w:szCs w:val="28"/>
        </w:rPr>
        <w:t>Хабитуева</w:t>
      </w:r>
      <w:proofErr w:type="spellEnd"/>
      <w:r w:rsidR="009D3A29" w:rsidRPr="000D5BF4">
        <w:rPr>
          <w:rFonts w:ascii="Times New Roman" w:hAnsi="Times New Roman" w:cs="Times New Roman"/>
          <w:sz w:val="28"/>
          <w:szCs w:val="28"/>
        </w:rPr>
        <w:t xml:space="preserve"> С.П.), начальнику МКУ «Управление культуры» (</w:t>
      </w:r>
      <w:proofErr w:type="spellStart"/>
      <w:r w:rsidR="009D3A29" w:rsidRPr="000D5BF4">
        <w:rPr>
          <w:rFonts w:ascii="Times New Roman" w:hAnsi="Times New Roman" w:cs="Times New Roman"/>
          <w:sz w:val="28"/>
          <w:szCs w:val="28"/>
        </w:rPr>
        <w:t>Жамсаранов</w:t>
      </w:r>
      <w:proofErr w:type="spellEnd"/>
      <w:r w:rsidR="009D3A29" w:rsidRPr="000D5BF4">
        <w:rPr>
          <w:rFonts w:ascii="Times New Roman" w:hAnsi="Times New Roman" w:cs="Times New Roman"/>
          <w:sz w:val="28"/>
          <w:szCs w:val="28"/>
        </w:rPr>
        <w:t xml:space="preserve"> Э.А.)</w:t>
      </w:r>
      <w:r w:rsidR="000D5BF4" w:rsidRPr="000D5BF4">
        <w:rPr>
          <w:rFonts w:ascii="Times New Roman" w:hAnsi="Times New Roman" w:cs="Times New Roman"/>
          <w:sz w:val="28"/>
          <w:szCs w:val="28"/>
        </w:rPr>
        <w:t>,</w:t>
      </w:r>
      <w:r w:rsidR="009D3A29" w:rsidRPr="000D5BF4">
        <w:rPr>
          <w:rFonts w:ascii="Times New Roman" w:hAnsi="Times New Roman" w:cs="Times New Roman"/>
          <w:sz w:val="28"/>
          <w:szCs w:val="28"/>
        </w:rPr>
        <w:t xml:space="preserve"> </w:t>
      </w:r>
      <w:r w:rsidR="000D5BF4" w:rsidRPr="000D5BF4">
        <w:rPr>
          <w:rFonts w:ascii="Times New Roman" w:hAnsi="Times New Roman" w:cs="Times New Roman"/>
          <w:sz w:val="28"/>
          <w:szCs w:val="28"/>
        </w:rPr>
        <w:t>директору Хоринского филиала ГБПОУ «Бурятский республиканский индустриальный техникум» (Гомбоев Б.К.)</w:t>
      </w:r>
      <w:r w:rsidR="000D5BF4" w:rsidRPr="000D5BF4">
        <w:rPr>
          <w:rFonts w:ascii="Times New Roman" w:hAnsi="Times New Roman" w:cs="Times New Roman"/>
          <w:sz w:val="28"/>
          <w:szCs w:val="28"/>
        </w:rPr>
        <w:t xml:space="preserve"> </w:t>
      </w:r>
      <w:r w:rsidR="009D3A29" w:rsidRPr="000D5BF4">
        <w:rPr>
          <w:rFonts w:ascii="Times New Roman" w:hAnsi="Times New Roman" w:cs="Times New Roman"/>
          <w:sz w:val="28"/>
          <w:szCs w:val="28"/>
        </w:rPr>
        <w:t>оказывать содействие в реализации полномочий участковых избирательных комиссий при подготовке и проведении голосования в помещениях для голосования, расположенных в учреждениях образования и культуры, принять необходимые меры по разграничению образовательного процесса и процесса подготовки и проведения голосования.</w:t>
      </w:r>
      <w:r w:rsidRPr="000D5BF4">
        <w:t xml:space="preserve"> </w:t>
      </w:r>
    </w:p>
    <w:p w:rsidR="009D3A29" w:rsidRDefault="000D5BF4" w:rsidP="00480A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A29">
        <w:rPr>
          <w:rFonts w:ascii="Times New Roman" w:hAnsi="Times New Roman" w:cs="Times New Roman"/>
          <w:sz w:val="28"/>
          <w:szCs w:val="28"/>
        </w:rPr>
        <w:t xml:space="preserve">. </w:t>
      </w:r>
      <w:r w:rsidR="009D3A29" w:rsidRPr="009278F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9D3A29">
        <w:rPr>
          <w:rFonts w:ascii="Times New Roman" w:hAnsi="Times New Roman" w:cs="Times New Roman"/>
          <w:sz w:val="28"/>
          <w:szCs w:val="28"/>
        </w:rPr>
        <w:t>первого заместителя Руководителя Администрации МО «Хоринский район» по финансово-экономическим вопросам (</w:t>
      </w:r>
      <w:proofErr w:type="spellStart"/>
      <w:r w:rsidR="009D3A29">
        <w:rPr>
          <w:rFonts w:ascii="Times New Roman" w:hAnsi="Times New Roman" w:cs="Times New Roman"/>
          <w:sz w:val="28"/>
          <w:szCs w:val="28"/>
        </w:rPr>
        <w:t>Видутова</w:t>
      </w:r>
      <w:proofErr w:type="spellEnd"/>
      <w:r w:rsidR="009D3A29">
        <w:rPr>
          <w:rFonts w:ascii="Times New Roman" w:hAnsi="Times New Roman" w:cs="Times New Roman"/>
          <w:sz w:val="28"/>
          <w:szCs w:val="28"/>
        </w:rPr>
        <w:t xml:space="preserve"> Т.В.). </w:t>
      </w:r>
    </w:p>
    <w:p w:rsidR="009D3A29" w:rsidRPr="009278F7" w:rsidRDefault="000D5BF4" w:rsidP="000D5B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A29">
        <w:rPr>
          <w:rFonts w:ascii="Times New Roman" w:hAnsi="Times New Roman" w:cs="Times New Roman"/>
          <w:sz w:val="28"/>
          <w:szCs w:val="28"/>
        </w:rPr>
        <w:t xml:space="preserve">. </w:t>
      </w:r>
      <w:r w:rsidR="009D3A29" w:rsidRPr="009278F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</w:t>
      </w:r>
      <w:r w:rsidR="009D3A29" w:rsidRPr="009278F7">
        <w:rPr>
          <w:sz w:val="28"/>
          <w:szCs w:val="28"/>
        </w:rPr>
        <w:t>.</w:t>
      </w:r>
    </w:p>
    <w:p w:rsidR="009D3A29" w:rsidRPr="009278F7" w:rsidRDefault="009D3A29" w:rsidP="009D3A29">
      <w:pPr>
        <w:jc w:val="both"/>
        <w:rPr>
          <w:b/>
          <w:bCs/>
          <w:sz w:val="28"/>
          <w:szCs w:val="28"/>
        </w:rPr>
      </w:pPr>
    </w:p>
    <w:p w:rsidR="009D3A29" w:rsidRDefault="009D3A29" w:rsidP="009D3A29">
      <w:pPr>
        <w:jc w:val="both"/>
        <w:rPr>
          <w:b/>
          <w:szCs w:val="28"/>
        </w:rPr>
      </w:pPr>
    </w:p>
    <w:p w:rsidR="009D3A29" w:rsidRDefault="009D3A29" w:rsidP="009D3A29">
      <w:pPr>
        <w:jc w:val="both"/>
        <w:rPr>
          <w:b/>
          <w:szCs w:val="28"/>
        </w:rPr>
      </w:pPr>
    </w:p>
    <w:p w:rsidR="009D3A29" w:rsidRDefault="009D3A29" w:rsidP="009D3A29">
      <w:pPr>
        <w:jc w:val="both"/>
        <w:rPr>
          <w:b/>
          <w:szCs w:val="28"/>
        </w:rPr>
      </w:pPr>
    </w:p>
    <w:p w:rsidR="009D3A29" w:rsidRPr="009D3A29" w:rsidRDefault="009D3A29" w:rsidP="009D3A29">
      <w:pPr>
        <w:jc w:val="both"/>
        <w:rPr>
          <w:b/>
          <w:sz w:val="28"/>
          <w:szCs w:val="28"/>
        </w:rPr>
      </w:pPr>
      <w:r w:rsidRPr="009D3A29">
        <w:rPr>
          <w:b/>
          <w:sz w:val="28"/>
          <w:szCs w:val="28"/>
        </w:rPr>
        <w:t>Глава</w:t>
      </w:r>
      <w:r w:rsidR="00865883">
        <w:rPr>
          <w:b/>
          <w:sz w:val="28"/>
          <w:szCs w:val="28"/>
        </w:rPr>
        <w:t xml:space="preserve"> </w:t>
      </w:r>
      <w:bookmarkStart w:id="0" w:name="_GoBack"/>
      <w:bookmarkEnd w:id="0"/>
      <w:r w:rsidRPr="009D3A29">
        <w:rPr>
          <w:b/>
          <w:sz w:val="28"/>
          <w:szCs w:val="28"/>
        </w:rPr>
        <w:t>муниципального образования</w:t>
      </w:r>
    </w:p>
    <w:p w:rsidR="009D3A29" w:rsidRPr="009D3A29" w:rsidRDefault="009D3A29" w:rsidP="009D3A29">
      <w:pPr>
        <w:jc w:val="both"/>
        <w:rPr>
          <w:sz w:val="28"/>
          <w:szCs w:val="28"/>
        </w:rPr>
      </w:pPr>
      <w:r w:rsidRPr="009D3A29">
        <w:rPr>
          <w:b/>
          <w:sz w:val="28"/>
          <w:szCs w:val="28"/>
        </w:rPr>
        <w:t>«Хоринский район»</w:t>
      </w:r>
      <w:r w:rsidRPr="009D3A29">
        <w:rPr>
          <w:b/>
          <w:sz w:val="28"/>
          <w:szCs w:val="28"/>
        </w:rPr>
        <w:tab/>
      </w:r>
      <w:r w:rsidRPr="009D3A29">
        <w:rPr>
          <w:b/>
          <w:sz w:val="28"/>
          <w:szCs w:val="28"/>
        </w:rPr>
        <w:tab/>
      </w:r>
      <w:r w:rsidRPr="009D3A29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      </w:t>
      </w:r>
      <w:r w:rsidRPr="009D3A29">
        <w:rPr>
          <w:b/>
          <w:sz w:val="28"/>
          <w:szCs w:val="28"/>
        </w:rPr>
        <w:t xml:space="preserve">     Б.А. Цыремпилов</w:t>
      </w:r>
    </w:p>
    <w:p w:rsidR="009D3A29" w:rsidRPr="009D3A29" w:rsidRDefault="009D3A29" w:rsidP="009D3A29">
      <w:pPr>
        <w:rPr>
          <w:sz w:val="28"/>
          <w:szCs w:val="28"/>
        </w:rPr>
      </w:pPr>
    </w:p>
    <w:p w:rsidR="009D3A29" w:rsidRPr="009D3A29" w:rsidRDefault="009D3A29" w:rsidP="009D3A29">
      <w:pPr>
        <w:rPr>
          <w:sz w:val="28"/>
          <w:szCs w:val="28"/>
        </w:rPr>
      </w:pPr>
    </w:p>
    <w:p w:rsidR="009D3A29" w:rsidRPr="009D3A29" w:rsidRDefault="009D3A29" w:rsidP="009D3A29">
      <w:pPr>
        <w:rPr>
          <w:sz w:val="28"/>
          <w:szCs w:val="28"/>
        </w:rPr>
      </w:pPr>
    </w:p>
    <w:p w:rsidR="003B3406" w:rsidRDefault="003B3406" w:rsidP="003B3406">
      <w:pPr>
        <w:rPr>
          <w:sz w:val="20"/>
          <w:szCs w:val="20"/>
        </w:rPr>
      </w:pPr>
    </w:p>
    <w:p w:rsidR="003B3406" w:rsidRDefault="003B3406" w:rsidP="003B3406">
      <w:pPr>
        <w:rPr>
          <w:sz w:val="20"/>
          <w:szCs w:val="20"/>
        </w:rPr>
      </w:pPr>
    </w:p>
    <w:p w:rsidR="003B3406" w:rsidRDefault="003B3406" w:rsidP="003B3406">
      <w:pPr>
        <w:rPr>
          <w:sz w:val="20"/>
          <w:szCs w:val="20"/>
        </w:rPr>
      </w:pPr>
    </w:p>
    <w:p w:rsidR="003B3406" w:rsidRDefault="003B3406" w:rsidP="003B3406">
      <w:pPr>
        <w:rPr>
          <w:sz w:val="20"/>
          <w:szCs w:val="20"/>
        </w:rPr>
      </w:pPr>
    </w:p>
    <w:p w:rsidR="003B3406" w:rsidRDefault="003B3406" w:rsidP="003B3406">
      <w:pPr>
        <w:rPr>
          <w:sz w:val="20"/>
          <w:szCs w:val="20"/>
        </w:rPr>
      </w:pPr>
    </w:p>
    <w:p w:rsidR="00EF4C39" w:rsidRDefault="00EF4C39" w:rsidP="003B3406">
      <w:pPr>
        <w:rPr>
          <w:sz w:val="20"/>
          <w:szCs w:val="20"/>
        </w:rPr>
      </w:pPr>
    </w:p>
    <w:p w:rsidR="00EF4C39" w:rsidRDefault="00EF4C39" w:rsidP="003B3406">
      <w:pPr>
        <w:rPr>
          <w:sz w:val="20"/>
          <w:szCs w:val="20"/>
        </w:rPr>
      </w:pPr>
    </w:p>
    <w:p w:rsidR="00EF4C39" w:rsidRDefault="00EF4C39" w:rsidP="003B3406">
      <w:pPr>
        <w:rPr>
          <w:sz w:val="20"/>
          <w:szCs w:val="20"/>
        </w:rPr>
      </w:pPr>
    </w:p>
    <w:p w:rsidR="00EF4C39" w:rsidRDefault="00EF4C39" w:rsidP="003B3406">
      <w:pPr>
        <w:rPr>
          <w:sz w:val="20"/>
          <w:szCs w:val="20"/>
        </w:rPr>
      </w:pPr>
    </w:p>
    <w:p w:rsidR="00EF4C39" w:rsidRDefault="00EF4C39" w:rsidP="003B3406">
      <w:pPr>
        <w:rPr>
          <w:sz w:val="20"/>
          <w:szCs w:val="20"/>
        </w:rPr>
      </w:pPr>
    </w:p>
    <w:sectPr w:rsidR="00EF4C39" w:rsidSect="00E213D2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72" w:rsidRDefault="00720472" w:rsidP="002F1E12">
      <w:r>
        <w:separator/>
      </w:r>
    </w:p>
  </w:endnote>
  <w:endnote w:type="continuationSeparator" w:id="0">
    <w:p w:rsidR="00720472" w:rsidRDefault="00720472" w:rsidP="002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72" w:rsidRDefault="00720472" w:rsidP="002F1E12">
      <w:r>
        <w:separator/>
      </w:r>
    </w:p>
  </w:footnote>
  <w:footnote w:type="continuationSeparator" w:id="0">
    <w:p w:rsidR="00720472" w:rsidRDefault="00720472" w:rsidP="002F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12" w:rsidRDefault="002F1E12" w:rsidP="002F1E12">
    <w:pPr>
      <w:pStyle w:val="a8"/>
    </w:pPr>
  </w:p>
  <w:p w:rsidR="002F1E12" w:rsidRDefault="002F1E12" w:rsidP="002F1E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3403"/>
    <w:multiLevelType w:val="multilevel"/>
    <w:tmpl w:val="465A3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07472"/>
    <w:multiLevelType w:val="hybridMultilevel"/>
    <w:tmpl w:val="275E8C08"/>
    <w:lvl w:ilvl="0" w:tplc="5F40A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06"/>
    <w:rsid w:val="000D5BF4"/>
    <w:rsid w:val="0011636B"/>
    <w:rsid w:val="001915D0"/>
    <w:rsid w:val="001F0BBF"/>
    <w:rsid w:val="002D7B1C"/>
    <w:rsid w:val="002F1E12"/>
    <w:rsid w:val="003B3406"/>
    <w:rsid w:val="003E7739"/>
    <w:rsid w:val="00425942"/>
    <w:rsid w:val="00480AFC"/>
    <w:rsid w:val="0052788E"/>
    <w:rsid w:val="006D6B97"/>
    <w:rsid w:val="007154CE"/>
    <w:rsid w:val="00720472"/>
    <w:rsid w:val="007A60EE"/>
    <w:rsid w:val="00865883"/>
    <w:rsid w:val="008E5837"/>
    <w:rsid w:val="008E7886"/>
    <w:rsid w:val="009032E3"/>
    <w:rsid w:val="00907E4B"/>
    <w:rsid w:val="00940542"/>
    <w:rsid w:val="009707FE"/>
    <w:rsid w:val="00983E2D"/>
    <w:rsid w:val="009B18F6"/>
    <w:rsid w:val="009D3A29"/>
    <w:rsid w:val="00A13EAE"/>
    <w:rsid w:val="00A16D83"/>
    <w:rsid w:val="00A311DB"/>
    <w:rsid w:val="00AD7416"/>
    <w:rsid w:val="00BC31C4"/>
    <w:rsid w:val="00C5156E"/>
    <w:rsid w:val="00C80795"/>
    <w:rsid w:val="00CC4022"/>
    <w:rsid w:val="00D74DD6"/>
    <w:rsid w:val="00DB460B"/>
    <w:rsid w:val="00E03930"/>
    <w:rsid w:val="00E16C30"/>
    <w:rsid w:val="00EF4C39"/>
    <w:rsid w:val="00F91A42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D5C2"/>
  <w15:docId w15:val="{079F9B19-4D41-4A8B-A750-41B95CCC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340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3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60E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C31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1C4"/>
    <w:pPr>
      <w:widowControl w:val="0"/>
      <w:shd w:val="clear" w:color="auto" w:fill="FFFFFF"/>
      <w:spacing w:after="240" w:line="322" w:lineRule="exact"/>
      <w:jc w:val="both"/>
    </w:pPr>
    <w:rPr>
      <w:sz w:val="28"/>
      <w:szCs w:val="28"/>
      <w:lang w:eastAsia="en-US"/>
    </w:rPr>
  </w:style>
  <w:style w:type="character" w:customStyle="1" w:styleId="a6">
    <w:name w:val="Колонтитул_"/>
    <w:basedOn w:val="a0"/>
    <w:link w:val="a7"/>
    <w:rsid w:val="00BC31C4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BC31C4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2F1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1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1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1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3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BMF</cp:lastModifiedBy>
  <cp:revision>33</cp:revision>
  <cp:lastPrinted>2017-07-21T07:39:00Z</cp:lastPrinted>
  <dcterms:created xsi:type="dcterms:W3CDTF">2017-07-19T08:25:00Z</dcterms:created>
  <dcterms:modified xsi:type="dcterms:W3CDTF">2023-07-17T00:48:00Z</dcterms:modified>
</cp:coreProperties>
</file>