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B0" w:rsidRPr="00BA0172" w:rsidRDefault="00251421" w:rsidP="00BD0AB0">
      <w:pPr>
        <w:jc w:val="center"/>
        <w:rPr>
          <w:b/>
        </w:rPr>
      </w:pPr>
      <w:r>
        <w:rPr>
          <w:b/>
        </w:rPr>
        <w:t xml:space="preserve"> </w:t>
      </w:r>
      <w:r w:rsidR="00BD0AB0" w:rsidRPr="00BA0172">
        <w:rPr>
          <w:b/>
        </w:rPr>
        <w:t>ПРОТОКОЛ</w:t>
      </w:r>
    </w:p>
    <w:p w:rsidR="00AE4917" w:rsidRPr="00AE4917" w:rsidRDefault="00BD0AB0" w:rsidP="00AE4917">
      <w:pPr>
        <w:tabs>
          <w:tab w:val="num" w:pos="900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AE4917">
        <w:rPr>
          <w:b/>
        </w:rPr>
        <w:t xml:space="preserve">заседания  </w:t>
      </w:r>
      <w:r w:rsidR="00AE4917" w:rsidRPr="00AE4917">
        <w:rPr>
          <w:b/>
        </w:rPr>
        <w:t>Комиссии Администрации МО «Хоринский район» по противодействию коррупции</w:t>
      </w:r>
    </w:p>
    <w:p w:rsidR="00BD0AB0" w:rsidRPr="00BA0172" w:rsidRDefault="00BD0AB0" w:rsidP="00BD0AB0">
      <w:pPr>
        <w:jc w:val="both"/>
      </w:pPr>
    </w:p>
    <w:p w:rsidR="00BD0AB0" w:rsidRPr="00450AF0" w:rsidRDefault="00BD0AB0" w:rsidP="00BD0AB0">
      <w:pPr>
        <w:jc w:val="both"/>
        <w:rPr>
          <w:b/>
        </w:rPr>
      </w:pPr>
      <w:r w:rsidRPr="00450AF0">
        <w:rPr>
          <w:b/>
        </w:rPr>
        <w:t>«</w:t>
      </w:r>
      <w:r w:rsidR="009D10DF">
        <w:rPr>
          <w:b/>
        </w:rPr>
        <w:t>20</w:t>
      </w:r>
      <w:r w:rsidRPr="00450AF0">
        <w:rPr>
          <w:b/>
        </w:rPr>
        <w:t>»</w:t>
      </w:r>
      <w:r w:rsidR="00C912B9">
        <w:rPr>
          <w:b/>
        </w:rPr>
        <w:t xml:space="preserve"> </w:t>
      </w:r>
      <w:r w:rsidR="009D10DF">
        <w:rPr>
          <w:b/>
        </w:rPr>
        <w:t xml:space="preserve">декабря </w:t>
      </w:r>
      <w:r w:rsidR="00B9432F">
        <w:rPr>
          <w:b/>
        </w:rPr>
        <w:t xml:space="preserve"> 2019</w:t>
      </w:r>
      <w:r w:rsidRPr="00450AF0">
        <w:rPr>
          <w:b/>
        </w:rPr>
        <w:t xml:space="preserve">г.                                         </w:t>
      </w:r>
      <w:r w:rsidR="00B9432F">
        <w:rPr>
          <w:b/>
        </w:rPr>
        <w:t xml:space="preserve"> </w:t>
      </w:r>
      <w:r w:rsidRPr="00450AF0">
        <w:rPr>
          <w:b/>
        </w:rPr>
        <w:t xml:space="preserve">                                                     </w:t>
      </w:r>
      <w:r w:rsidR="00520A4E">
        <w:rPr>
          <w:b/>
        </w:rPr>
        <w:t xml:space="preserve">           </w:t>
      </w:r>
      <w:r w:rsidRPr="00450AF0">
        <w:rPr>
          <w:b/>
        </w:rPr>
        <w:t xml:space="preserve">      №</w:t>
      </w:r>
      <w:r w:rsidR="009D10DF">
        <w:rPr>
          <w:b/>
        </w:rPr>
        <w:t>3</w:t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  <w:t xml:space="preserve">                                           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ПРЕДСЕДАТЕЛЬСТВУЮЩИЙ: </w:t>
      </w:r>
    </w:p>
    <w:p w:rsidR="00AE4917" w:rsidRDefault="00BD0AB0" w:rsidP="00BD0AB0">
      <w:pPr>
        <w:jc w:val="both"/>
      </w:pPr>
      <w:r w:rsidRPr="00BA0172">
        <w:t>Председатель</w:t>
      </w:r>
      <w:r w:rsidR="00AE4917">
        <w:t xml:space="preserve"> Комиссии </w:t>
      </w:r>
    </w:p>
    <w:p w:rsidR="00BD0AB0" w:rsidRPr="00BA0172" w:rsidRDefault="00AE4917" w:rsidP="00BD0AB0">
      <w:pPr>
        <w:jc w:val="both"/>
      </w:pPr>
      <w:r>
        <w:t>Администрации МО «Хоринский район»</w:t>
      </w:r>
      <w:r w:rsidR="00BD0AB0" w:rsidRPr="00BA0172">
        <w:t xml:space="preserve"> </w:t>
      </w:r>
    </w:p>
    <w:p w:rsidR="00BD0AB0" w:rsidRPr="00BA0172" w:rsidRDefault="00BD0AB0" w:rsidP="00BD0AB0">
      <w:pPr>
        <w:jc w:val="both"/>
      </w:pPr>
      <w:r w:rsidRPr="00BA0172">
        <w:t>по</w:t>
      </w:r>
      <w:r w:rsidR="00AE4917">
        <w:t xml:space="preserve"> противодействию коррупции</w:t>
      </w:r>
      <w:r w:rsidRPr="00BA0172">
        <w:t xml:space="preserve">                                                         </w:t>
      </w:r>
    </w:p>
    <w:p w:rsidR="00BD0AB0" w:rsidRPr="00BA0172" w:rsidRDefault="00BD0AB0" w:rsidP="00BD0AB0">
      <w:pPr>
        <w:jc w:val="both"/>
      </w:pPr>
      <w:r w:rsidRPr="00BA0172">
        <w:t>Глава муниципального образования</w:t>
      </w:r>
    </w:p>
    <w:p w:rsidR="00BD0AB0" w:rsidRPr="00BA0172" w:rsidRDefault="00BD0AB0" w:rsidP="00BD0AB0">
      <w:pPr>
        <w:jc w:val="both"/>
      </w:pPr>
      <w:r w:rsidRPr="00BA0172">
        <w:t xml:space="preserve"> «Хоринский район» </w:t>
      </w:r>
      <w:r w:rsidRPr="00BA0172">
        <w:tab/>
      </w:r>
      <w:r w:rsidRPr="00BA0172">
        <w:tab/>
      </w:r>
      <w:r w:rsidRPr="00BA0172">
        <w:tab/>
        <w:t xml:space="preserve"> </w:t>
      </w:r>
      <w:r w:rsidR="007C5188">
        <w:t xml:space="preserve">      </w:t>
      </w:r>
      <w:r w:rsidRPr="00BA0172">
        <w:t xml:space="preserve">                 Юрий </w:t>
      </w:r>
      <w:proofErr w:type="spellStart"/>
      <w:r w:rsidRPr="00BA0172">
        <w:t>Цыремпилович</w:t>
      </w:r>
      <w:proofErr w:type="spellEnd"/>
      <w:r w:rsidRPr="00BA0172">
        <w:t xml:space="preserve"> </w:t>
      </w:r>
      <w:proofErr w:type="spellStart"/>
      <w:r w:rsidRPr="00BA0172">
        <w:t>Ширабдоржиев</w:t>
      </w:r>
      <w:proofErr w:type="spellEnd"/>
    </w:p>
    <w:p w:rsidR="00BD0AB0" w:rsidRPr="00BA0172" w:rsidRDefault="00BD0AB0" w:rsidP="00BD0AB0">
      <w:pPr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ПРИСУТСТВОВАЛИ: </w:t>
      </w:r>
    </w:p>
    <w:p w:rsidR="00BD0AB0" w:rsidRPr="00BA0172" w:rsidRDefault="00BD0AB0" w:rsidP="00BD0AB0">
      <w:pPr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BD0AB0" w:rsidRPr="00BA0172" w:rsidTr="00247BD8">
        <w:tc>
          <w:tcPr>
            <w:tcW w:w="9889" w:type="dxa"/>
            <w:gridSpan w:val="2"/>
            <w:hideMark/>
          </w:tcPr>
          <w:p w:rsidR="00BD0AB0" w:rsidRPr="00BA0172" w:rsidRDefault="00BD0AB0" w:rsidP="000F45EE">
            <w:pPr>
              <w:jc w:val="both"/>
              <w:rPr>
                <w:b/>
              </w:rPr>
            </w:pPr>
            <w:r w:rsidRPr="00BA0172">
              <w:rPr>
                <w:b/>
              </w:rPr>
              <w:t xml:space="preserve">Члены комиссии </w:t>
            </w:r>
          </w:p>
        </w:tc>
      </w:tr>
      <w:tr w:rsidR="00BD0AB0" w:rsidRPr="00BA0172" w:rsidTr="00247BD8">
        <w:trPr>
          <w:trHeight w:val="742"/>
        </w:trPr>
        <w:tc>
          <w:tcPr>
            <w:tcW w:w="4361" w:type="dxa"/>
          </w:tcPr>
          <w:p w:rsidR="00BD0AB0" w:rsidRPr="00BA0172" w:rsidRDefault="00674DE1" w:rsidP="000F45EE">
            <w:pPr>
              <w:jc w:val="both"/>
            </w:pPr>
            <w:proofErr w:type="spellStart"/>
            <w:r>
              <w:t>Балмаев</w:t>
            </w:r>
            <w:proofErr w:type="spellEnd"/>
            <w:r>
              <w:t xml:space="preserve"> </w:t>
            </w:r>
            <w:proofErr w:type="spellStart"/>
            <w:r>
              <w:t>Бато-Мунко</w:t>
            </w:r>
            <w:proofErr w:type="spellEnd"/>
            <w:r>
              <w:t xml:space="preserve"> Федорович</w:t>
            </w:r>
            <w:r w:rsidR="00BD0AB0" w:rsidRPr="00BA0172">
              <w:t xml:space="preserve">   </w:t>
            </w:r>
          </w:p>
          <w:p w:rsidR="00BD0AB0" w:rsidRPr="00BA0172" w:rsidRDefault="00BD0AB0" w:rsidP="000F45EE">
            <w:pPr>
              <w:jc w:val="both"/>
              <w:rPr>
                <w:b/>
              </w:rPr>
            </w:pPr>
          </w:p>
        </w:tc>
        <w:tc>
          <w:tcPr>
            <w:tcW w:w="5528" w:type="dxa"/>
            <w:hideMark/>
          </w:tcPr>
          <w:p w:rsidR="00674DE1" w:rsidRPr="001D6A99" w:rsidRDefault="00674DE1" w:rsidP="00674DE1">
            <w:pPr>
              <w:jc w:val="both"/>
            </w:pPr>
            <w:r w:rsidRPr="001D6A99">
              <w:t>Управляющий делами Администрации МО «Хоринский район», заместитель председателя</w:t>
            </w:r>
          </w:p>
          <w:p w:rsidR="00BD0AB0" w:rsidRPr="00BA0172" w:rsidRDefault="00BD0AB0" w:rsidP="000F45EE">
            <w:pPr>
              <w:jc w:val="both"/>
            </w:pPr>
          </w:p>
        </w:tc>
      </w:tr>
      <w:tr w:rsidR="009D10DF" w:rsidRPr="00BA0172" w:rsidTr="00247BD8">
        <w:trPr>
          <w:trHeight w:val="742"/>
        </w:trPr>
        <w:tc>
          <w:tcPr>
            <w:tcW w:w="4361" w:type="dxa"/>
          </w:tcPr>
          <w:p w:rsidR="009D10DF" w:rsidRDefault="009D10DF" w:rsidP="000F45EE">
            <w:pPr>
              <w:jc w:val="both"/>
            </w:pPr>
            <w:r>
              <w:t>Черных Александр Семенович</w:t>
            </w:r>
          </w:p>
        </w:tc>
        <w:tc>
          <w:tcPr>
            <w:tcW w:w="5528" w:type="dxa"/>
          </w:tcPr>
          <w:p w:rsidR="009D10DF" w:rsidRDefault="009D10DF" w:rsidP="00674DE1">
            <w:pPr>
              <w:jc w:val="both"/>
            </w:pPr>
            <w:r>
              <w:t>Первый заместитель главы МО «Хоринский район» по финансово-экономическим вопросам</w:t>
            </w:r>
          </w:p>
        </w:tc>
      </w:tr>
      <w:tr w:rsidR="00674DE1" w:rsidRPr="00BA0172" w:rsidTr="00247BD8">
        <w:trPr>
          <w:trHeight w:val="742"/>
        </w:trPr>
        <w:tc>
          <w:tcPr>
            <w:tcW w:w="4361" w:type="dxa"/>
          </w:tcPr>
          <w:p w:rsidR="00674DE1" w:rsidRPr="001D6A99" w:rsidRDefault="00B5036C" w:rsidP="00B5036C">
            <w:pPr>
              <w:jc w:val="both"/>
            </w:pPr>
            <w:r>
              <w:t xml:space="preserve">Батуева Дора </w:t>
            </w:r>
            <w:proofErr w:type="spellStart"/>
            <w:r>
              <w:t>Дондоковна</w:t>
            </w:r>
            <w:proofErr w:type="spellEnd"/>
          </w:p>
        </w:tc>
        <w:tc>
          <w:tcPr>
            <w:tcW w:w="5528" w:type="dxa"/>
          </w:tcPr>
          <w:p w:rsidR="00674DE1" w:rsidRPr="001D6A99" w:rsidRDefault="00674DE1" w:rsidP="00674DE1">
            <w:pPr>
              <w:jc w:val="both"/>
            </w:pPr>
            <w:r w:rsidRPr="001D6A99">
              <w:t>Начальник МКУ «</w:t>
            </w:r>
            <w:r w:rsidR="009B182A">
              <w:t>Хоринское управление о</w:t>
            </w:r>
            <w:r w:rsidRPr="001D6A99">
              <w:t>бразования»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9D10DF" w:rsidRPr="00BA0172" w:rsidTr="00247BD8">
        <w:trPr>
          <w:trHeight w:val="742"/>
        </w:trPr>
        <w:tc>
          <w:tcPr>
            <w:tcW w:w="4361" w:type="dxa"/>
          </w:tcPr>
          <w:p w:rsidR="009D10DF" w:rsidRDefault="009D10DF" w:rsidP="00B5036C">
            <w:pPr>
              <w:jc w:val="both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Эрдэм</w:t>
            </w:r>
            <w:proofErr w:type="spellEnd"/>
            <w:r>
              <w:t xml:space="preserve"> </w:t>
            </w:r>
            <w:proofErr w:type="spellStart"/>
            <w:r>
              <w:t>Аюшеевич</w:t>
            </w:r>
            <w:proofErr w:type="spellEnd"/>
          </w:p>
        </w:tc>
        <w:tc>
          <w:tcPr>
            <w:tcW w:w="5528" w:type="dxa"/>
          </w:tcPr>
          <w:p w:rsidR="009D10DF" w:rsidRPr="001D6A99" w:rsidRDefault="009D10DF" w:rsidP="00674DE1">
            <w:pPr>
              <w:jc w:val="both"/>
            </w:pPr>
            <w:r>
              <w:t>Начальник МКУ «Управление культуры МО «Хоринский район»</w:t>
            </w:r>
          </w:p>
        </w:tc>
      </w:tr>
      <w:tr w:rsidR="00AD2070" w:rsidRPr="00BA0172" w:rsidTr="00247BD8">
        <w:trPr>
          <w:trHeight w:val="742"/>
        </w:trPr>
        <w:tc>
          <w:tcPr>
            <w:tcW w:w="4361" w:type="dxa"/>
          </w:tcPr>
          <w:p w:rsidR="00AD2070" w:rsidRDefault="00AD2070" w:rsidP="00B5036C">
            <w:pPr>
              <w:jc w:val="both"/>
            </w:pPr>
            <w:proofErr w:type="spellStart"/>
            <w:r>
              <w:t>Ринчино</w:t>
            </w:r>
            <w:proofErr w:type="spellEnd"/>
            <w:r>
              <w:t xml:space="preserve"> Валентина </w:t>
            </w:r>
            <w:proofErr w:type="spellStart"/>
            <w:r>
              <w:t>Цырендоржиевна</w:t>
            </w:r>
            <w:proofErr w:type="spellEnd"/>
          </w:p>
        </w:tc>
        <w:tc>
          <w:tcPr>
            <w:tcW w:w="5528" w:type="dxa"/>
          </w:tcPr>
          <w:p w:rsidR="00AD2070" w:rsidRPr="001D6A99" w:rsidRDefault="00AD2070" w:rsidP="00674DE1">
            <w:pPr>
              <w:jc w:val="both"/>
            </w:pPr>
            <w:r>
              <w:t>Председатель Комитета по экономике и финансам МО «Хоринский район»</w:t>
            </w:r>
          </w:p>
        </w:tc>
      </w:tr>
      <w:tr w:rsidR="00015406" w:rsidRPr="00BA0172" w:rsidTr="00247BD8">
        <w:trPr>
          <w:trHeight w:val="630"/>
        </w:trPr>
        <w:tc>
          <w:tcPr>
            <w:tcW w:w="4361" w:type="dxa"/>
          </w:tcPr>
          <w:p w:rsidR="00015406" w:rsidRDefault="009D10DF" w:rsidP="00AD2070">
            <w:pPr>
              <w:jc w:val="both"/>
            </w:pPr>
            <w:proofErr w:type="spellStart"/>
            <w:r>
              <w:t>Шойдоров</w:t>
            </w:r>
            <w:proofErr w:type="spellEnd"/>
            <w:r>
              <w:t xml:space="preserve"> Илья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5528" w:type="dxa"/>
          </w:tcPr>
          <w:p w:rsidR="00015406" w:rsidRDefault="009D10DF" w:rsidP="00015406">
            <w:pPr>
              <w:jc w:val="both"/>
            </w:pPr>
            <w:r>
              <w:t>Начальник МО МВД России «Хоринский»</w:t>
            </w:r>
          </w:p>
        </w:tc>
      </w:tr>
      <w:tr w:rsidR="00674DE1" w:rsidRPr="00BA0172" w:rsidTr="00247BD8">
        <w:trPr>
          <w:trHeight w:val="510"/>
        </w:trPr>
        <w:tc>
          <w:tcPr>
            <w:tcW w:w="4361" w:type="dxa"/>
          </w:tcPr>
          <w:p w:rsidR="00674DE1" w:rsidRDefault="00674DE1" w:rsidP="00674DE1">
            <w:pPr>
              <w:jc w:val="both"/>
            </w:pPr>
            <w:proofErr w:type="spellStart"/>
            <w:r w:rsidRPr="001D6A99">
              <w:t>Ринчинова</w:t>
            </w:r>
            <w:proofErr w:type="spellEnd"/>
            <w:r w:rsidRPr="001D6A99">
              <w:t xml:space="preserve"> Наталья </w:t>
            </w:r>
            <w:proofErr w:type="spellStart"/>
            <w:r w:rsidRPr="001D6A99">
              <w:t>Дамбаевна</w:t>
            </w:r>
            <w:proofErr w:type="spellEnd"/>
          </w:p>
          <w:p w:rsidR="004374EC" w:rsidRDefault="004374EC" w:rsidP="00674DE1">
            <w:pPr>
              <w:jc w:val="both"/>
            </w:pPr>
          </w:p>
          <w:p w:rsidR="004374EC" w:rsidRPr="001D6A99" w:rsidRDefault="004374EC" w:rsidP="00AD2070">
            <w:pPr>
              <w:jc w:val="both"/>
            </w:pPr>
          </w:p>
        </w:tc>
        <w:tc>
          <w:tcPr>
            <w:tcW w:w="5528" w:type="dxa"/>
          </w:tcPr>
          <w:p w:rsidR="004374EC" w:rsidRDefault="00674DE1" w:rsidP="00674DE1">
            <w:pPr>
              <w:jc w:val="both"/>
            </w:pPr>
            <w:r w:rsidRPr="001D6A99">
              <w:t>Начальник отдела по правовому и информационному сопровождению деятельности Администрации МО «Хоринский район»</w:t>
            </w:r>
          </w:p>
          <w:p w:rsidR="00674DE1" w:rsidRPr="001D6A99" w:rsidRDefault="00674DE1" w:rsidP="00AD2070">
            <w:pPr>
              <w:jc w:val="both"/>
            </w:pPr>
          </w:p>
        </w:tc>
      </w:tr>
      <w:tr w:rsidR="005A1FD9" w:rsidRPr="00BA0172" w:rsidTr="00247BD8">
        <w:trPr>
          <w:trHeight w:val="270"/>
        </w:trPr>
        <w:tc>
          <w:tcPr>
            <w:tcW w:w="4361" w:type="dxa"/>
          </w:tcPr>
          <w:p w:rsidR="005A1FD9" w:rsidRDefault="009D10DF" w:rsidP="00674DE1">
            <w:pPr>
              <w:jc w:val="both"/>
            </w:pPr>
            <w:r>
              <w:t>Кузьмина Оксана Павловна</w:t>
            </w:r>
          </w:p>
          <w:p w:rsidR="00522BE0" w:rsidRPr="001D6A99" w:rsidRDefault="00522BE0" w:rsidP="00674DE1">
            <w:pPr>
              <w:jc w:val="both"/>
            </w:pPr>
          </w:p>
        </w:tc>
        <w:tc>
          <w:tcPr>
            <w:tcW w:w="5528" w:type="dxa"/>
          </w:tcPr>
          <w:p w:rsidR="00522BE0" w:rsidRDefault="009D10DF" w:rsidP="00B1207D">
            <w:pPr>
              <w:jc w:val="both"/>
            </w:pPr>
            <w:r>
              <w:rPr>
                <w:lang w:eastAsia="en-US"/>
              </w:rPr>
              <w:t>Уполномоченный по защите  прав предпринимателей Хоринского района</w:t>
            </w:r>
          </w:p>
          <w:p w:rsidR="00522BE0" w:rsidRPr="001D6A99" w:rsidRDefault="00522BE0" w:rsidP="00B1207D">
            <w:pPr>
              <w:jc w:val="both"/>
            </w:pPr>
          </w:p>
        </w:tc>
      </w:tr>
    </w:tbl>
    <w:p w:rsidR="00BD0AB0" w:rsidRDefault="00BD0AB0" w:rsidP="00BD0AB0">
      <w:pPr>
        <w:pBdr>
          <w:bottom w:val="single" w:sz="12" w:space="1" w:color="auto"/>
        </w:pBdr>
        <w:jc w:val="both"/>
        <w:rPr>
          <w:b/>
        </w:rPr>
      </w:pPr>
    </w:p>
    <w:p w:rsidR="00AD2070" w:rsidRDefault="00AD2070" w:rsidP="00AD2070">
      <w:pPr>
        <w:ind w:firstLine="708"/>
        <w:jc w:val="both"/>
      </w:pPr>
    </w:p>
    <w:p w:rsidR="00A45FB7" w:rsidRDefault="00A45FB7" w:rsidP="00AD2070">
      <w:pPr>
        <w:ind w:firstLine="708"/>
        <w:jc w:val="both"/>
      </w:pPr>
      <w:r w:rsidRPr="00A45FB7">
        <w:t xml:space="preserve">Приглашенные: </w:t>
      </w:r>
      <w:proofErr w:type="spellStart"/>
      <w:proofErr w:type="gramStart"/>
      <w:r w:rsidR="009D10DF">
        <w:t>Стадник</w:t>
      </w:r>
      <w:proofErr w:type="spellEnd"/>
      <w:r w:rsidR="009D10DF">
        <w:t xml:space="preserve"> Е.И. – начальник МКУ «Управление закупок МО «Хоринский район», </w:t>
      </w:r>
      <w:proofErr w:type="spellStart"/>
      <w:r w:rsidR="009D10DF">
        <w:t>Гунтыпова</w:t>
      </w:r>
      <w:proofErr w:type="spellEnd"/>
      <w:r w:rsidR="009D10DF">
        <w:t xml:space="preserve"> И.Б. – </w:t>
      </w:r>
      <w:proofErr w:type="spellStart"/>
      <w:r w:rsidR="009D10DF">
        <w:t>и.о</w:t>
      </w:r>
      <w:proofErr w:type="spellEnd"/>
      <w:r w:rsidR="009D10DF">
        <w:t xml:space="preserve">. начальника экономического отдела КЭФИ, </w:t>
      </w:r>
      <w:proofErr w:type="spellStart"/>
      <w:r w:rsidR="009D10DF">
        <w:t>Видутова</w:t>
      </w:r>
      <w:proofErr w:type="spellEnd"/>
      <w:r w:rsidR="009D10DF">
        <w:t xml:space="preserve"> Т.В. – начальник отдела имущественных и земельных отношений КУМХИ, Цыдыпова Д.Б. – главный специалист органа опеки и попечительства, Очирова Ж.Б. – главный специалист сектора по делам муниципального архива Администрации МО «Хоринский район».</w:t>
      </w:r>
      <w:proofErr w:type="gramEnd"/>
    </w:p>
    <w:p w:rsidR="00AD2070" w:rsidRDefault="00AD2070" w:rsidP="0013479C">
      <w:pPr>
        <w:ind w:firstLine="708"/>
        <w:jc w:val="both"/>
        <w:rPr>
          <w:b/>
        </w:rPr>
      </w:pPr>
    </w:p>
    <w:p w:rsidR="0013479C" w:rsidRPr="009D10DF" w:rsidRDefault="009D10DF" w:rsidP="009D10DF">
      <w:pPr>
        <w:pStyle w:val="a5"/>
        <w:numPr>
          <w:ilvl w:val="0"/>
          <w:numId w:val="28"/>
        </w:numPr>
        <w:ind w:left="0" w:firstLine="708"/>
        <w:jc w:val="both"/>
        <w:rPr>
          <w:b/>
        </w:rPr>
      </w:pPr>
      <w:r>
        <w:rPr>
          <w:b/>
        </w:rPr>
        <w:t>О мерах по предупреждению, выявлению и устранению коррупционных правонарушений в сфере закупок для муниципальных нужд в МО «Хоринский район»</w:t>
      </w:r>
    </w:p>
    <w:p w:rsidR="0013479C" w:rsidRDefault="0013479C" w:rsidP="0013479C">
      <w:pPr>
        <w:jc w:val="both"/>
        <w:rPr>
          <w:b/>
          <w:i/>
        </w:rPr>
      </w:pPr>
      <w:r w:rsidRPr="00B9432F">
        <w:rPr>
          <w:b/>
          <w:i/>
        </w:rPr>
        <w:t xml:space="preserve"> </w:t>
      </w:r>
      <w:proofErr w:type="gramStart"/>
      <w:r w:rsidRPr="00B9432F">
        <w:rPr>
          <w:b/>
          <w:i/>
        </w:rPr>
        <w:t>(</w:t>
      </w:r>
      <w:r w:rsidR="007C73AA" w:rsidRPr="00B9432F">
        <w:rPr>
          <w:b/>
          <w:i/>
        </w:rPr>
        <w:t>д</w:t>
      </w:r>
      <w:r w:rsidRPr="00B9432F">
        <w:rPr>
          <w:b/>
          <w:i/>
        </w:rPr>
        <w:t>оклад:</w:t>
      </w:r>
      <w:proofErr w:type="gramEnd"/>
      <w:r w:rsidRPr="00B9432F">
        <w:rPr>
          <w:b/>
          <w:i/>
        </w:rPr>
        <w:t xml:space="preserve">  </w:t>
      </w:r>
      <w:proofErr w:type="spellStart"/>
      <w:proofErr w:type="gramStart"/>
      <w:r w:rsidR="009D10DF">
        <w:rPr>
          <w:b/>
          <w:i/>
        </w:rPr>
        <w:t>Стадник</w:t>
      </w:r>
      <w:proofErr w:type="spellEnd"/>
      <w:r w:rsidR="009D10DF">
        <w:rPr>
          <w:b/>
          <w:i/>
        </w:rPr>
        <w:t xml:space="preserve"> Е.И. – начальник МКУ «Управление закупками МО «Хоринский район»)</w:t>
      </w:r>
      <w:proofErr w:type="gramEnd"/>
    </w:p>
    <w:p w:rsidR="00F37A67" w:rsidRPr="000B64D4" w:rsidRDefault="0037651C" w:rsidP="00F37A67">
      <w:pPr>
        <w:tabs>
          <w:tab w:val="left" w:pos="3686"/>
          <w:tab w:val="left" w:pos="9355"/>
        </w:tabs>
        <w:jc w:val="both"/>
      </w:pPr>
      <w:r w:rsidRPr="009105E4">
        <w:lastRenderedPageBreak/>
        <w:t xml:space="preserve">        </w:t>
      </w:r>
      <w:r w:rsidR="00F37A67" w:rsidRPr="000B64D4">
        <w:rPr>
          <w:b/>
        </w:rPr>
        <w:t xml:space="preserve"> </w:t>
      </w:r>
      <w:r w:rsidR="00F37A67" w:rsidRPr="000B64D4">
        <w:t xml:space="preserve">        С начала 2019 года Управлением было опубликовано 65 извещений об осуществлении закупок, проводимых конкурентными способами, результаты которых привели к заключению контрактов,  из них: </w:t>
      </w:r>
    </w:p>
    <w:p w:rsidR="00F37A67" w:rsidRPr="000B64D4" w:rsidRDefault="00F37A67" w:rsidP="00F37A67">
      <w:pPr>
        <w:pStyle w:val="a5"/>
        <w:numPr>
          <w:ilvl w:val="0"/>
          <w:numId w:val="31"/>
        </w:numPr>
        <w:tabs>
          <w:tab w:val="left" w:pos="284"/>
          <w:tab w:val="left" w:pos="9355"/>
        </w:tabs>
        <w:spacing w:line="276" w:lineRule="auto"/>
        <w:ind w:left="0" w:firstLine="0"/>
        <w:jc w:val="both"/>
      </w:pPr>
      <w:proofErr w:type="gramStart"/>
      <w:r w:rsidRPr="000B64D4">
        <w:t>1 извещение о проведении предварительного отбора (оказания гуманитарной помощи, либо ликвидации последствий чрезвычайных ситуаций природного и техногенного характера) на сумму 1 рубль (Заказчик МУ Администрация МО «Хоринский район».</w:t>
      </w:r>
      <w:proofErr w:type="gramEnd"/>
      <w:r w:rsidRPr="000B64D4">
        <w:t xml:space="preserve"> Муниципальный контракт заключен с ООО «Ригель». В форме запроса котировок в бумажной форме.</w:t>
      </w:r>
    </w:p>
    <w:p w:rsidR="00F37A67" w:rsidRPr="000B64D4" w:rsidRDefault="00F37A67" w:rsidP="00F37A67">
      <w:pPr>
        <w:pStyle w:val="a5"/>
        <w:numPr>
          <w:ilvl w:val="0"/>
          <w:numId w:val="31"/>
        </w:numPr>
        <w:tabs>
          <w:tab w:val="left" w:pos="284"/>
          <w:tab w:val="left" w:pos="9355"/>
        </w:tabs>
        <w:spacing w:line="276" w:lineRule="auto"/>
        <w:ind w:left="0" w:firstLine="0"/>
        <w:jc w:val="both"/>
      </w:pPr>
      <w:r w:rsidRPr="000B64D4">
        <w:t>51 извещение о публикации закупок в форме электронного аукциона.</w:t>
      </w:r>
    </w:p>
    <w:p w:rsidR="00F37A67" w:rsidRPr="000B64D4" w:rsidRDefault="00F37A67" w:rsidP="00F37A67">
      <w:pPr>
        <w:pStyle w:val="a5"/>
        <w:numPr>
          <w:ilvl w:val="0"/>
          <w:numId w:val="31"/>
        </w:numPr>
        <w:tabs>
          <w:tab w:val="left" w:pos="284"/>
          <w:tab w:val="left" w:pos="9355"/>
        </w:tabs>
        <w:spacing w:line="276" w:lineRule="auto"/>
        <w:ind w:left="0" w:firstLine="0"/>
        <w:jc w:val="both"/>
      </w:pPr>
      <w:r w:rsidRPr="000B64D4">
        <w:t>6 извещения в форме электронного запроса котировок.</w:t>
      </w:r>
    </w:p>
    <w:p w:rsidR="00F37A67" w:rsidRPr="000B64D4" w:rsidRDefault="00F37A67" w:rsidP="00F37A67">
      <w:pPr>
        <w:pStyle w:val="a5"/>
        <w:numPr>
          <w:ilvl w:val="0"/>
          <w:numId w:val="31"/>
        </w:numPr>
        <w:tabs>
          <w:tab w:val="left" w:pos="284"/>
          <w:tab w:val="left" w:pos="9355"/>
        </w:tabs>
        <w:spacing w:line="276" w:lineRule="auto"/>
        <w:ind w:left="0" w:firstLine="0"/>
        <w:jc w:val="both"/>
      </w:pPr>
      <w:r w:rsidRPr="000B64D4">
        <w:t>6 извещений в форме электронного конкурса с ограниченным участием.</w:t>
      </w:r>
    </w:p>
    <w:p w:rsidR="00F37A67" w:rsidRPr="000B64D4" w:rsidRDefault="00F37A67" w:rsidP="00F37A67">
      <w:pPr>
        <w:pStyle w:val="a5"/>
        <w:numPr>
          <w:ilvl w:val="0"/>
          <w:numId w:val="31"/>
        </w:numPr>
        <w:tabs>
          <w:tab w:val="left" w:pos="284"/>
          <w:tab w:val="left" w:pos="9355"/>
        </w:tabs>
        <w:spacing w:line="276" w:lineRule="auto"/>
        <w:ind w:left="0" w:firstLine="0"/>
        <w:jc w:val="both"/>
      </w:pPr>
      <w:r w:rsidRPr="000B64D4">
        <w:t>1 извещение в форме электронного открытого конкурса.</w:t>
      </w:r>
    </w:p>
    <w:p w:rsidR="00F37A67" w:rsidRPr="000B64D4" w:rsidRDefault="00F37A67" w:rsidP="00F37A67">
      <w:pPr>
        <w:pStyle w:val="a5"/>
        <w:tabs>
          <w:tab w:val="left" w:pos="284"/>
          <w:tab w:val="left" w:pos="9355"/>
        </w:tabs>
        <w:ind w:left="0"/>
        <w:jc w:val="both"/>
      </w:pPr>
    </w:p>
    <w:p w:rsidR="00F37A67" w:rsidRPr="000B64D4" w:rsidRDefault="00F37A67" w:rsidP="00F37A67">
      <w:pPr>
        <w:pStyle w:val="a5"/>
        <w:tabs>
          <w:tab w:val="left" w:pos="284"/>
          <w:tab w:val="left" w:pos="9355"/>
        </w:tabs>
        <w:ind w:left="0"/>
        <w:jc w:val="both"/>
      </w:pPr>
      <w:r w:rsidRPr="000B64D4">
        <w:tab/>
        <w:t>2 извещения об осуществлении закупок было отменено по решению Заказчика.</w:t>
      </w:r>
    </w:p>
    <w:p w:rsidR="00F37A67" w:rsidRPr="000B64D4" w:rsidRDefault="00F37A67" w:rsidP="00F37A67">
      <w:pPr>
        <w:pStyle w:val="a5"/>
        <w:tabs>
          <w:tab w:val="left" w:pos="284"/>
          <w:tab w:val="left" w:pos="9355"/>
        </w:tabs>
        <w:ind w:left="0"/>
        <w:jc w:val="both"/>
      </w:pPr>
      <w:r w:rsidRPr="000B64D4">
        <w:tab/>
        <w:t xml:space="preserve">По одному извещению о проведении электронного аукциона торги не </w:t>
      </w:r>
      <w:proofErr w:type="gramStart"/>
      <w:r w:rsidRPr="000B64D4">
        <w:t>состоялись</w:t>
      </w:r>
      <w:proofErr w:type="gramEnd"/>
      <w:r w:rsidRPr="000B64D4">
        <w:t xml:space="preserve"> так как не было подано ни одной заявки. </w:t>
      </w:r>
    </w:p>
    <w:p w:rsidR="00F37A67" w:rsidRPr="000B64D4" w:rsidRDefault="00F37A67" w:rsidP="00F37A67">
      <w:pPr>
        <w:pStyle w:val="a5"/>
        <w:tabs>
          <w:tab w:val="left" w:pos="284"/>
        </w:tabs>
        <w:ind w:left="0"/>
        <w:jc w:val="both"/>
      </w:pPr>
      <w:r w:rsidRPr="000B64D4">
        <w:t xml:space="preserve">         Общая сумма </w:t>
      </w:r>
      <w:proofErr w:type="gramStart"/>
      <w:r w:rsidRPr="000B64D4">
        <w:t>опубликованных закупок, проводимых конкурентными способами в 2019 году ГРБС и подведомственными учреждениями составляет</w:t>
      </w:r>
      <w:proofErr w:type="gramEnd"/>
      <w:r w:rsidRPr="000B64D4">
        <w:t xml:space="preserve"> </w:t>
      </w:r>
      <w:r w:rsidRPr="000B64D4">
        <w:rPr>
          <w:b/>
        </w:rPr>
        <w:t xml:space="preserve">47 435 172,12 </w:t>
      </w:r>
      <w:r w:rsidRPr="000B64D4">
        <w:t xml:space="preserve"> </w:t>
      </w:r>
      <w:r w:rsidRPr="000B64D4">
        <w:rPr>
          <w:b/>
        </w:rPr>
        <w:t xml:space="preserve"> </w:t>
      </w:r>
      <w:r w:rsidRPr="000B64D4">
        <w:t xml:space="preserve">на 20 декабря 2019г. </w:t>
      </w:r>
    </w:p>
    <w:p w:rsidR="00F37A67" w:rsidRPr="000B64D4" w:rsidRDefault="00F37A67" w:rsidP="00F37A67">
      <w:pPr>
        <w:pStyle w:val="a5"/>
        <w:tabs>
          <w:tab w:val="left" w:pos="284"/>
        </w:tabs>
        <w:ind w:left="0"/>
        <w:jc w:val="both"/>
        <w:rPr>
          <w:b/>
        </w:rPr>
      </w:pPr>
      <w:r>
        <w:tab/>
      </w:r>
      <w:r w:rsidRPr="000B64D4">
        <w:t xml:space="preserve">Общая сумма экономии составила </w:t>
      </w:r>
      <w:r w:rsidRPr="000B64D4">
        <w:rPr>
          <w:b/>
        </w:rPr>
        <w:t>4</w:t>
      </w:r>
      <w:r>
        <w:rPr>
          <w:b/>
        </w:rPr>
        <w:t xml:space="preserve"> </w:t>
      </w:r>
      <w:r w:rsidRPr="000B64D4">
        <w:rPr>
          <w:b/>
        </w:rPr>
        <w:t>311</w:t>
      </w:r>
      <w:r>
        <w:rPr>
          <w:b/>
        </w:rPr>
        <w:t xml:space="preserve"> </w:t>
      </w:r>
      <w:r w:rsidRPr="000B64D4">
        <w:rPr>
          <w:b/>
        </w:rPr>
        <w:t>103,39</w:t>
      </w:r>
      <w:r>
        <w:rPr>
          <w:b/>
        </w:rPr>
        <w:t xml:space="preserve"> руб.</w:t>
      </w:r>
    </w:p>
    <w:p w:rsidR="00F37A67" w:rsidRPr="000B64D4" w:rsidRDefault="00F37A67" w:rsidP="00F37A67">
      <w:pPr>
        <w:pStyle w:val="a5"/>
        <w:tabs>
          <w:tab w:val="left" w:pos="284"/>
        </w:tabs>
        <w:ind w:left="0"/>
        <w:jc w:val="both"/>
      </w:pPr>
    </w:p>
    <w:p w:rsidR="00F37A67" w:rsidRPr="000B64D4" w:rsidRDefault="00F37A67" w:rsidP="00F37A67">
      <w:pPr>
        <w:pStyle w:val="a5"/>
        <w:tabs>
          <w:tab w:val="left" w:pos="284"/>
        </w:tabs>
        <w:ind w:left="0"/>
        <w:jc w:val="both"/>
      </w:pPr>
      <w:r w:rsidRPr="000B64D4">
        <w:t xml:space="preserve">     Все закупки проводятся согласно Федерально</w:t>
      </w:r>
      <w:r>
        <w:t>му</w:t>
      </w:r>
      <w:r w:rsidRPr="000B64D4">
        <w:t xml:space="preserve"> закон</w:t>
      </w:r>
      <w:r>
        <w:t>у</w:t>
      </w:r>
      <w:r w:rsidRPr="000B64D4">
        <w:t xml:space="preserve"> от 05.04.2013 №44-ФЗ «О контрактной системе в сфере закупок товаров, работ, услуг для обеспечения государственных и муниципальных нужд». Данный закон регулирует отношения, направленные на обеспечение государственных и муниципальных нужд в целях повышения эффективности закупок товаров, работ, услуг, обеспечения их гласности и прозрачности, предотвращения коррупции и других злоупотреблений в сфере закупок.</w:t>
      </w:r>
    </w:p>
    <w:p w:rsidR="00F37A67" w:rsidRPr="000B64D4" w:rsidRDefault="00F37A67" w:rsidP="00F37A67">
      <w:pPr>
        <w:ind w:firstLine="708"/>
        <w:jc w:val="both"/>
        <w:rPr>
          <w:b/>
        </w:rPr>
      </w:pPr>
      <w:r w:rsidRPr="000B64D4">
        <w:rPr>
          <w:b/>
        </w:rPr>
        <w:t xml:space="preserve"> Коррупция в </w:t>
      </w:r>
      <w:proofErr w:type="spellStart"/>
      <w:r w:rsidRPr="000B64D4">
        <w:rPr>
          <w:b/>
        </w:rPr>
        <w:t>госзакупках</w:t>
      </w:r>
      <w:proofErr w:type="spellEnd"/>
      <w:r w:rsidRPr="000B64D4">
        <w:rPr>
          <w:b/>
        </w:rPr>
        <w:t xml:space="preserve">: распространенные схемы 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К числу самых распространенных коррупционных схем относятся: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 xml:space="preserve">1) направление участвующим в сговоре потенциальным участником заявки на сумму заведомо ниже, чем у прочих участников </w:t>
      </w:r>
      <w:proofErr w:type="spellStart"/>
      <w:r w:rsidRPr="000B64D4">
        <w:t>госзакупок</w:t>
      </w:r>
      <w:proofErr w:type="spellEnd"/>
      <w:r w:rsidRPr="000B64D4">
        <w:t>;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2) установление со стороны заказчика чрезвычайно коротких сроков для реализации заказа, при которых исполнение заказа возможно только заранее подготовленным поставщиком (подрядчиком, исполнителем) - участником мошеннической схемы;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3) установление заведомо неконкурентной цены за исполнение госзаказа в обозначенном объеме, что будет неинтересно другим потенциальным поставщикам (подрядчикам, исполнителям);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4) установление непривлекательной схемы оплаты исполнения госзаказа (например, без аванса и с большой отсрочкой);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5) некорректное внесение данных в ЕИС (например, смешение кириллицы и латиницы при написании наименования заявки);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 xml:space="preserve">6) толкование </w:t>
      </w:r>
      <w:proofErr w:type="gramStart"/>
      <w:r w:rsidRPr="000B64D4">
        <w:t>критериев оценки заявок участников закупки</w:t>
      </w:r>
      <w:proofErr w:type="gramEnd"/>
      <w:r w:rsidRPr="000B64D4">
        <w:t xml:space="preserve"> в пользу заинтересованных лиц.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 xml:space="preserve">Данный перечень схем не является исчерпывающим. Суть каждой из них состоит в том, что участвующий в сговоре недобросовестный поставщик (подрядчик, исполнитель) всегда извещен, каковы параметры и условия </w:t>
      </w:r>
      <w:proofErr w:type="spellStart"/>
      <w:r w:rsidRPr="000B64D4">
        <w:t>госзакупки</w:t>
      </w:r>
      <w:proofErr w:type="spellEnd"/>
      <w:r w:rsidRPr="000B64D4">
        <w:t xml:space="preserve"> на самом деле.</w:t>
      </w:r>
    </w:p>
    <w:p w:rsidR="00F37A67" w:rsidRPr="000B64D4" w:rsidRDefault="00F37A67" w:rsidP="00F37A67">
      <w:pPr>
        <w:ind w:firstLine="708"/>
        <w:contextualSpacing/>
        <w:jc w:val="both"/>
      </w:pPr>
      <w:r w:rsidRPr="000B64D4">
        <w:t xml:space="preserve">За нарушения в сфере </w:t>
      </w:r>
      <w:proofErr w:type="spellStart"/>
      <w:r w:rsidRPr="000B64D4">
        <w:t>госзакупок</w:t>
      </w:r>
      <w:proofErr w:type="spellEnd"/>
      <w:r w:rsidRPr="000B64D4">
        <w:t>, квалифицируемые как коррупционные действия, предусмотрена уголовная ответственность в соответствии с определенными статьями.</w:t>
      </w:r>
    </w:p>
    <w:p w:rsidR="00F37A67" w:rsidRPr="000B64D4" w:rsidRDefault="00F37A67" w:rsidP="00F37A67">
      <w:pPr>
        <w:contextualSpacing/>
        <w:jc w:val="both"/>
      </w:pPr>
    </w:p>
    <w:p w:rsidR="00F37A67" w:rsidRPr="000B64D4" w:rsidRDefault="00F37A67" w:rsidP="00F37A67">
      <w:pPr>
        <w:ind w:firstLine="708"/>
        <w:contextualSpacing/>
        <w:jc w:val="both"/>
      </w:pPr>
      <w:r w:rsidRPr="000B64D4">
        <w:t>Управление закупок МО «Хоринский район» строго с</w:t>
      </w:r>
      <w:r>
        <w:t>ледит за проведением закупок и н</w:t>
      </w:r>
      <w:r w:rsidRPr="000B64D4">
        <w:t>едопущением подобных схем коррупционного характера.</w:t>
      </w:r>
    </w:p>
    <w:p w:rsidR="00F37A67" w:rsidRPr="000B64D4" w:rsidRDefault="00F37A67" w:rsidP="00F37A67">
      <w:pPr>
        <w:jc w:val="both"/>
      </w:pPr>
    </w:p>
    <w:p w:rsidR="00F37A67" w:rsidRPr="000B64D4" w:rsidRDefault="00F37A67" w:rsidP="00F37A67">
      <w:pPr>
        <w:ind w:firstLine="708"/>
        <w:jc w:val="both"/>
        <w:rPr>
          <w:b/>
          <w:bCs/>
        </w:rPr>
      </w:pPr>
      <w:r w:rsidRPr="000B64D4">
        <w:rPr>
          <w:b/>
          <w:bCs/>
        </w:rPr>
        <w:t>Меры по снижению коррупционных рисков</w:t>
      </w:r>
    </w:p>
    <w:p w:rsidR="00F37A67" w:rsidRPr="000B64D4" w:rsidRDefault="00F37A67" w:rsidP="00F37A67">
      <w:pPr>
        <w:ind w:left="708"/>
        <w:jc w:val="both"/>
      </w:pPr>
      <w:r w:rsidRPr="000B64D4">
        <w:lastRenderedPageBreak/>
        <w:br/>
      </w:r>
      <w:r w:rsidRPr="000B64D4">
        <w:rPr>
          <w:b/>
        </w:rPr>
        <w:t>В этой связи, необходимо выделить основные меры по снижению и устранению коррупционных правонарушений: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- установлен запрет на членство в комиссиях по осуществлению закупок лиц, лично заинтересованных в результатах процедур определения поставщиков (подрядчиков, исполнителей), либо на которых способны оказать влияние участники закупок, а также лиц, непосредственно осуществляющих контроль в сфере закупок;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- не допускается предоставления участникам преимуществ, непредусмотренных Законом о контрактной системе;</w:t>
      </w:r>
    </w:p>
    <w:p w:rsidR="00F37A67" w:rsidRPr="000B64D4" w:rsidRDefault="00F37A67" w:rsidP="00F37A67">
      <w:pPr>
        <w:shd w:val="clear" w:color="auto" w:fill="FFFFFF"/>
        <w:spacing w:line="240" w:lineRule="atLeast"/>
        <w:ind w:firstLine="708"/>
        <w:jc w:val="both"/>
      </w:pPr>
      <w:r w:rsidRPr="000B64D4">
        <w:t>- не допускается разглашение информации о ходе рассмотрения заявок участников закупки до размещения протокола рассмотрения заявок, не обоснованных изменений условий контракта и прочее. Т.е. строгое соблюдение норм действующего законодательства РФ, регулирующего контрактную систему.</w:t>
      </w:r>
    </w:p>
    <w:p w:rsidR="00F37A67" w:rsidRPr="000B64D4" w:rsidRDefault="00F37A67" w:rsidP="00F37A67">
      <w:pPr>
        <w:shd w:val="clear" w:color="auto" w:fill="FFFFFF"/>
        <w:spacing w:line="240" w:lineRule="atLeast"/>
        <w:ind w:firstLine="708"/>
        <w:jc w:val="both"/>
      </w:pPr>
      <w:r w:rsidRPr="000B64D4">
        <w:t>- формирование внутренних локальных актов и распорядительных документов, направленных на внедрение эффективного механизма по профилактике и пресечению коррупционных проявлений в процессе осуществления закупок.</w:t>
      </w:r>
    </w:p>
    <w:p w:rsidR="00F37A67" w:rsidRPr="000B64D4" w:rsidRDefault="00F37A67" w:rsidP="00F37A67">
      <w:pPr>
        <w:shd w:val="clear" w:color="auto" w:fill="FFFFFF"/>
        <w:spacing w:line="240" w:lineRule="atLeast"/>
        <w:ind w:firstLine="708"/>
        <w:jc w:val="both"/>
      </w:pPr>
      <w:r w:rsidRPr="000B64D4">
        <w:t xml:space="preserve">- обязательное повсеместное вовлечение в процесс осуществления </w:t>
      </w:r>
      <w:proofErr w:type="spellStart"/>
      <w:r w:rsidRPr="000B64D4">
        <w:t>госзакупок</w:t>
      </w:r>
      <w:proofErr w:type="spellEnd"/>
      <w:r w:rsidRPr="000B64D4">
        <w:t xml:space="preserve"> представителей общественных организаций, независимых экспертов.</w:t>
      </w:r>
    </w:p>
    <w:p w:rsidR="00F37A67" w:rsidRPr="000B64D4" w:rsidRDefault="00F37A67" w:rsidP="00F37A67">
      <w:pPr>
        <w:shd w:val="clear" w:color="auto" w:fill="FFFFFF"/>
        <w:spacing w:line="240" w:lineRule="atLeast"/>
        <w:ind w:firstLine="708"/>
        <w:jc w:val="both"/>
      </w:pPr>
      <w:r w:rsidRPr="000B64D4">
        <w:t>- непрерывная комплексная работа с контрактными управляющими и комиссиями заказчика в целях повышения уровня их квалификации, системного контроля возложенных на них функций и задач, а также формирования нетерпимости ко всему спектру коррупционных проявлений в сфере закупок.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Добиться ощутимых показателей снижения коррупции позволяет лишь комплексный подход - сбалансированное использование всех методов противодействия коррупции на всех этапах процесса государственных закупок.</w:t>
      </w:r>
    </w:p>
    <w:p w:rsidR="00F37A67" w:rsidRPr="000B64D4" w:rsidRDefault="00F37A67" w:rsidP="00F37A67">
      <w:pPr>
        <w:spacing w:line="240" w:lineRule="atLeast"/>
        <w:ind w:firstLine="708"/>
        <w:jc w:val="both"/>
        <w:outlineLvl w:val="2"/>
        <w:rPr>
          <w:b/>
          <w:bCs/>
        </w:rPr>
      </w:pPr>
      <w:r w:rsidRPr="000B64D4">
        <w:rPr>
          <w:b/>
          <w:bCs/>
        </w:rPr>
        <w:t>3. Повышение уровня профессионализма заказчика как мера по снижению коррупционных рисков в сфере закупок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 xml:space="preserve">Эффективное управление закупками во многом основывается на профессиональном осуществлении закупочной деятельности. Отсутствие необходимого количества подготовленных кадров - одна из самых существенных проблем в сфере закупок. </w:t>
      </w:r>
    </w:p>
    <w:p w:rsidR="00F37A67" w:rsidRDefault="00F37A67" w:rsidP="00F37A67">
      <w:pPr>
        <w:spacing w:line="240" w:lineRule="atLeast"/>
        <w:ind w:firstLine="708"/>
        <w:jc w:val="both"/>
      </w:pPr>
      <w:r w:rsidRPr="000B64D4">
        <w:t>Профессиональная компетентность включает общую совокупность объективно необходимых навыков и знаний, в том числе умение правильно распорядиться ими при исполнении своих должностных обязанностей. Особо важна здесь роль знания возможных последствий определенных действий, гибкость методов, практический опыт, индивидуально-психологические качества и соответствующие профессиональные позиции.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>
        <w:t>В 2019 году в ООО «Консалтинг центр» по теме «Контрактная система в сфере государственных и муниципальных закупок. Изменения и дополнения, вводимые в 2019 году»  прошли повышение квалификации 37 работников муниципальных учреждений МО «Хоринский район», в должностные обязанности которых входит осуществление закупок для муниципальных нужд.</w:t>
      </w:r>
    </w:p>
    <w:p w:rsidR="00F37A67" w:rsidRPr="000B64D4" w:rsidRDefault="00F37A67" w:rsidP="00F37A67">
      <w:pPr>
        <w:spacing w:line="240" w:lineRule="atLeast"/>
        <w:ind w:firstLine="708"/>
        <w:jc w:val="both"/>
      </w:pPr>
      <w:r w:rsidRPr="000B64D4">
        <w:t>МКУ Управление  закупками МО «Хоринский район» в целях предупреждения коррупционных правонарушений подвергается проверкам со стороны прокуратуры, УФАС, а также внутренних контролирующих органов.</w:t>
      </w:r>
    </w:p>
    <w:p w:rsidR="00F37A67" w:rsidRPr="000B64D4" w:rsidRDefault="00F37A67" w:rsidP="00F37A67">
      <w:pPr>
        <w:spacing w:line="240" w:lineRule="atLeast"/>
        <w:ind w:firstLine="708"/>
        <w:contextualSpacing/>
        <w:jc w:val="both"/>
      </w:pPr>
      <w:r w:rsidRPr="000B64D4">
        <w:t>В частности в 2019году 2 декабря была проведена внеплановая (камеральная) проверка соблюдения законодательства о контрактной системе со стороны Управления Федеральной антимонопольной службы по Республике Бурятия.</w:t>
      </w:r>
    </w:p>
    <w:p w:rsidR="00F37A67" w:rsidRDefault="00F37A67" w:rsidP="00F37A67">
      <w:pPr>
        <w:spacing w:line="240" w:lineRule="atLeast"/>
        <w:ind w:firstLine="708"/>
        <w:contextualSpacing/>
        <w:jc w:val="both"/>
        <w:rPr>
          <w:b/>
        </w:rPr>
      </w:pPr>
      <w:r w:rsidRPr="000B64D4">
        <w:t>В результате проверки существенных нарушений выявлено не было, основания для вынесения предписания отсутствовали.</w:t>
      </w:r>
      <w:r w:rsidRPr="000B64D4">
        <w:rPr>
          <w:b/>
        </w:rPr>
        <w:t xml:space="preserve">  </w:t>
      </w:r>
    </w:p>
    <w:p w:rsidR="00F37A67" w:rsidRPr="00D118B6" w:rsidRDefault="00F37A67" w:rsidP="00F37A67">
      <w:pPr>
        <w:spacing w:line="240" w:lineRule="atLeast"/>
        <w:ind w:firstLine="708"/>
        <w:contextualSpacing/>
        <w:jc w:val="both"/>
      </w:pPr>
      <w:r w:rsidRPr="00D118B6">
        <w:t>Жалобы по фактам коррупционных правонарушений в 2019г. не поступали.</w:t>
      </w:r>
    </w:p>
    <w:p w:rsidR="003C4948" w:rsidRPr="001C0D27" w:rsidRDefault="003C4948" w:rsidP="003C4948">
      <w:pPr>
        <w:ind w:firstLine="284"/>
        <w:jc w:val="both"/>
        <w:rPr>
          <w:b/>
        </w:rPr>
      </w:pPr>
      <w:r w:rsidRPr="001C0D27">
        <w:rPr>
          <w:b/>
        </w:rPr>
        <w:t>Заслушав и обсудив информацию, решили:</w:t>
      </w:r>
    </w:p>
    <w:p w:rsidR="0037651C" w:rsidRPr="00DB29E7" w:rsidRDefault="003C4948" w:rsidP="0037651C">
      <w:pPr>
        <w:numPr>
          <w:ilvl w:val="0"/>
          <w:numId w:val="29"/>
        </w:numPr>
        <w:spacing w:before="100" w:beforeAutospacing="1" w:after="100" w:afterAutospacing="1" w:line="240" w:lineRule="atLeast"/>
        <w:jc w:val="both"/>
      </w:pPr>
      <w:r w:rsidRPr="00DB29E7">
        <w:t>Информацию принять к сведению;</w:t>
      </w:r>
    </w:p>
    <w:p w:rsidR="00F37A67" w:rsidRDefault="00DB29E7" w:rsidP="007C5188">
      <w:pPr>
        <w:numPr>
          <w:ilvl w:val="0"/>
          <w:numId w:val="29"/>
        </w:numPr>
        <w:spacing w:line="240" w:lineRule="atLeast"/>
        <w:ind w:left="0" w:firstLine="360"/>
        <w:jc w:val="both"/>
      </w:pPr>
      <w:r w:rsidRPr="00DB29E7">
        <w:lastRenderedPageBreak/>
        <w:t>МКУ «Управление закупками МО «Хоринский район» продолжить работу по профилактике коррупционных правонарушений при проведении закупок для муниципальных нужд.</w:t>
      </w:r>
    </w:p>
    <w:p w:rsidR="007C5188" w:rsidRDefault="007C5188" w:rsidP="007C5188">
      <w:pPr>
        <w:pStyle w:val="a5"/>
        <w:spacing w:line="240" w:lineRule="atLeast"/>
        <w:jc w:val="both"/>
      </w:pPr>
      <w:r w:rsidRPr="007C5188">
        <w:rPr>
          <w:b/>
        </w:rPr>
        <w:t>Срок - постоянно</w:t>
      </w:r>
    </w:p>
    <w:p w:rsidR="007C5188" w:rsidRDefault="007C5188" w:rsidP="007C5188">
      <w:pPr>
        <w:numPr>
          <w:ilvl w:val="0"/>
          <w:numId w:val="29"/>
        </w:numPr>
        <w:spacing w:line="240" w:lineRule="atLeast"/>
        <w:ind w:left="0" w:firstLine="360"/>
        <w:jc w:val="both"/>
      </w:pPr>
      <w:r>
        <w:t>МКУ «Управление закупками МО «Хоринский район» провести анализ потребности повышения квалификации ответственных должностных лиц, в должностные обязанности которых входит осуществление закупок для муниципальных нужд на 2020г.</w:t>
      </w:r>
    </w:p>
    <w:p w:rsidR="007C5188" w:rsidRDefault="007C5188" w:rsidP="007C5188">
      <w:pPr>
        <w:spacing w:line="240" w:lineRule="atLeast"/>
        <w:ind w:left="360"/>
        <w:jc w:val="both"/>
        <w:rPr>
          <w:b/>
        </w:rPr>
      </w:pPr>
      <w:r w:rsidRPr="007C5188">
        <w:rPr>
          <w:b/>
        </w:rPr>
        <w:t>Сро</w:t>
      </w:r>
      <w:proofErr w:type="gramStart"/>
      <w:r w:rsidRPr="007C5188">
        <w:rPr>
          <w:b/>
        </w:rPr>
        <w:t>к-</w:t>
      </w:r>
      <w:proofErr w:type="gramEnd"/>
      <w:r w:rsidRPr="007C5188">
        <w:rPr>
          <w:b/>
        </w:rPr>
        <w:t xml:space="preserve"> до 31.01.2019г.</w:t>
      </w:r>
    </w:p>
    <w:p w:rsidR="007C5188" w:rsidRPr="007C5188" w:rsidRDefault="007C5188" w:rsidP="007C5188">
      <w:pPr>
        <w:spacing w:line="240" w:lineRule="atLeast"/>
        <w:ind w:left="360"/>
        <w:jc w:val="both"/>
        <w:rPr>
          <w:b/>
        </w:rPr>
      </w:pPr>
    </w:p>
    <w:p w:rsidR="00B9432F" w:rsidRDefault="00B9432F" w:rsidP="0013479C">
      <w:pPr>
        <w:jc w:val="both"/>
        <w:rPr>
          <w:b/>
        </w:rPr>
      </w:pPr>
      <w:r>
        <w:tab/>
      </w:r>
      <w:r w:rsidRPr="00B9432F">
        <w:rPr>
          <w:b/>
        </w:rPr>
        <w:t xml:space="preserve">2. </w:t>
      </w:r>
      <w:r w:rsidR="0037651C">
        <w:rPr>
          <w:b/>
        </w:rPr>
        <w:t>О полноте и своевременности соблюдения административных регламентов предоставления муниципальных услуг при взаимодействии с гражданами</w:t>
      </w:r>
    </w:p>
    <w:p w:rsidR="00B9432F" w:rsidRDefault="00B9432F" w:rsidP="00015953">
      <w:pPr>
        <w:ind w:firstLine="708"/>
        <w:jc w:val="both"/>
        <w:rPr>
          <w:b/>
          <w:i/>
        </w:rPr>
      </w:pPr>
      <w:proofErr w:type="gramStart"/>
      <w:r w:rsidRPr="00B9432F">
        <w:rPr>
          <w:b/>
          <w:i/>
        </w:rPr>
        <w:t>(доклад:</w:t>
      </w:r>
      <w:proofErr w:type="gramEnd"/>
      <w:r w:rsidRPr="00B9432F">
        <w:rPr>
          <w:b/>
          <w:i/>
        </w:rPr>
        <w:t xml:space="preserve"> </w:t>
      </w:r>
      <w:proofErr w:type="spellStart"/>
      <w:proofErr w:type="gramStart"/>
      <w:r w:rsidR="0037651C">
        <w:rPr>
          <w:b/>
          <w:i/>
        </w:rPr>
        <w:t>Гунтыпова</w:t>
      </w:r>
      <w:proofErr w:type="spellEnd"/>
      <w:r w:rsidR="0037651C">
        <w:rPr>
          <w:b/>
          <w:i/>
        </w:rPr>
        <w:t xml:space="preserve"> И.Б. – </w:t>
      </w:r>
      <w:proofErr w:type="spellStart"/>
      <w:r w:rsidR="0037651C">
        <w:rPr>
          <w:b/>
          <w:i/>
        </w:rPr>
        <w:t>и.о</w:t>
      </w:r>
      <w:proofErr w:type="spellEnd"/>
      <w:r w:rsidR="0037651C">
        <w:rPr>
          <w:b/>
          <w:i/>
        </w:rPr>
        <w:t>. начальника экономического отдела Комитета по экономике и финансам МО «Хоринский район»</w:t>
      </w:r>
      <w:r w:rsidRPr="00B9432F">
        <w:rPr>
          <w:b/>
          <w:i/>
        </w:rPr>
        <w:t>)</w:t>
      </w:r>
      <w:proofErr w:type="gramEnd"/>
    </w:p>
    <w:p w:rsidR="00B074F8" w:rsidRDefault="00B074F8" w:rsidP="00B074F8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auto"/>
        </w:rPr>
      </w:pPr>
      <w:r w:rsidRPr="006A2B70">
        <w:rPr>
          <w:color w:val="auto"/>
        </w:rPr>
        <w:t>В соответствии с ФЗ от 27.07.2010 №210-ФЗ «Об организации предоставления государственных и муниципальных услуг» порядок разработки и утверждения административных регламентов предоставления муниципальных услуг устанавливается местной администрацией.</w:t>
      </w:r>
    </w:p>
    <w:p w:rsidR="00B074F8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proofErr w:type="gramStart"/>
      <w:r w:rsidRPr="00BE0BC3">
        <w:rPr>
          <w:color w:val="auto"/>
        </w:rPr>
        <w:t xml:space="preserve">Администрацией в соответствии с Постановлением Правительства РФ от 16.05.2011 года №373 «О разработке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утвержден Порядок </w:t>
      </w:r>
      <w:r w:rsidRPr="00BE0BC3">
        <w:rPr>
          <w:bCs/>
          <w:color w:val="auto"/>
        </w:rPr>
        <w:t>разработки и утверждения административных регламентов предоставления муниципальных услуг</w:t>
      </w:r>
      <w:r>
        <w:rPr>
          <w:bCs/>
          <w:color w:val="auto"/>
        </w:rPr>
        <w:t xml:space="preserve"> (Постановление Главы МО «Хоринский район» от 17.05.2012г. №533 (с изм. от 04.09.2017г.)). </w:t>
      </w:r>
      <w:proofErr w:type="gramEnd"/>
    </w:p>
    <w:p w:rsidR="00B074F8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>
        <w:rPr>
          <w:bCs/>
          <w:color w:val="auto"/>
        </w:rPr>
        <w:t>Порядок</w:t>
      </w:r>
      <w:r w:rsidRPr="00BE0BC3">
        <w:rPr>
          <w:bCs/>
          <w:color w:val="auto"/>
        </w:rPr>
        <w:t xml:space="preserve"> </w:t>
      </w:r>
      <w:r w:rsidRPr="0028410E">
        <w:rPr>
          <w:bCs/>
          <w:color w:val="auto"/>
        </w:rPr>
        <w:t>устанавливает общие требования к разработке и утверждению структурными подразделениями Администрации муниципального образования «Хоринский район» административных регламентов предоставления муниципальных услуг</w:t>
      </w:r>
      <w:r>
        <w:rPr>
          <w:bCs/>
          <w:color w:val="auto"/>
        </w:rPr>
        <w:t>, включает основные разделы, такие как:</w:t>
      </w:r>
    </w:p>
    <w:p w:rsidR="00B074F8" w:rsidRPr="00CE07FE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 w:rsidRPr="00CE07FE">
        <w:rPr>
          <w:bCs/>
          <w:color w:val="auto"/>
        </w:rPr>
        <w:t>а) общие положения;</w:t>
      </w:r>
    </w:p>
    <w:p w:rsidR="00B074F8" w:rsidRPr="00CE07FE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 w:rsidRPr="00CE07FE">
        <w:rPr>
          <w:bCs/>
          <w:color w:val="auto"/>
        </w:rPr>
        <w:t>б) стандарт предоставления муниципальной услуги;</w:t>
      </w:r>
    </w:p>
    <w:p w:rsidR="00B074F8" w:rsidRPr="00CE07FE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 w:rsidRPr="00CE07FE">
        <w:rPr>
          <w:bCs/>
          <w:color w:val="auto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bCs/>
          <w:color w:val="auto"/>
        </w:rPr>
        <w:t xml:space="preserve"> </w:t>
      </w:r>
      <w:r w:rsidRPr="00CE07FE">
        <w:rPr>
          <w:bCs/>
          <w:color w:val="auto"/>
        </w:rPr>
        <w:t>в соответствии с требованиями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года №236;</w:t>
      </w:r>
    </w:p>
    <w:p w:rsidR="00B074F8" w:rsidRPr="00CE07FE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 w:rsidRPr="00CE07FE">
        <w:rPr>
          <w:bCs/>
          <w:color w:val="auto"/>
        </w:rPr>
        <w:t xml:space="preserve">г) формы </w:t>
      </w:r>
      <w:proofErr w:type="gramStart"/>
      <w:r w:rsidRPr="00CE07FE">
        <w:rPr>
          <w:bCs/>
          <w:color w:val="auto"/>
        </w:rPr>
        <w:t>контроля за</w:t>
      </w:r>
      <w:proofErr w:type="gramEnd"/>
      <w:r w:rsidRPr="00CE07FE">
        <w:rPr>
          <w:bCs/>
          <w:color w:val="auto"/>
        </w:rPr>
        <w:t xml:space="preserve"> исполнением регламента;</w:t>
      </w:r>
    </w:p>
    <w:p w:rsidR="00B074F8" w:rsidRPr="00CE07FE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 w:rsidRPr="00CE07FE">
        <w:rPr>
          <w:bCs/>
          <w:color w:val="auto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B074F8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>
        <w:rPr>
          <w:bCs/>
          <w:color w:val="auto"/>
        </w:rPr>
        <w:t>В административных регламентах предоставления муниципальных услуг, осуществление которых возможно в электронной форме, особенности предоставления через единый портал государственных и муниципальных услуг учтены.</w:t>
      </w:r>
    </w:p>
    <w:p w:rsidR="00B074F8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Cs/>
          <w:color w:val="auto"/>
        </w:rPr>
      </w:pPr>
      <w:r>
        <w:rPr>
          <w:bCs/>
          <w:color w:val="auto"/>
        </w:rPr>
        <w:t>Административные регламенты размещены на официальном сайте МО «Хоринский район» в разделе «Деятельность»  - «Административные регламенты».</w:t>
      </w:r>
    </w:p>
    <w:p w:rsidR="00B074F8" w:rsidRPr="004D6930" w:rsidRDefault="00B074F8" w:rsidP="00B074F8">
      <w:pPr>
        <w:pStyle w:val="a5"/>
        <w:widowControl w:val="0"/>
        <w:tabs>
          <w:tab w:val="left" w:pos="993"/>
        </w:tabs>
        <w:ind w:left="0" w:firstLine="567"/>
        <w:jc w:val="both"/>
        <w:rPr>
          <w:b/>
          <w:i/>
        </w:rPr>
      </w:pPr>
      <w:r>
        <w:rPr>
          <w:bCs/>
          <w:color w:val="auto"/>
        </w:rPr>
        <w:t xml:space="preserve">Кроме этого, в случае внесения изменений в административные регламенты в целях их приведения в соответствии с действующим законодательством, необходимо своевременно вносить изменения в федеральный реестр государственных и муниципальных услуг для полного отражения   всех стандартов предоставления муниципальных услуг для ознакомления гражданами на ЕПГУ. </w:t>
      </w:r>
    </w:p>
    <w:p w:rsidR="00B074F8" w:rsidRDefault="00B074F8" w:rsidP="00B074F8">
      <w:pPr>
        <w:ind w:firstLine="709"/>
        <w:jc w:val="both"/>
        <w:rPr>
          <w:rFonts w:eastAsia="Calibri"/>
        </w:rPr>
      </w:pPr>
      <w:r>
        <w:rPr>
          <w:rFonts w:eastAsia="Calibri"/>
        </w:rPr>
        <w:t>Администрацией МО «Хоринский район» и подведомственными учреждениями ч</w:t>
      </w:r>
      <w:r w:rsidRPr="004D6930">
        <w:rPr>
          <w:rFonts w:eastAsia="Calibri"/>
        </w:rPr>
        <w:t xml:space="preserve">ерез портал государственных и муниципальных услуг (ЕПГУ)  в электронной форме возможно </w:t>
      </w:r>
      <w:r>
        <w:rPr>
          <w:rFonts w:eastAsia="Calibri"/>
          <w:b/>
        </w:rPr>
        <w:t>предоставление</w:t>
      </w:r>
      <w:r w:rsidRPr="004D6930">
        <w:rPr>
          <w:rFonts w:eastAsia="Calibri"/>
          <w:b/>
        </w:rPr>
        <w:t xml:space="preserve"> 12-ти муниципальных услуг</w:t>
      </w:r>
      <w:r>
        <w:rPr>
          <w:rFonts w:eastAsia="Calibri"/>
          <w:b/>
        </w:rPr>
        <w:t xml:space="preserve"> из 39</w:t>
      </w:r>
      <w:r w:rsidRPr="004D6930">
        <w:rPr>
          <w:rFonts w:eastAsia="Calibri"/>
        </w:rPr>
        <w:t>:</w:t>
      </w:r>
    </w:p>
    <w:p w:rsidR="00B074F8" w:rsidRPr="004D6930" w:rsidRDefault="00B074F8" w:rsidP="00B074F8">
      <w:pPr>
        <w:ind w:firstLine="709"/>
        <w:jc w:val="both"/>
        <w:rPr>
          <w:rFonts w:eastAsia="Calibri"/>
        </w:rPr>
      </w:pPr>
      <w:r>
        <w:rPr>
          <w:rFonts w:eastAsia="Calibri"/>
        </w:rPr>
        <w:t>9 услуг-КУМХИ; 1-сектор по делам архива; 1-РУО; 1-орган опеки и попечительства.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486"/>
        <w:gridCol w:w="7777"/>
        <w:gridCol w:w="1801"/>
      </w:tblGrid>
      <w:tr w:rsidR="00B074F8" w:rsidRPr="004C622A" w:rsidTr="00DB29E7">
        <w:trPr>
          <w:trHeight w:val="4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B074F8" w:rsidRPr="004C622A" w:rsidTr="00DB29E7">
        <w:trPr>
          <w:trHeight w:val="6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«Хоринский район» Республики Бурятия и предназначенных для сдачи в аренду*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КУМХИ</w:t>
            </w:r>
          </w:p>
        </w:tc>
      </w:tr>
      <w:tr w:rsidR="00B074F8" w:rsidRPr="004C622A" w:rsidTr="00DB29E7">
        <w:trPr>
          <w:trHeight w:val="3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выписки из реестра муниципального имущества муниципального образования «Хоринский район» Республики Бурятия*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земельных участков, находящихся в государственной или муниципальной собственности, для строительства на территории муниципального образования "Хоринский район"*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4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земельных участков, находящихся в государственной или муниципальной собственности для целей, не связанных со строительством на территории МО «Хоринский район»*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земельных участков, находящихся в государственной или муниципальной собственности, под существующими объектами недвижимости на территории муниципального образования «Хоринский район»*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6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земельных участков, государственная собственность на которые не разграничена и находящаяся в муниципальной собственности, отдельным категориям граждан для индивидуального жилищного строительства на территории МО «Хоринский район»*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7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 на территории МО "Хоринский район"*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Передача муниципального имущества муниципального образования «Хоринский район» Республики Буряти</w:t>
            </w:r>
            <w:bookmarkStart w:id="0" w:name="_GoBack"/>
            <w:bookmarkEnd w:id="0"/>
            <w:r w:rsidRPr="004C622A">
              <w:rPr>
                <w:sz w:val="20"/>
                <w:szCs w:val="20"/>
              </w:rPr>
              <w:t>я в аренду или безвозмездное пользование*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r w:rsidRPr="004C622A">
              <w:t>КУМХИ</w:t>
            </w:r>
          </w:p>
        </w:tc>
      </w:tr>
      <w:tr w:rsidR="00B074F8" w:rsidRPr="004C622A" w:rsidTr="00DB29E7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Оформление архивных справок в муниципальном образовании "Хоринский район"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Сектор по делам муниципального архива</w:t>
            </w:r>
          </w:p>
        </w:tc>
      </w:tr>
      <w:tr w:rsidR="00B074F8" w:rsidRPr="004C622A" w:rsidTr="00DB29E7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 в муниципальном образовании "Хоринский район"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КУМХИ</w:t>
            </w:r>
          </w:p>
        </w:tc>
      </w:tr>
      <w:tr w:rsidR="00B074F8" w:rsidRPr="004C622A" w:rsidTr="00DB29E7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8301E9"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Хоринское</w:t>
            </w:r>
            <w:proofErr w:type="spellEnd"/>
            <w:r>
              <w:rPr>
                <w:sz w:val="20"/>
                <w:szCs w:val="20"/>
              </w:rPr>
              <w:t xml:space="preserve"> управление образования</w:t>
            </w:r>
          </w:p>
        </w:tc>
      </w:tr>
      <w:tr w:rsidR="00B074F8" w:rsidRPr="004C622A" w:rsidTr="00DB29E7">
        <w:trPr>
          <w:trHeight w:val="8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Предоставление информации, прием документов органами опеки и попечительства от лиц желающих установить опеку (попечительство) над определенной категорией граждан (малолетними, несовершеннолетними, детьми-сиротами и детьми, оставшимися без попечения родителей) в муниципальном образовании "Хоринский район"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 w:rsidRPr="004C622A">
              <w:rPr>
                <w:sz w:val="20"/>
                <w:szCs w:val="20"/>
              </w:rPr>
              <w:t>Орган опеки и попечительства</w:t>
            </w:r>
          </w:p>
        </w:tc>
      </w:tr>
    </w:tbl>
    <w:p w:rsidR="00B074F8" w:rsidRPr="00663692" w:rsidRDefault="00B074F8" w:rsidP="00B074F8">
      <w:pPr>
        <w:pStyle w:val="a5"/>
        <w:ind w:left="0"/>
        <w:jc w:val="both"/>
        <w:rPr>
          <w:rFonts w:eastAsia="Calibri"/>
          <w:b/>
          <w:color w:val="auto"/>
        </w:rPr>
      </w:pPr>
      <w:r w:rsidRPr="00663692">
        <w:rPr>
          <w:rFonts w:eastAsia="Calibri"/>
          <w:color w:val="auto"/>
        </w:rPr>
        <w:t>Через региональный портал государственных услуг (РПГУ) предоставляется 1</w:t>
      </w:r>
      <w:r w:rsidRPr="00663692">
        <w:rPr>
          <w:rFonts w:eastAsia="Calibri"/>
          <w:b/>
          <w:color w:val="auto"/>
        </w:rPr>
        <w:t xml:space="preserve"> муниципальная услуга:</w:t>
      </w:r>
    </w:p>
    <w:tbl>
      <w:tblPr>
        <w:tblW w:w="10064" w:type="dxa"/>
        <w:tblLook w:val="04A0" w:firstRow="1" w:lastRow="0" w:firstColumn="1" w:lastColumn="0" w:noHBand="0" w:noVBand="1"/>
      </w:tblPr>
      <w:tblGrid>
        <w:gridCol w:w="486"/>
        <w:gridCol w:w="7509"/>
        <w:gridCol w:w="2069"/>
      </w:tblGrid>
      <w:tr w:rsidR="00B074F8" w:rsidRPr="004C622A" w:rsidTr="00595DCB">
        <w:trPr>
          <w:trHeight w:val="46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</w:tc>
      </w:tr>
      <w:tr w:rsidR="00B074F8" w:rsidRPr="004C622A" w:rsidTr="00595DCB">
        <w:trPr>
          <w:trHeight w:val="3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F8" w:rsidRPr="004C622A" w:rsidRDefault="00B074F8" w:rsidP="00B07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4F8" w:rsidRPr="004C622A" w:rsidRDefault="00B074F8" w:rsidP="00B074F8">
            <w:pPr>
              <w:jc w:val="both"/>
              <w:rPr>
                <w:sz w:val="20"/>
                <w:szCs w:val="20"/>
              </w:rPr>
            </w:pPr>
            <w:r w:rsidRPr="008301E9">
              <w:rPr>
                <w:sz w:val="20"/>
                <w:szCs w:val="20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общеобразовательными учреждениями МО "Хоринский район".</w:t>
            </w: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F8" w:rsidRPr="004C622A" w:rsidRDefault="00B074F8" w:rsidP="00B074F8">
            <w:pPr>
              <w:jc w:val="center"/>
            </w:pPr>
            <w:proofErr w:type="spellStart"/>
            <w:r w:rsidRPr="008301E9">
              <w:t>Хоринское</w:t>
            </w:r>
            <w:proofErr w:type="spellEnd"/>
            <w:r w:rsidRPr="008301E9">
              <w:t xml:space="preserve"> управление образования</w:t>
            </w:r>
          </w:p>
        </w:tc>
      </w:tr>
    </w:tbl>
    <w:p w:rsidR="00B074F8" w:rsidRDefault="00B074F8" w:rsidP="00B074F8">
      <w:pPr>
        <w:jc w:val="right"/>
        <w:rPr>
          <w:b/>
          <w:i/>
        </w:rPr>
      </w:pPr>
    </w:p>
    <w:p w:rsidR="00B074F8" w:rsidRDefault="00B074F8" w:rsidP="00B074F8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auto"/>
        </w:rPr>
      </w:pPr>
      <w:r w:rsidRPr="00E06921">
        <w:rPr>
          <w:color w:val="auto"/>
        </w:rPr>
        <w:t>В целях своевременного исполнения заявлений на предоставление муниципальной услуги</w:t>
      </w:r>
      <w:r>
        <w:rPr>
          <w:color w:val="auto"/>
        </w:rPr>
        <w:t xml:space="preserve"> в соответствии с административными регламентами</w:t>
      </w:r>
      <w:r w:rsidRPr="00E06921">
        <w:rPr>
          <w:color w:val="auto"/>
        </w:rPr>
        <w:t xml:space="preserve">, направленных с ЕПГУ, ежедневно </w:t>
      </w:r>
      <w:r>
        <w:rPr>
          <w:color w:val="auto"/>
        </w:rPr>
        <w:t xml:space="preserve">необходимо проводить </w:t>
      </w:r>
      <w:r w:rsidRPr="00E06921">
        <w:rPr>
          <w:color w:val="auto"/>
        </w:rPr>
        <w:t>работ</w:t>
      </w:r>
      <w:r>
        <w:rPr>
          <w:color w:val="auto"/>
        </w:rPr>
        <w:t>у</w:t>
      </w:r>
      <w:r w:rsidRPr="00E06921">
        <w:rPr>
          <w:color w:val="auto"/>
        </w:rPr>
        <w:t xml:space="preserve"> с информационной системой «Электронные услуги РБ» (</w:t>
      </w:r>
      <w:proofErr w:type="spellStart"/>
      <w:r w:rsidRPr="00E06921">
        <w:rPr>
          <w:color w:val="auto"/>
        </w:rPr>
        <w:t>Smart-Route</w:t>
      </w:r>
      <w:proofErr w:type="spellEnd"/>
      <w:r w:rsidRPr="00E06921">
        <w:rPr>
          <w:color w:val="auto"/>
        </w:rPr>
        <w:t xml:space="preserve">). </w:t>
      </w:r>
      <w:r>
        <w:rPr>
          <w:color w:val="auto"/>
        </w:rPr>
        <w:t>При заполнении запросов гражданами, заявление о получении муниципальной услуги в ИС отражается со статусом «Получено», указаны дата запроса и дата исполнения запросов, рассчитанная в соответствии со сроками оказания услуги, указанными в административных регламентах. За 9 месяцев 2019 года оказано услуг в количестве 6381 штука, в том числе 5116 в электронном виде (80%), РУО – 4637 (электронный дневник). Сроки оказания муниципальных услуг в электронном виде соблюдены.</w:t>
      </w:r>
    </w:p>
    <w:p w:rsidR="00B9432F" w:rsidRPr="00B9432F" w:rsidRDefault="00B9432F" w:rsidP="00B9432F">
      <w:pPr>
        <w:ind w:firstLine="708"/>
        <w:jc w:val="both"/>
        <w:rPr>
          <w:b/>
          <w:i/>
        </w:rPr>
      </w:pPr>
      <w:proofErr w:type="gramStart"/>
      <w:r w:rsidRPr="00B9432F">
        <w:rPr>
          <w:b/>
          <w:i/>
        </w:rPr>
        <w:t>(доклад:</w:t>
      </w:r>
      <w:proofErr w:type="gramEnd"/>
      <w:r w:rsidRPr="00B9432F">
        <w:rPr>
          <w:b/>
          <w:i/>
        </w:rPr>
        <w:t xml:space="preserve"> </w:t>
      </w:r>
      <w:proofErr w:type="spellStart"/>
      <w:proofErr w:type="gramStart"/>
      <w:r w:rsidR="0037651C">
        <w:rPr>
          <w:b/>
          <w:i/>
        </w:rPr>
        <w:t>Видутова</w:t>
      </w:r>
      <w:proofErr w:type="spellEnd"/>
      <w:r w:rsidR="0037651C">
        <w:rPr>
          <w:b/>
          <w:i/>
        </w:rPr>
        <w:t xml:space="preserve"> Т.А. – начальник отдела имущественных и земельных отношений Комитета  управлению муниципальным хозяйством  имуществом)</w:t>
      </w:r>
      <w:proofErr w:type="gramEnd"/>
    </w:p>
    <w:p w:rsidR="0037651C" w:rsidRDefault="0037651C" w:rsidP="0037651C">
      <w:pPr>
        <w:ind w:firstLine="708"/>
        <w:jc w:val="both"/>
        <w:rPr>
          <w:shd w:val="clear" w:color="auto" w:fill="FFFFFF"/>
        </w:rPr>
      </w:pPr>
      <w:r w:rsidRPr="00411C26">
        <w:rPr>
          <w:shd w:val="clear" w:color="auto" w:fill="FFFFFF"/>
        </w:rPr>
        <w:lastRenderedPageBreak/>
        <w:t>В соответствии с возложенными функциями в 201</w:t>
      </w:r>
      <w:r>
        <w:rPr>
          <w:shd w:val="clear" w:color="auto" w:fill="FFFFFF"/>
        </w:rPr>
        <w:t>9</w:t>
      </w:r>
      <w:r w:rsidRPr="00411C26">
        <w:rPr>
          <w:shd w:val="clear" w:color="auto" w:fill="FFFFFF"/>
        </w:rPr>
        <w:t xml:space="preserve"> году </w:t>
      </w:r>
      <w:r>
        <w:rPr>
          <w:shd w:val="clear" w:color="auto" w:fill="FFFFFF"/>
        </w:rPr>
        <w:t>отдел предоставляет муниципальные услуги, в соответствии со следующими административными регламентами: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</w:r>
      <w:r>
        <w:rPr>
          <w:rFonts w:eastAsia="Calibri"/>
          <w:lang w:eastAsia="en-US"/>
        </w:rPr>
        <w:t>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bCs/>
          <w:lang w:eastAsia="en-US"/>
        </w:rPr>
        <w:t>Выдача разрешений на использование земель или земельных участков, находящихся в муниципальной собственности, и земель или земельных участков, государственная собственность на которые не разграничена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>Предоставление информации, о форме собственности на недвижимое и движимое имущество, земельные участки, находящиеся в собственности муниципального образования, включая: предоставление информации об объектах недвижимого имущества, находящегося в муниципальной собственности и предназначенной для сдачи в аренду.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>Прием и выдача документов об утверждении схемы расположения земельного участка на кадастровом плане территории.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>Заключение соглашения о перераспределении земель и (или) земельных участков, находящихся в муниципальной собственности, земель и (или) земельных участков, государственная собственность на которые не разграничена, а также земель и (или) земельных участков, находящихся в частной собственности.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lang w:eastAsia="en-US"/>
        </w:rPr>
        <w:t xml:space="preserve">Предварительное согласование предоставления земель и земельных участков, </w:t>
      </w:r>
      <w:r w:rsidRPr="00B60336">
        <w:rPr>
          <w:rFonts w:eastAsia="Calibri"/>
          <w:bCs/>
          <w:lang w:eastAsia="en-US"/>
        </w:rPr>
        <w:t>находящихся в муниципальной собственности, и земель или земельных участков, государственная собственность на которые не разграничена.</w:t>
      </w:r>
    </w:p>
    <w:p w:rsidR="0037651C" w:rsidRPr="00B60336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B60336">
        <w:rPr>
          <w:rFonts w:eastAsia="Calibri"/>
          <w:bCs/>
          <w:lang w:eastAsia="en-US"/>
        </w:rPr>
        <w:t>Предоставление в соответствии с Законом Республики Бурятия «О бесплатном предоставлении в собственность земельных участков, находящихся в государственной и муниципальной собственности» земельных участков, находящихся в муниципальной собственности муниципального образования «Хоринский район», и земельных участков, государственная собственность на которые не разграничена.</w:t>
      </w:r>
    </w:p>
    <w:p w:rsidR="0037651C" w:rsidRDefault="0037651C" w:rsidP="0037651C">
      <w:pPr>
        <w:numPr>
          <w:ilvl w:val="0"/>
          <w:numId w:val="30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proofErr w:type="gramStart"/>
      <w:r w:rsidRPr="00B60336">
        <w:rPr>
          <w:rFonts w:eastAsia="Calibri"/>
          <w:lang w:eastAsia="en-US"/>
        </w:rPr>
        <w:t>Предоставление гражданам в безвозмездное пользование земельных участков, находящихся в государственной или муниципальной собственности,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>
        <w:rPr>
          <w:rFonts w:eastAsia="Calibri"/>
          <w:lang w:eastAsia="en-US"/>
        </w:rPr>
        <w:t>.</w:t>
      </w:r>
      <w:proofErr w:type="gramEnd"/>
    </w:p>
    <w:p w:rsidR="0037651C" w:rsidRDefault="0037651C" w:rsidP="0037651C">
      <w:pPr>
        <w:spacing w:after="200" w:line="276" w:lineRule="auto"/>
        <w:ind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Виды предоставления услуг: на бумажном носителе, в электронном виде через ЕПГУ, через МФЦ.</w:t>
      </w:r>
    </w:p>
    <w:p w:rsidR="0037651C" w:rsidRPr="00784678" w:rsidRDefault="0037651C" w:rsidP="0037651C">
      <w:pPr>
        <w:tabs>
          <w:tab w:val="left" w:pos="709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867E46">
        <w:rPr>
          <w:rFonts w:eastAsia="Calibri"/>
          <w:lang w:eastAsia="en-US"/>
        </w:rPr>
        <w:t>Информацию о порядке предоставления муниципал</w:t>
      </w:r>
      <w:r>
        <w:rPr>
          <w:rFonts w:eastAsia="Calibri"/>
          <w:lang w:eastAsia="en-US"/>
        </w:rPr>
        <w:t xml:space="preserve">ьной услуги можно получить </w:t>
      </w:r>
      <w:r w:rsidRPr="00867E46">
        <w:rPr>
          <w:rFonts w:eastAsia="Calibri"/>
          <w:lang w:eastAsia="en-US"/>
        </w:rPr>
        <w:t>при личном или письменном обращении,</w:t>
      </w:r>
      <w:r w:rsidRPr="00784678">
        <w:t xml:space="preserve"> </w:t>
      </w:r>
      <w:r>
        <w:t>при направлении запроса на а</w:t>
      </w:r>
      <w:r w:rsidRPr="00784678">
        <w:t xml:space="preserve">дрес электронной почты: </w:t>
      </w:r>
      <w:hyperlink r:id="rId7" w:history="1">
        <w:r w:rsidRPr="00784678">
          <w:rPr>
            <w:color w:val="0000FF"/>
            <w:u w:val="single"/>
          </w:rPr>
          <w:t>k</w:t>
        </w:r>
        <w:r w:rsidRPr="00784678">
          <w:rPr>
            <w:color w:val="0000FF"/>
            <w:u w:val="single"/>
            <w:lang w:val="en-US"/>
          </w:rPr>
          <w:t>umhihor</w:t>
        </w:r>
        <w:r w:rsidRPr="00784678">
          <w:rPr>
            <w:color w:val="0000FF"/>
            <w:u w:val="single"/>
          </w:rPr>
          <w:t>@mail.ru</w:t>
        </w:r>
      </w:hyperlink>
      <w:r>
        <w:t>.</w:t>
      </w:r>
    </w:p>
    <w:p w:rsidR="0037651C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</w:t>
      </w:r>
      <w:r w:rsidRPr="00867E4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Все муниципальные услуги </w:t>
      </w:r>
      <w:r w:rsidRPr="004E2FBB">
        <w:rPr>
          <w:rFonts w:eastAsia="Calibri"/>
          <w:lang w:eastAsia="en-US"/>
        </w:rPr>
        <w:t>предоставляется без взимания государственной пошлины или иной платы.</w:t>
      </w:r>
    </w:p>
    <w:p w:rsidR="0037651C" w:rsidRPr="00E225C8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E225C8">
        <w:rPr>
          <w:rFonts w:eastAsia="Calibri"/>
          <w:lang w:eastAsia="en-US"/>
        </w:rPr>
        <w:t>Основания для отказа в приеме документов для предоставления муниципальн</w:t>
      </w:r>
      <w:r>
        <w:rPr>
          <w:rFonts w:eastAsia="Calibri"/>
          <w:lang w:eastAsia="en-US"/>
        </w:rPr>
        <w:t>ых</w:t>
      </w:r>
      <w:r w:rsidRPr="00E225C8">
        <w:rPr>
          <w:rFonts w:eastAsia="Calibri"/>
          <w:lang w:eastAsia="en-US"/>
        </w:rPr>
        <w:t xml:space="preserve"> услуг отсутствуют.</w:t>
      </w:r>
    </w:p>
    <w:p w:rsidR="0037651C" w:rsidRPr="00867E46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867E46">
        <w:rPr>
          <w:rFonts w:eastAsia="Calibri"/>
          <w:lang w:eastAsia="en-US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минут.</w:t>
      </w:r>
    </w:p>
    <w:p w:rsidR="0037651C" w:rsidRPr="00867E46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867E46">
        <w:rPr>
          <w:rFonts w:eastAsia="Calibri"/>
          <w:lang w:eastAsia="en-US"/>
        </w:rPr>
        <w:t xml:space="preserve"> Показателями качества муниципальной услуги являются:</w:t>
      </w:r>
    </w:p>
    <w:p w:rsidR="0037651C" w:rsidRPr="00867E46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867E46">
        <w:rPr>
          <w:rFonts w:eastAsia="Calibri"/>
          <w:lang w:eastAsia="en-US"/>
        </w:rPr>
        <w:t>а) соблюдение должностными лицами срока предоставления муниципальной услуги;</w:t>
      </w:r>
    </w:p>
    <w:p w:rsidR="0037651C" w:rsidRPr="00867E46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867E46">
        <w:rPr>
          <w:rFonts w:eastAsia="Calibri"/>
          <w:lang w:eastAsia="en-US"/>
        </w:rPr>
        <w:t>б) соблюдение сроков ожидания в очереди при предоставлении муниципальной услуги;</w:t>
      </w:r>
    </w:p>
    <w:p w:rsidR="0037651C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867E46">
        <w:rPr>
          <w:rFonts w:eastAsia="Calibri"/>
          <w:lang w:eastAsia="en-US"/>
        </w:rPr>
        <w:t>в) 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:rsidR="0037651C" w:rsidRPr="00A712ED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A712ED">
        <w:rPr>
          <w:rFonts w:eastAsia="Calibri"/>
          <w:lang w:eastAsia="en-US"/>
        </w:rPr>
        <w:t>В течение 201</w:t>
      </w:r>
      <w:r>
        <w:rPr>
          <w:rFonts w:eastAsia="Calibri"/>
          <w:lang w:eastAsia="en-US"/>
        </w:rPr>
        <w:t>9</w:t>
      </w:r>
      <w:r w:rsidRPr="00A712ED">
        <w:rPr>
          <w:rFonts w:eastAsia="Calibri"/>
          <w:lang w:eastAsia="en-US"/>
        </w:rPr>
        <w:t xml:space="preserve"> года отделом в сфере </w:t>
      </w:r>
      <w:proofErr w:type="spellStart"/>
      <w:r w:rsidRPr="00A712ED">
        <w:rPr>
          <w:rFonts w:eastAsia="Calibri"/>
          <w:lang w:eastAsia="en-US"/>
        </w:rPr>
        <w:t>имущественно</w:t>
      </w:r>
      <w:proofErr w:type="spellEnd"/>
      <w:r w:rsidRPr="00A712ED">
        <w:rPr>
          <w:rFonts w:eastAsia="Calibri"/>
          <w:lang w:eastAsia="en-US"/>
        </w:rPr>
        <w:t>-земельных отношений подготовлено и принято 325 нормативных актов.</w:t>
      </w:r>
      <w:r>
        <w:rPr>
          <w:rFonts w:eastAsia="Calibri"/>
          <w:lang w:eastAsia="en-US"/>
        </w:rPr>
        <w:t xml:space="preserve"> Всего оказано муниципальных услуг 721, из них 584 на бумажном носителе, 137 в электронном виде.</w:t>
      </w:r>
    </w:p>
    <w:p w:rsidR="0037651C" w:rsidRPr="00A712ED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A712ED">
        <w:rPr>
          <w:rFonts w:eastAsia="Calibri"/>
          <w:lang w:eastAsia="en-US"/>
        </w:rPr>
        <w:t>В целях исполнения мероприятий  по основным направлениям деятельности оказана консультативная помощь 5</w:t>
      </w:r>
      <w:r>
        <w:rPr>
          <w:rFonts w:eastAsia="Calibri"/>
          <w:lang w:eastAsia="en-US"/>
        </w:rPr>
        <w:t>15</w:t>
      </w:r>
      <w:r w:rsidRPr="00A712ED">
        <w:rPr>
          <w:rFonts w:eastAsia="Calibri"/>
          <w:lang w:eastAsia="en-US"/>
        </w:rPr>
        <w:t xml:space="preserve"> гражданам района, в рамках межведомственных  взаимодействий, в </w:t>
      </w:r>
      <w:r>
        <w:rPr>
          <w:rFonts w:eastAsia="Calibri"/>
          <w:lang w:eastAsia="en-US"/>
        </w:rPr>
        <w:t>различные организации</w:t>
      </w:r>
      <w:r w:rsidRPr="00A712ED">
        <w:rPr>
          <w:rFonts w:eastAsia="Calibri"/>
          <w:lang w:eastAsia="en-US"/>
        </w:rPr>
        <w:t xml:space="preserve"> было направлено </w:t>
      </w:r>
      <w:r>
        <w:rPr>
          <w:rFonts w:eastAsia="Calibri"/>
          <w:lang w:eastAsia="en-US"/>
        </w:rPr>
        <w:t>2556</w:t>
      </w:r>
      <w:r w:rsidRPr="00A712ED">
        <w:rPr>
          <w:rFonts w:eastAsia="Calibri"/>
          <w:lang w:eastAsia="en-US"/>
        </w:rPr>
        <w:t xml:space="preserve"> запросов посредством информационной системы «Электронные услуги РБ» (</w:t>
      </w:r>
      <w:r w:rsidRPr="00A712ED">
        <w:rPr>
          <w:rFonts w:eastAsia="Calibri"/>
          <w:lang w:val="en-US" w:eastAsia="en-US"/>
        </w:rPr>
        <w:t>Smart</w:t>
      </w:r>
      <w:r w:rsidRPr="00A712ED">
        <w:rPr>
          <w:rFonts w:eastAsia="Calibri"/>
          <w:lang w:eastAsia="en-US"/>
        </w:rPr>
        <w:t>-</w:t>
      </w:r>
      <w:r w:rsidRPr="00A712ED">
        <w:rPr>
          <w:rFonts w:eastAsia="Calibri"/>
          <w:lang w:val="en-US" w:eastAsia="en-US"/>
        </w:rPr>
        <w:t>Route</w:t>
      </w:r>
      <w:r w:rsidRPr="00A712ED">
        <w:rPr>
          <w:rFonts w:eastAsia="Calibri"/>
          <w:lang w:eastAsia="en-US"/>
        </w:rPr>
        <w:t>).</w:t>
      </w:r>
    </w:p>
    <w:p w:rsidR="0037651C" w:rsidRPr="006F18AA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представлению прокуратуры Хоринского района от 03.12.2019 №560ж-2019 «Об устранении нарушений земельного законодательства» было рассмотрено нарушение сроков административных процедур.</w:t>
      </w:r>
      <w:r w:rsidRPr="006F18AA">
        <w:rPr>
          <w:rFonts w:eastAsiaTheme="minorHAnsi"/>
          <w:sz w:val="28"/>
          <w:szCs w:val="28"/>
          <w:lang w:eastAsia="en-US"/>
        </w:rPr>
        <w:t xml:space="preserve"> </w:t>
      </w:r>
      <w:r w:rsidRPr="006F18AA">
        <w:rPr>
          <w:rFonts w:eastAsia="Calibri"/>
          <w:lang w:eastAsia="en-US"/>
        </w:rPr>
        <w:t xml:space="preserve">При рассмотрении представления установлено: </w:t>
      </w:r>
    </w:p>
    <w:p w:rsidR="0037651C" w:rsidRPr="006F18AA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 w:rsidRPr="006F18AA">
        <w:rPr>
          <w:rFonts w:eastAsia="Calibri"/>
          <w:lang w:eastAsia="en-US"/>
        </w:rPr>
        <w:t>Комитетом по управлению муниципальным хозяйством и имуществом приняты во внимание выявленные нарушения в сфере земельных отношений и проведена следующая работа:</w:t>
      </w:r>
    </w:p>
    <w:p w:rsidR="0037651C" w:rsidRPr="006F18AA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proofErr w:type="gramStart"/>
      <w:r w:rsidRPr="006F18AA">
        <w:rPr>
          <w:rFonts w:eastAsia="Calibri"/>
          <w:lang w:eastAsia="en-US"/>
        </w:rPr>
        <w:t xml:space="preserve">- в целях недопущения нарушения сроков рассмотрения заявлений в соответствии с п.1 ст. 39.18 (Шестопалов Д.Д., Рассадина Т.В.), пп.9 п.4 ст.39.11 (Бакшеев И.В., </w:t>
      </w:r>
      <w:proofErr w:type="spellStart"/>
      <w:r w:rsidRPr="006F18AA">
        <w:rPr>
          <w:rFonts w:eastAsia="Calibri"/>
          <w:lang w:eastAsia="en-US"/>
        </w:rPr>
        <w:t>Будожапов</w:t>
      </w:r>
      <w:proofErr w:type="spellEnd"/>
      <w:r w:rsidRPr="006F18AA">
        <w:rPr>
          <w:rFonts w:eastAsia="Calibri"/>
          <w:lang w:eastAsia="en-US"/>
        </w:rPr>
        <w:t xml:space="preserve"> С.Ц.), пп.3 п.4 ст.39.11 (Лосев П.Н.), п.5 ст.39.17 Земельного Кодекса (Мартынова Е.С., </w:t>
      </w:r>
      <w:proofErr w:type="spellStart"/>
      <w:r w:rsidRPr="006F18AA">
        <w:rPr>
          <w:rFonts w:eastAsia="Calibri"/>
          <w:lang w:eastAsia="en-US"/>
        </w:rPr>
        <w:t>Осорова</w:t>
      </w:r>
      <w:proofErr w:type="spellEnd"/>
      <w:r w:rsidRPr="006F18AA">
        <w:rPr>
          <w:rFonts w:eastAsia="Calibri"/>
          <w:lang w:eastAsia="en-US"/>
        </w:rPr>
        <w:t xml:space="preserve"> С.Т., </w:t>
      </w:r>
      <w:proofErr w:type="spellStart"/>
      <w:r w:rsidRPr="006F18AA">
        <w:rPr>
          <w:rFonts w:eastAsia="Calibri"/>
          <w:lang w:eastAsia="en-US"/>
        </w:rPr>
        <w:t>Жалсараева</w:t>
      </w:r>
      <w:proofErr w:type="spellEnd"/>
      <w:r w:rsidRPr="006F18AA">
        <w:rPr>
          <w:rFonts w:eastAsia="Calibri"/>
          <w:lang w:eastAsia="en-US"/>
        </w:rPr>
        <w:t xml:space="preserve"> С.В., Вахрушева Т.А., </w:t>
      </w:r>
      <w:proofErr w:type="spellStart"/>
      <w:r w:rsidRPr="006F18AA">
        <w:rPr>
          <w:rFonts w:eastAsia="Calibri"/>
          <w:lang w:eastAsia="en-US"/>
        </w:rPr>
        <w:t>Шишмарева</w:t>
      </w:r>
      <w:proofErr w:type="spellEnd"/>
      <w:proofErr w:type="gramEnd"/>
      <w:r w:rsidRPr="006F18AA">
        <w:rPr>
          <w:rFonts w:eastAsia="Calibri"/>
          <w:lang w:eastAsia="en-US"/>
        </w:rPr>
        <w:t xml:space="preserve"> </w:t>
      </w:r>
      <w:proofErr w:type="gramStart"/>
      <w:r w:rsidRPr="006F18AA">
        <w:rPr>
          <w:rFonts w:eastAsia="Calibri"/>
          <w:lang w:eastAsia="en-US"/>
        </w:rPr>
        <w:t xml:space="preserve">В.А.), а так же недопущения нарушения закона при принятии решений об отказе в предоставлении земельных участков в </w:t>
      </w:r>
      <w:proofErr w:type="spellStart"/>
      <w:r w:rsidRPr="006F18AA">
        <w:rPr>
          <w:rFonts w:eastAsia="Calibri"/>
          <w:lang w:eastAsia="en-US"/>
        </w:rPr>
        <w:t>соотвествии</w:t>
      </w:r>
      <w:proofErr w:type="spellEnd"/>
      <w:r w:rsidRPr="006F18AA">
        <w:rPr>
          <w:rFonts w:eastAsia="Calibri"/>
          <w:lang w:eastAsia="en-US"/>
        </w:rPr>
        <w:t xml:space="preserve"> с п.1 ст.39.18 (Соколов С.Е., </w:t>
      </w:r>
      <w:proofErr w:type="spellStart"/>
      <w:r w:rsidRPr="006F18AA">
        <w:rPr>
          <w:rFonts w:eastAsia="Calibri"/>
          <w:lang w:eastAsia="en-US"/>
        </w:rPr>
        <w:t>Цыбикова</w:t>
      </w:r>
      <w:proofErr w:type="spellEnd"/>
      <w:r w:rsidRPr="006F18AA">
        <w:rPr>
          <w:rFonts w:eastAsia="Calibri"/>
          <w:lang w:eastAsia="en-US"/>
        </w:rPr>
        <w:t xml:space="preserve"> М.П., Катина В.С., Черных В.Г., Косыгина Н.А.), пп.3 п.5 ст.39.17 (Доржиева С.В., </w:t>
      </w:r>
      <w:proofErr w:type="spellStart"/>
      <w:r w:rsidRPr="006F18AA">
        <w:rPr>
          <w:rFonts w:eastAsia="Calibri"/>
          <w:lang w:eastAsia="en-US"/>
        </w:rPr>
        <w:t>Намсараева</w:t>
      </w:r>
      <w:proofErr w:type="spellEnd"/>
      <w:r w:rsidRPr="006F18AA">
        <w:rPr>
          <w:rFonts w:eastAsia="Calibri"/>
          <w:lang w:eastAsia="en-US"/>
        </w:rPr>
        <w:t xml:space="preserve"> М.А., </w:t>
      </w:r>
      <w:proofErr w:type="spellStart"/>
      <w:r w:rsidRPr="006F18AA">
        <w:rPr>
          <w:rFonts w:eastAsia="Calibri"/>
          <w:lang w:eastAsia="en-US"/>
        </w:rPr>
        <w:t>Ботоева</w:t>
      </w:r>
      <w:proofErr w:type="spellEnd"/>
      <w:r w:rsidRPr="006F18AA">
        <w:rPr>
          <w:rFonts w:eastAsia="Calibri"/>
          <w:lang w:eastAsia="en-US"/>
        </w:rPr>
        <w:t xml:space="preserve"> Е.В., </w:t>
      </w:r>
      <w:proofErr w:type="spellStart"/>
      <w:r w:rsidRPr="006F18AA">
        <w:rPr>
          <w:rFonts w:eastAsia="Calibri"/>
          <w:lang w:eastAsia="en-US"/>
        </w:rPr>
        <w:t>Чимитов</w:t>
      </w:r>
      <w:proofErr w:type="spellEnd"/>
      <w:r w:rsidRPr="006F18AA">
        <w:rPr>
          <w:rFonts w:eastAsia="Calibri"/>
          <w:lang w:eastAsia="en-US"/>
        </w:rPr>
        <w:t xml:space="preserve"> А.Д.) Комитетом по управлению</w:t>
      </w:r>
      <w:proofErr w:type="gramEnd"/>
      <w:r w:rsidRPr="006F18AA">
        <w:rPr>
          <w:rFonts w:eastAsia="Calibri"/>
          <w:lang w:eastAsia="en-US"/>
        </w:rPr>
        <w:t xml:space="preserve"> муниципальным хозяйством и имуществом 09.12.2019г. проведена учеба  со специалистами отдела. Во время учебы были рассмотрены вопросы исполнения Административных регламентов по предоставлению муниципальных услуг в сфере земельных отношений на предмет соблюдения сроков и требований действующего законодательства;</w:t>
      </w:r>
    </w:p>
    <w:p w:rsidR="0037651C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proofErr w:type="gramStart"/>
      <w:r w:rsidRPr="006F18AA">
        <w:rPr>
          <w:rFonts w:eastAsia="Calibri"/>
          <w:lang w:eastAsia="en-US"/>
        </w:rPr>
        <w:t>- по нарушению п.1 ст.29.15 и п.1 ст.39.17 Земельного Кодекса (</w:t>
      </w:r>
      <w:proofErr w:type="spellStart"/>
      <w:r w:rsidRPr="006F18AA">
        <w:rPr>
          <w:rFonts w:eastAsia="Calibri"/>
          <w:lang w:eastAsia="en-US"/>
        </w:rPr>
        <w:t>Дабаев</w:t>
      </w:r>
      <w:proofErr w:type="spellEnd"/>
      <w:r w:rsidRPr="006F18AA">
        <w:rPr>
          <w:rFonts w:eastAsia="Calibri"/>
          <w:lang w:eastAsia="en-US"/>
        </w:rPr>
        <w:t xml:space="preserve"> С.Ч., </w:t>
      </w:r>
      <w:proofErr w:type="spellStart"/>
      <w:r w:rsidRPr="006F18AA">
        <w:rPr>
          <w:rFonts w:eastAsia="Calibri"/>
          <w:lang w:eastAsia="en-US"/>
        </w:rPr>
        <w:t>Осорова</w:t>
      </w:r>
      <w:proofErr w:type="spellEnd"/>
      <w:r w:rsidRPr="006F18AA">
        <w:rPr>
          <w:rFonts w:eastAsia="Calibri"/>
          <w:lang w:eastAsia="en-US"/>
        </w:rPr>
        <w:t xml:space="preserve"> С.Т., </w:t>
      </w:r>
      <w:proofErr w:type="spellStart"/>
      <w:r w:rsidRPr="006F18AA">
        <w:rPr>
          <w:rFonts w:eastAsia="Calibri"/>
          <w:lang w:eastAsia="en-US"/>
        </w:rPr>
        <w:t>Жамбалова</w:t>
      </w:r>
      <w:proofErr w:type="spellEnd"/>
      <w:r w:rsidRPr="006F18AA">
        <w:rPr>
          <w:rFonts w:eastAsia="Calibri"/>
          <w:lang w:eastAsia="en-US"/>
        </w:rPr>
        <w:t xml:space="preserve"> С.З., Неверов В.А., </w:t>
      </w:r>
      <w:proofErr w:type="spellStart"/>
      <w:r w:rsidRPr="006F18AA">
        <w:rPr>
          <w:rFonts w:eastAsia="Calibri"/>
          <w:lang w:eastAsia="en-US"/>
        </w:rPr>
        <w:t>Нимаев</w:t>
      </w:r>
      <w:proofErr w:type="spellEnd"/>
      <w:r w:rsidRPr="006F18AA">
        <w:rPr>
          <w:rFonts w:eastAsia="Calibri"/>
          <w:lang w:eastAsia="en-US"/>
        </w:rPr>
        <w:t xml:space="preserve"> И.А., ООО «Древо», ООО «Биом», ИП Мужик Н.К., ООО «</w:t>
      </w:r>
      <w:proofErr w:type="spellStart"/>
      <w:r w:rsidRPr="006F18AA">
        <w:rPr>
          <w:rFonts w:eastAsia="Calibri"/>
          <w:lang w:eastAsia="en-US"/>
        </w:rPr>
        <w:t>Дулаан</w:t>
      </w:r>
      <w:proofErr w:type="spellEnd"/>
      <w:r w:rsidRPr="006F18AA">
        <w:rPr>
          <w:rFonts w:eastAsia="Calibri"/>
          <w:lang w:eastAsia="en-US"/>
        </w:rPr>
        <w:t>»), по указанным заявлениям были приложены копии документов: паспорт, ИНН, ОГРН, учредительные документы ЮЛ, т.е. отсутствующая информация в заявлениях восполнена копиями документов.</w:t>
      </w:r>
      <w:r>
        <w:rPr>
          <w:rFonts w:eastAsia="Calibri"/>
          <w:lang w:eastAsia="en-US"/>
        </w:rPr>
        <w:t xml:space="preserve"> </w:t>
      </w:r>
      <w:proofErr w:type="gramEnd"/>
    </w:p>
    <w:p w:rsidR="0037651C" w:rsidRDefault="0037651C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итогам рассмотрения представления прокуратурой</w:t>
      </w:r>
      <w:r>
        <w:rPr>
          <w:rFonts w:eastAsia="Calibri"/>
          <w:lang w:eastAsia="en-US"/>
        </w:rPr>
        <w:tab/>
        <w:t xml:space="preserve"> было указано отделу на недопустимость дальнейшего повторения нарушений.</w:t>
      </w:r>
    </w:p>
    <w:p w:rsidR="008444EE" w:rsidRPr="006F18AA" w:rsidRDefault="008444EE" w:rsidP="0037651C">
      <w:pPr>
        <w:spacing w:after="200" w:line="276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Факты коррупционных правонарушений в 2019г. при оказании услуг не зарегистрированы, обращения  о фактах коррупции не поступали.</w:t>
      </w:r>
    </w:p>
    <w:p w:rsidR="00B9432F" w:rsidRPr="00B9432F" w:rsidRDefault="00B9432F" w:rsidP="00B9432F">
      <w:pPr>
        <w:ind w:firstLine="708"/>
        <w:jc w:val="both"/>
        <w:rPr>
          <w:b/>
          <w:i/>
        </w:rPr>
      </w:pPr>
      <w:proofErr w:type="gramStart"/>
      <w:r w:rsidRPr="00B9432F">
        <w:rPr>
          <w:b/>
          <w:i/>
        </w:rPr>
        <w:t>(доклад:</w:t>
      </w:r>
      <w:proofErr w:type="gramEnd"/>
      <w:r w:rsidRPr="00B9432F">
        <w:rPr>
          <w:b/>
          <w:i/>
        </w:rPr>
        <w:t xml:space="preserve"> </w:t>
      </w:r>
      <w:proofErr w:type="gramStart"/>
      <w:r w:rsidR="0037651C">
        <w:rPr>
          <w:b/>
          <w:i/>
        </w:rPr>
        <w:t>Батуева Д.Д. – начальник МКУ «</w:t>
      </w:r>
      <w:proofErr w:type="spellStart"/>
      <w:r w:rsidR="0037651C">
        <w:rPr>
          <w:b/>
          <w:i/>
        </w:rPr>
        <w:t>Хоринское</w:t>
      </w:r>
      <w:proofErr w:type="spellEnd"/>
      <w:r w:rsidR="0037651C">
        <w:rPr>
          <w:b/>
          <w:i/>
        </w:rPr>
        <w:t xml:space="preserve"> управление образования</w:t>
      </w:r>
      <w:r w:rsidRPr="00B9432F">
        <w:rPr>
          <w:b/>
          <w:i/>
        </w:rPr>
        <w:t>)</w:t>
      </w:r>
      <w:proofErr w:type="gramEnd"/>
    </w:p>
    <w:p w:rsidR="0037651C" w:rsidRDefault="0037651C" w:rsidP="0037651C">
      <w:pPr>
        <w:jc w:val="both"/>
      </w:pPr>
      <w:r>
        <w:t xml:space="preserve">В </w:t>
      </w:r>
      <w:proofErr w:type="spellStart"/>
      <w:r>
        <w:t>Хоринском</w:t>
      </w:r>
      <w:proofErr w:type="spellEnd"/>
      <w:r>
        <w:t xml:space="preserve"> районе 33 образовательных организаций из них 17 школ, 13 ДОУ, 3- </w:t>
      </w:r>
      <w:proofErr w:type="gramStart"/>
      <w:r>
        <w:t>ДОП</w:t>
      </w:r>
      <w:proofErr w:type="gramEnd"/>
      <w:r>
        <w:t xml:space="preserve"> образования. </w:t>
      </w:r>
    </w:p>
    <w:p w:rsidR="0037651C" w:rsidRDefault="0037651C" w:rsidP="0037651C">
      <w:pPr>
        <w:jc w:val="both"/>
      </w:pPr>
      <w:r>
        <w:tab/>
        <w:t>Действуют 4 административных регламента по предоставлению муниципальных услуг:</w:t>
      </w:r>
    </w:p>
    <w:p w:rsidR="0037651C" w:rsidRDefault="0037651C" w:rsidP="0037651C">
      <w:pPr>
        <w:jc w:val="both"/>
      </w:pPr>
      <w:r>
        <w:t xml:space="preserve"> - Административный регламент по предоставлению информации «Об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организациях» расположенных на территории МО «Хоринский район» принят 20.11.2013 года № 800;</w:t>
      </w:r>
    </w:p>
    <w:p w:rsidR="0037651C" w:rsidRDefault="0037651C" w:rsidP="0037651C">
      <w:pPr>
        <w:jc w:val="both"/>
      </w:pPr>
      <w:r>
        <w:t>- Административный регламент  по предоставлению муниципальной услуги «Организация отдыха детей в каникулярное время» принят 09.10.2019 года № 560</w:t>
      </w:r>
    </w:p>
    <w:p w:rsidR="0037651C" w:rsidRDefault="0037651C" w:rsidP="0037651C">
      <w:pPr>
        <w:jc w:val="both"/>
      </w:pPr>
      <w:r>
        <w:t>-АР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принят 26.03.2018 года № 158 (внесены изменения от 16 апреля 2019 года № 184);</w:t>
      </w:r>
    </w:p>
    <w:p w:rsidR="0037651C" w:rsidRDefault="0037651C" w:rsidP="0037651C">
      <w:pPr>
        <w:jc w:val="both"/>
      </w:pPr>
      <w:r>
        <w:t xml:space="preserve">-АР предоставления информации о текущей успеваемости учащегося, ведение электронного дневника и электронного журнала успеваемости.  </w:t>
      </w:r>
    </w:p>
    <w:p w:rsidR="0037651C" w:rsidRDefault="0037651C" w:rsidP="0037651C">
      <w:pPr>
        <w:ind w:firstLine="708"/>
        <w:jc w:val="both"/>
      </w:pPr>
      <w:r>
        <w:t>Процедура предоставления муниципальных услуг выполняется в полном объеме.</w:t>
      </w:r>
    </w:p>
    <w:p w:rsidR="0037651C" w:rsidRDefault="0037651C" w:rsidP="0037651C">
      <w:pPr>
        <w:ind w:firstLine="708"/>
        <w:jc w:val="both"/>
      </w:pPr>
      <w:r>
        <w:t xml:space="preserve">С 01.01.2019 года зачислено в ДОУ 197 ребенка </w:t>
      </w:r>
    </w:p>
    <w:p w:rsidR="0037651C" w:rsidRDefault="0037651C" w:rsidP="0037651C">
      <w:pPr>
        <w:ind w:firstLine="708"/>
        <w:jc w:val="both"/>
      </w:pPr>
      <w:r>
        <w:t xml:space="preserve">-из них 16 через единый портал государственных услуг </w:t>
      </w:r>
    </w:p>
    <w:p w:rsidR="0037651C" w:rsidRDefault="0037651C" w:rsidP="0037651C">
      <w:pPr>
        <w:ind w:firstLine="708"/>
        <w:jc w:val="both"/>
      </w:pPr>
      <w:r>
        <w:t>-заявление о зачислении в ДОУ производится через МФЦ.</w:t>
      </w:r>
    </w:p>
    <w:p w:rsidR="0037651C" w:rsidRDefault="0037651C" w:rsidP="0037651C">
      <w:pPr>
        <w:ind w:firstLine="708"/>
        <w:jc w:val="both"/>
      </w:pPr>
      <w:r>
        <w:t>На 01.09.2019 года в ОО обучаются 2323 учащихся.</w:t>
      </w:r>
    </w:p>
    <w:p w:rsidR="0037651C" w:rsidRDefault="0037651C" w:rsidP="0037651C">
      <w:pPr>
        <w:ind w:firstLine="708"/>
        <w:jc w:val="both"/>
      </w:pPr>
      <w:r>
        <w:t xml:space="preserve">Организация отдыха детей  в каникулярное время </w:t>
      </w:r>
    </w:p>
    <w:p w:rsidR="0037651C" w:rsidRDefault="0037651C" w:rsidP="0037651C">
      <w:pPr>
        <w:ind w:firstLine="708"/>
        <w:jc w:val="both"/>
      </w:pPr>
      <w:r>
        <w:t xml:space="preserve">- за летний период 727 детей оздоровлено в лагере дневного пребывания, </w:t>
      </w:r>
    </w:p>
    <w:p w:rsidR="0037651C" w:rsidRDefault="0037651C" w:rsidP="0037651C">
      <w:pPr>
        <w:ind w:firstLine="708"/>
        <w:jc w:val="both"/>
      </w:pPr>
      <w:r>
        <w:t>-113 детям предоставлено путевки в загородные лагеря, процедура предоставления данной муниципальной услуги соблюдены.</w:t>
      </w:r>
    </w:p>
    <w:p w:rsidR="0037651C" w:rsidRDefault="0037651C" w:rsidP="0037651C">
      <w:pPr>
        <w:ind w:firstLine="708"/>
        <w:jc w:val="both"/>
      </w:pPr>
      <w:r>
        <w:t>Дополнительное образование: На 01.09.2019 год в 3-ДОП образования обучаются 1654 учащихся.</w:t>
      </w:r>
    </w:p>
    <w:p w:rsidR="0037651C" w:rsidRDefault="0037651C" w:rsidP="0037651C">
      <w:pPr>
        <w:ind w:firstLine="708"/>
        <w:jc w:val="both"/>
      </w:pPr>
      <w:r>
        <w:t xml:space="preserve">Предоставление информации о текущей успеваемости учащихся, ведение электронного дневника и электронного журнала успеваемости: </w:t>
      </w:r>
    </w:p>
    <w:p w:rsidR="0037651C" w:rsidRDefault="0037651C" w:rsidP="0037651C">
      <w:pPr>
        <w:ind w:firstLine="708"/>
        <w:jc w:val="both"/>
      </w:pPr>
      <w:r>
        <w:t xml:space="preserve">С 01.09.2019 года по 16.12.2019 года 4427-обращались к системе внешнего обращения учащихся,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учащиеся могут зайти в электронный журнал посмотреть оценки, </w:t>
      </w:r>
    </w:p>
    <w:p w:rsidR="0037651C" w:rsidRDefault="0037651C" w:rsidP="0037651C">
      <w:pPr>
        <w:ind w:firstLine="708"/>
        <w:jc w:val="both"/>
      </w:pPr>
      <w:r>
        <w:t xml:space="preserve">2851 – родителя обращались к системе внешнего обращения родителей, 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родители могут зайти в электронный журнал посмотреть оценки своих детей. По данной муниципальной услуге можем сказать, что данная услуга работает не в полном объеме, потому что в отдаленных школах с перебоями работает интернет, да и не у всех есть в доме интернет.</w:t>
      </w:r>
    </w:p>
    <w:p w:rsidR="0037651C" w:rsidRDefault="0037651C" w:rsidP="0037651C">
      <w:pPr>
        <w:ind w:firstLine="708"/>
        <w:jc w:val="both"/>
      </w:pPr>
      <w:r>
        <w:t>Платные услуги не оказываются.</w:t>
      </w:r>
    </w:p>
    <w:p w:rsidR="0037651C" w:rsidRDefault="008444EE" w:rsidP="0037651C">
      <w:pPr>
        <w:ind w:firstLine="708"/>
        <w:jc w:val="both"/>
      </w:pPr>
      <w:r>
        <w:t>В 2019г. ж</w:t>
      </w:r>
      <w:r w:rsidR="0037651C">
        <w:t>алоб</w:t>
      </w:r>
      <w:r>
        <w:t xml:space="preserve">ы </w:t>
      </w:r>
      <w:r w:rsidR="0037651C">
        <w:t>по предоставлению муниципальн</w:t>
      </w:r>
      <w:r>
        <w:t>ых</w:t>
      </w:r>
      <w:r w:rsidR="0037651C">
        <w:t xml:space="preserve"> услуг не поступал</w:t>
      </w:r>
      <w:r>
        <w:t>и, коррупционные правонарушения не зарегистрированы.</w:t>
      </w:r>
    </w:p>
    <w:p w:rsidR="00015953" w:rsidRDefault="00015953" w:rsidP="0001595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15953" w:rsidRDefault="00015953" w:rsidP="00015953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15953">
        <w:rPr>
          <w:rFonts w:ascii="Times New Roman" w:hAnsi="Times New Roman"/>
          <w:b/>
          <w:i/>
          <w:sz w:val="24"/>
          <w:szCs w:val="24"/>
        </w:rPr>
        <w:t>(доклад:</w:t>
      </w:r>
      <w:proofErr w:type="gramEnd"/>
      <w:r w:rsidRPr="000159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37651C">
        <w:rPr>
          <w:rFonts w:ascii="Times New Roman" w:hAnsi="Times New Roman"/>
          <w:b/>
          <w:i/>
          <w:sz w:val="24"/>
          <w:szCs w:val="24"/>
        </w:rPr>
        <w:t xml:space="preserve">Цыдыпова Д.Б. – главный специалист </w:t>
      </w:r>
      <w:r w:rsidR="00B074F8">
        <w:rPr>
          <w:rFonts w:ascii="Times New Roman" w:hAnsi="Times New Roman"/>
          <w:b/>
          <w:i/>
          <w:sz w:val="24"/>
          <w:szCs w:val="24"/>
        </w:rPr>
        <w:t>органа опеки и попечительства</w:t>
      </w:r>
      <w:r w:rsidR="0037651C">
        <w:rPr>
          <w:rFonts w:ascii="Times New Roman" w:hAnsi="Times New Roman"/>
          <w:b/>
          <w:i/>
          <w:sz w:val="24"/>
          <w:szCs w:val="24"/>
        </w:rPr>
        <w:t xml:space="preserve"> Администрации МО «Хоринский район»</w:t>
      </w:r>
      <w:r w:rsidRPr="00015953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 xml:space="preserve">Орган опеки и попечительства осуществляет свою деятельность на основании 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 xml:space="preserve">Закона Республики Бурятия от 04.03.2008 N 137-IV "Об организации и осуществлении деятельности по опеке и попечительству в Республике Бурятия, наделении органов местного самоуправления муниципальных образований в Республике Бурятия отдельными государственными полномочиями по организации и осуществлению деятельности по опеке и попечительству". 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Орган опеки и попечительства предоставляет следующие услуги: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lastRenderedPageBreak/>
        <w:t>1.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предоставлению вознаграждения и денежных средств на содержание ребенка (детей) в приемных семьях. За 2019 года принято 10 заявлений от граждан, подготовлено и издано 10 Постановлений о назначении денежных средств на содержание подопечных.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2.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предоставлению ежемесячных выплат денежных средств опекуну (попечителю) на содержание ребенка. Подготовлено и издано 7 постановлений о  назначении ежемесячной выплаты опекуну (попечителю) на содержание подопечного.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3.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заключению договоров доверительного управления имуществом подопечного. Обращений по данной услуге в 2019 году не было.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4.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предоставлению единовременного пособия при передаче ребенка на воспитание в семью. За 2019 год подготовлено 17 ходатайств в МСЗН РБ о выплате единовременного пособия при устройстве ребенка в семью.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5.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выдаче разрешения на изменение имени и (или) фамилии ребенка. Обращений не было.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6.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освобождению от исполнения обязанностей опекуна (попечителя). От обязанностей опекуна (попечителя) в 2019 году освобождены в связи  по заявлению опекуна 1 человек, в связи с отбыванием наказания в ИК – 1 человек, в связи со смертью – 2 человека.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7.</w:t>
      </w:r>
      <w:r w:rsidRPr="00B074F8">
        <w:rPr>
          <w:rFonts w:ascii="Times New Roman" w:hAnsi="Times New Roman"/>
          <w:sz w:val="24"/>
          <w:szCs w:val="24"/>
        </w:rPr>
        <w:tab/>
        <w:t xml:space="preserve">Государственная услуга по выдаче разрешения на отчуждение имущества, принадлежащего несовершеннолетнему гражданину. Специалистами </w:t>
      </w:r>
      <w:proofErr w:type="spellStart"/>
      <w:r w:rsidRPr="00B074F8">
        <w:rPr>
          <w:rFonts w:ascii="Times New Roman" w:hAnsi="Times New Roman"/>
          <w:sz w:val="24"/>
          <w:szCs w:val="24"/>
        </w:rPr>
        <w:t>ООиП</w:t>
      </w:r>
      <w:proofErr w:type="spellEnd"/>
      <w:r w:rsidRPr="00B074F8">
        <w:rPr>
          <w:rFonts w:ascii="Times New Roman" w:hAnsi="Times New Roman"/>
          <w:sz w:val="24"/>
          <w:szCs w:val="24"/>
        </w:rPr>
        <w:t xml:space="preserve"> принято и дано разрешений на продажу жилого помещения принадлежащего несовершеннолетним – 8 разрешений. Принято заявлений на выдачу денежных средств, принадлежащих несовершеннолетним: через МФЦ принято 116 заявлений, все заявления удовлетворены, в </w:t>
      </w:r>
      <w:proofErr w:type="spellStart"/>
      <w:r w:rsidRPr="00B074F8">
        <w:rPr>
          <w:rFonts w:ascii="Times New Roman" w:hAnsi="Times New Roman"/>
          <w:sz w:val="24"/>
          <w:szCs w:val="24"/>
        </w:rPr>
        <w:t>ООиП</w:t>
      </w:r>
      <w:proofErr w:type="spellEnd"/>
      <w:r w:rsidRPr="00B074F8">
        <w:rPr>
          <w:rFonts w:ascii="Times New Roman" w:hAnsi="Times New Roman"/>
          <w:sz w:val="24"/>
          <w:szCs w:val="24"/>
        </w:rPr>
        <w:t xml:space="preserve"> принято 142 заявления. 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8.</w:t>
      </w:r>
      <w:r w:rsidRPr="00B074F8">
        <w:rPr>
          <w:rFonts w:ascii="Times New Roman" w:hAnsi="Times New Roman"/>
          <w:sz w:val="24"/>
          <w:szCs w:val="24"/>
        </w:rPr>
        <w:tab/>
        <w:t xml:space="preserve">Государственная услуга по постановке на учет детей-сирот и детей, оставшихся без попечения родителей, лиц из числа детей-сирот и детей, оставшихся без попечения родителей, нуждающихся в жилых помещениях, предоставляемых по договорам найма специализированных жилых помещений. За 2019 года принято заявлений по постановке на учет 8, снятие с учета в связи с переездом, в связи с приобретением жилья – 7 человек.  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9.</w:t>
      </w:r>
      <w:r w:rsidRPr="00B074F8">
        <w:rPr>
          <w:rFonts w:ascii="Times New Roman" w:hAnsi="Times New Roman"/>
          <w:sz w:val="24"/>
          <w:szCs w:val="24"/>
        </w:rPr>
        <w:tab/>
        <w:t xml:space="preserve">Государственная услуга по предоставлению информации, приему документов органами опеки и попечительства от лиц, желающих установить опеку (попечительство) над определенной категорией граждан (малолетние, несовершеннолетние). </w:t>
      </w:r>
      <w:proofErr w:type="gramStart"/>
      <w:r w:rsidRPr="00B074F8">
        <w:rPr>
          <w:rFonts w:ascii="Times New Roman" w:hAnsi="Times New Roman"/>
          <w:sz w:val="24"/>
          <w:szCs w:val="24"/>
        </w:rPr>
        <w:t>За 2019 год принято 20 заявлений от граждан, устроены в семьи – 28 детей.</w:t>
      </w:r>
      <w:proofErr w:type="gramEnd"/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10.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выдаче разрешения на раздельное проживание попечителя с подопечным, достигшим возраста 16 лет. Выдано разрешений – 12.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11.</w:t>
      </w:r>
      <w:r w:rsidRPr="00B074F8">
        <w:rPr>
          <w:rFonts w:ascii="Times New Roman" w:hAnsi="Times New Roman"/>
          <w:sz w:val="24"/>
          <w:szCs w:val="24"/>
        </w:rPr>
        <w:tab/>
        <w:t>Государственная услуга по выдаче разрешения (согласия) на заключение трудового договора с несовершеннолетним гражданином. В 2019 году не было.</w:t>
      </w:r>
    </w:p>
    <w:p w:rsidR="00B074F8" w:rsidRPr="00B074F8" w:rsidRDefault="00B074F8" w:rsidP="00B074F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12.</w:t>
      </w:r>
      <w:r w:rsidRPr="00B074F8">
        <w:rPr>
          <w:rFonts w:ascii="Times New Roman" w:hAnsi="Times New Roman"/>
          <w:sz w:val="24"/>
          <w:szCs w:val="24"/>
        </w:rPr>
        <w:tab/>
        <w:t xml:space="preserve">Государственная услуга по выдаче решения об объявлении несовершеннолетнего, достигшего 16 лет, полностью </w:t>
      </w:r>
      <w:proofErr w:type="gramStart"/>
      <w:r w:rsidRPr="00B074F8">
        <w:rPr>
          <w:rFonts w:ascii="Times New Roman" w:hAnsi="Times New Roman"/>
          <w:sz w:val="24"/>
          <w:szCs w:val="24"/>
        </w:rPr>
        <w:t>дееспособным</w:t>
      </w:r>
      <w:proofErr w:type="gramEnd"/>
      <w:r w:rsidRPr="00B074F8">
        <w:rPr>
          <w:rFonts w:ascii="Times New Roman" w:hAnsi="Times New Roman"/>
          <w:sz w:val="24"/>
          <w:szCs w:val="24"/>
        </w:rPr>
        <w:t xml:space="preserve"> (эмансипации). В 2019 году не было.</w:t>
      </w:r>
    </w:p>
    <w:p w:rsidR="008444EE" w:rsidRDefault="008444EE" w:rsidP="008444EE">
      <w:pPr>
        <w:ind w:firstLine="708"/>
        <w:jc w:val="both"/>
      </w:pPr>
      <w:r>
        <w:t>В 2019г. жалобы по предоставлению муниципальных услуг не поступали, коррупционные правонарушения не зарегистрированы.</w:t>
      </w:r>
    </w:p>
    <w:p w:rsidR="008444EE" w:rsidRDefault="008444EE" w:rsidP="008444EE">
      <w:pPr>
        <w:ind w:firstLine="708"/>
        <w:jc w:val="both"/>
      </w:pPr>
    </w:p>
    <w:p w:rsidR="00B074F8" w:rsidRDefault="00B074F8" w:rsidP="00B074F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015953">
        <w:rPr>
          <w:rFonts w:ascii="Times New Roman" w:hAnsi="Times New Roman"/>
          <w:b/>
          <w:i/>
          <w:sz w:val="24"/>
          <w:szCs w:val="24"/>
        </w:rPr>
        <w:t>(доклад:</w:t>
      </w:r>
      <w:proofErr w:type="gramEnd"/>
      <w:r w:rsidRPr="0001595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Очирова Ж.Б. – главный специалист сектора по делам муниципального архива Администрации МО «Хоринский район»</w:t>
      </w:r>
      <w:r w:rsidRPr="00015953"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B074F8" w:rsidRPr="00B074F8" w:rsidRDefault="00BD0AB0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sz w:val="24"/>
          <w:szCs w:val="24"/>
        </w:rPr>
        <w:t xml:space="preserve">    </w:t>
      </w:r>
      <w:r w:rsidR="00B074F8" w:rsidRPr="00B074F8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по выдаче копий архивных документов, архивных справок является:</w:t>
      </w:r>
    </w:p>
    <w:p w:rsidR="00B074F8" w:rsidRPr="00B074F8" w:rsidRDefault="00B074F8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rFonts w:ascii="Times New Roman" w:hAnsi="Times New Roman" w:cs="Times New Roman"/>
          <w:sz w:val="24"/>
          <w:szCs w:val="24"/>
        </w:rPr>
        <w:t xml:space="preserve">- выдача копий архивных документов (постановления о переименовании улиц сел района, о предоставлении земельных участков  </w:t>
      </w:r>
      <w:proofErr w:type="spellStart"/>
      <w:r w:rsidRPr="00B074F8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B074F8">
        <w:rPr>
          <w:rFonts w:ascii="Times New Roman" w:hAnsi="Times New Roman" w:cs="Times New Roman"/>
          <w:sz w:val="24"/>
          <w:szCs w:val="24"/>
        </w:rPr>
        <w:t>.);</w:t>
      </w:r>
    </w:p>
    <w:p w:rsidR="00B074F8" w:rsidRPr="00B074F8" w:rsidRDefault="00B074F8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rFonts w:ascii="Times New Roman" w:hAnsi="Times New Roman" w:cs="Times New Roman"/>
          <w:sz w:val="24"/>
          <w:szCs w:val="24"/>
        </w:rPr>
        <w:t>- справка об отсутствии в архиве запрашиваемых документов;</w:t>
      </w:r>
    </w:p>
    <w:p w:rsidR="00B074F8" w:rsidRPr="00B074F8" w:rsidRDefault="00B074F8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rFonts w:ascii="Times New Roman" w:hAnsi="Times New Roman" w:cs="Times New Roman"/>
          <w:sz w:val="24"/>
          <w:szCs w:val="24"/>
        </w:rPr>
        <w:t>- справка, оформленная на бланке установленного образца, по трудовому стажу, льготному стажу или по заработной плате (далее - архивная справка);</w:t>
      </w:r>
    </w:p>
    <w:p w:rsidR="00B074F8" w:rsidRPr="00B074F8" w:rsidRDefault="00B074F8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rFonts w:ascii="Times New Roman" w:hAnsi="Times New Roman" w:cs="Times New Roman"/>
          <w:sz w:val="24"/>
          <w:szCs w:val="24"/>
        </w:rPr>
        <w:t xml:space="preserve">- справка по тематическим запросам (об истории образования организаций, копии уставов организаций, штатные расписания, должностные инструкции, решения районного </w:t>
      </w:r>
      <w:r w:rsidRPr="00B074F8">
        <w:rPr>
          <w:rFonts w:ascii="Times New Roman" w:hAnsi="Times New Roman" w:cs="Times New Roman"/>
          <w:sz w:val="24"/>
          <w:szCs w:val="24"/>
        </w:rPr>
        <w:lastRenderedPageBreak/>
        <w:t xml:space="preserve">Совета депутатов, о переименованиях,  реорганизациях организаций </w:t>
      </w:r>
      <w:proofErr w:type="spellStart"/>
      <w:r w:rsidRPr="00B074F8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B074F8">
        <w:rPr>
          <w:rFonts w:ascii="Times New Roman" w:hAnsi="Times New Roman" w:cs="Times New Roman"/>
          <w:sz w:val="24"/>
          <w:szCs w:val="24"/>
        </w:rPr>
        <w:t>.).</w:t>
      </w:r>
    </w:p>
    <w:p w:rsidR="00B074F8" w:rsidRPr="00B074F8" w:rsidRDefault="00B074F8" w:rsidP="00B074F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4F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услуги:</w:t>
      </w:r>
    </w:p>
    <w:p w:rsidR="00B074F8" w:rsidRPr="00B074F8" w:rsidRDefault="00B074F8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rFonts w:ascii="Times New Roman" w:hAnsi="Times New Roman" w:cs="Times New Roman"/>
          <w:sz w:val="24"/>
          <w:szCs w:val="24"/>
        </w:rPr>
        <w:t xml:space="preserve">- по выдаче копий архивных документов составляет 5 рабочих дней со дня подачи заявления; </w:t>
      </w:r>
    </w:p>
    <w:p w:rsidR="00B074F8" w:rsidRPr="00B074F8" w:rsidRDefault="00B074F8" w:rsidP="00B074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4F8">
        <w:rPr>
          <w:rFonts w:ascii="Times New Roman" w:hAnsi="Times New Roman" w:cs="Times New Roman"/>
          <w:sz w:val="24"/>
          <w:szCs w:val="24"/>
        </w:rPr>
        <w:t>фактически мы выдаем копии постановлений в течени</w:t>
      </w:r>
      <w:proofErr w:type="gramStart"/>
      <w:r w:rsidRPr="00B074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74F8">
        <w:rPr>
          <w:rFonts w:ascii="Times New Roman" w:hAnsi="Times New Roman" w:cs="Times New Roman"/>
          <w:sz w:val="24"/>
          <w:szCs w:val="24"/>
        </w:rPr>
        <w:t xml:space="preserve"> 15 минут (регистрация запроса и заверение ответа), т.к. часто используемые решения, постановления главы района, сельского поселения собраны в одной папке.</w:t>
      </w:r>
    </w:p>
    <w:p w:rsidR="00B074F8" w:rsidRPr="00B074F8" w:rsidRDefault="00B074F8" w:rsidP="00B074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 xml:space="preserve">- по выдаче архивных справок - 30 календарных дней со дня подачи заявления. Этот срок может быть при необходимости продлен не более чем на 1 месяца, с обязательным уведомлением об этом заявителя. </w:t>
      </w:r>
    </w:p>
    <w:p w:rsidR="00B074F8" w:rsidRPr="00B074F8" w:rsidRDefault="00B074F8" w:rsidP="00B074F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074F8">
        <w:rPr>
          <w:rFonts w:ascii="Times New Roman" w:hAnsi="Times New Roman"/>
          <w:sz w:val="24"/>
          <w:szCs w:val="24"/>
        </w:rPr>
        <w:t>Фактически за весь период исполнено до 5 дней 328 запросов, от 5 до 20 дней 198, от 20 дней до месяца 258. свыше 30 дней - 0.</w:t>
      </w:r>
    </w:p>
    <w:p w:rsidR="00B074F8" w:rsidRPr="00B074F8" w:rsidRDefault="00B074F8" w:rsidP="00B074F8">
      <w:pPr>
        <w:ind w:firstLine="709"/>
        <w:jc w:val="both"/>
      </w:pPr>
      <w:r w:rsidRPr="00B074F8">
        <w:t>Социально-правовые запросы поступают в сектор на приеме (39,25%), по почте (1,65%), по телефону (4,6%), по электронной почте (</w:t>
      </w:r>
      <w:proofErr w:type="spellStart"/>
      <w:r w:rsidRPr="00B074F8">
        <w:t>Смартроут</w:t>
      </w:r>
      <w:proofErr w:type="spellEnd"/>
      <w:r w:rsidRPr="00B074F8">
        <w:t xml:space="preserve">) (44 %), Единый портал </w:t>
      </w:r>
      <w:proofErr w:type="spellStart"/>
      <w:r w:rsidRPr="00B074F8">
        <w:t>госуслуг</w:t>
      </w:r>
      <w:proofErr w:type="spellEnd"/>
      <w:r w:rsidRPr="00B074F8">
        <w:t xml:space="preserve"> – 10,5 %. </w:t>
      </w:r>
    </w:p>
    <w:p w:rsidR="00B074F8" w:rsidRPr="00B074F8" w:rsidRDefault="00B074F8" w:rsidP="00B074F8">
      <w:pPr>
        <w:ind w:firstLine="709"/>
        <w:jc w:val="both"/>
      </w:pPr>
      <w:r w:rsidRPr="00B074F8">
        <w:t xml:space="preserve">Справки выданы на руки 90, письмом 77, заказным письмом -1, через программу </w:t>
      </w:r>
      <w:proofErr w:type="spellStart"/>
      <w:r w:rsidRPr="00B074F8">
        <w:t>смартроут</w:t>
      </w:r>
      <w:proofErr w:type="spellEnd"/>
      <w:r w:rsidRPr="00B074F8">
        <w:t xml:space="preserve"> – 367.</w:t>
      </w:r>
    </w:p>
    <w:p w:rsidR="00B074F8" w:rsidRPr="00B074F8" w:rsidRDefault="00B074F8" w:rsidP="00B074F8">
      <w:pPr>
        <w:ind w:firstLine="709"/>
        <w:jc w:val="both"/>
      </w:pPr>
      <w:r w:rsidRPr="00B074F8">
        <w:t xml:space="preserve">По использованию архивных документов, наш сектор исполняет социально-правовые и тематические запросы от граждан, учреждений и организаций. </w:t>
      </w:r>
    </w:p>
    <w:p w:rsidR="00B074F8" w:rsidRPr="00B074F8" w:rsidRDefault="00B074F8" w:rsidP="00B074F8">
      <w:pPr>
        <w:ind w:firstLine="709"/>
        <w:jc w:val="both"/>
      </w:pPr>
      <w:r w:rsidRPr="00B074F8">
        <w:t xml:space="preserve">За 2019 год к нам поступило 795 социально-правовых запроса, положительных ответов –721, отрицательных – 74. Тематических запросов – 53, положительных – 43, отрицательных –10. </w:t>
      </w:r>
    </w:p>
    <w:p w:rsidR="00B074F8" w:rsidRPr="00B074F8" w:rsidRDefault="00B074F8" w:rsidP="00B074F8">
      <w:pPr>
        <w:ind w:firstLine="709"/>
        <w:jc w:val="both"/>
      </w:pPr>
      <w:r w:rsidRPr="00B074F8">
        <w:t>Социально-правовые запросы в зависимости от статуса заявителя подразделяются на запросы от физических лиц (16,08%), пенсионных фондов и органов социальной защиты (82,62 %), архивов, учреждений, государственных предприятий, судов, общественных организаций, федеральных органов власти и т.д.</w:t>
      </w:r>
    </w:p>
    <w:p w:rsidR="00B074F8" w:rsidRPr="00B074F8" w:rsidRDefault="00B074F8" w:rsidP="00B074F8">
      <w:pPr>
        <w:ind w:firstLine="709"/>
        <w:jc w:val="both"/>
      </w:pPr>
      <w:r w:rsidRPr="00B074F8">
        <w:t xml:space="preserve">Основными темами социально-правовых запросов являются подтверждение стажа работы, заработной платы, награждения, льготного стажа, </w:t>
      </w:r>
      <w:proofErr w:type="gramStart"/>
      <w:r w:rsidRPr="00B074F8">
        <w:t>имущественный</w:t>
      </w:r>
      <w:proofErr w:type="gramEnd"/>
      <w:r w:rsidRPr="00B074F8">
        <w:t>,  земля, реорганизация.</w:t>
      </w:r>
    </w:p>
    <w:p w:rsidR="00B074F8" w:rsidRPr="00B074F8" w:rsidRDefault="00B074F8" w:rsidP="00B074F8">
      <w:pPr>
        <w:ind w:firstLine="709"/>
        <w:jc w:val="both"/>
      </w:pPr>
      <w:r w:rsidRPr="00B074F8">
        <w:t xml:space="preserve">Ситуацию затрудняют случаи с утерей трудовой книжки, когда заявитель не может вспомнить точные периоды работы в той или иной организации, путает названия учреждения и т.п. </w:t>
      </w:r>
    </w:p>
    <w:p w:rsidR="00B074F8" w:rsidRPr="00B074F8" w:rsidRDefault="00B074F8" w:rsidP="00B074F8">
      <w:pPr>
        <w:ind w:firstLine="709"/>
        <w:jc w:val="both"/>
      </w:pPr>
      <w:r w:rsidRPr="00B074F8">
        <w:t>В связи с перерасчётом пенсии, обращаются граждане повторно, запрашивая период заработной платы, отличающийся от предыдущего, запрашивают выборку заработной платы за 10-15 лет.</w:t>
      </w:r>
    </w:p>
    <w:p w:rsidR="00B074F8" w:rsidRPr="00B074F8" w:rsidRDefault="00B074F8" w:rsidP="00B074F8">
      <w:pPr>
        <w:ind w:firstLine="709"/>
        <w:jc w:val="both"/>
      </w:pPr>
      <w:r w:rsidRPr="00B074F8">
        <w:t>Для подтверждения льготного стажа уходит много времени, так как здесь необходимо найти приказы или лицевые счета, подтверждающие трудовую должность заявителя за запрашиваемый период. Это может быть 7 лет, 10 лет, не всегда должность бывает указана в документах, тогда берется следующий период и т.д.</w:t>
      </w:r>
    </w:p>
    <w:p w:rsidR="00B074F8" w:rsidRPr="00B074F8" w:rsidRDefault="00B074F8" w:rsidP="00B074F8">
      <w:pPr>
        <w:ind w:firstLine="709"/>
        <w:jc w:val="both"/>
      </w:pPr>
      <w:r w:rsidRPr="00B074F8">
        <w:t>При исполнении запросов с января по декабрь использовано и просмотрено 7 483 дела.</w:t>
      </w:r>
    </w:p>
    <w:p w:rsidR="008444EE" w:rsidRDefault="00B074F8" w:rsidP="008444EE">
      <w:pPr>
        <w:ind w:firstLine="708"/>
        <w:jc w:val="both"/>
      </w:pPr>
      <w:r w:rsidRPr="00B074F8">
        <w:t>Платных услуг не оказываем</w:t>
      </w:r>
      <w:r w:rsidR="008444EE">
        <w:t>.</w:t>
      </w:r>
      <w:r w:rsidRPr="00B074F8">
        <w:t xml:space="preserve"> </w:t>
      </w:r>
      <w:r w:rsidR="008444EE">
        <w:t>В 2019г. жалобы по предоставлению муниципальных услуг не поступали, коррупционные правонарушения не зарегистрированы.</w:t>
      </w:r>
    </w:p>
    <w:p w:rsidR="00B074F8" w:rsidRDefault="00B074F8" w:rsidP="00BD0AB0">
      <w:pPr>
        <w:jc w:val="both"/>
      </w:pPr>
    </w:p>
    <w:p w:rsidR="00513CD7" w:rsidRPr="001C0D27" w:rsidRDefault="00BD0AB0" w:rsidP="00BD0AB0">
      <w:pPr>
        <w:jc w:val="both"/>
        <w:rPr>
          <w:b/>
        </w:rPr>
      </w:pPr>
      <w:r w:rsidRPr="001C0D27">
        <w:rPr>
          <w:b/>
        </w:rPr>
        <w:t>Заслушав и обсудив информацию, решили:</w:t>
      </w:r>
    </w:p>
    <w:p w:rsidR="00BD0AB0" w:rsidRPr="004434BB" w:rsidRDefault="00011947" w:rsidP="00011947">
      <w:pPr>
        <w:ind w:left="284"/>
        <w:jc w:val="both"/>
      </w:pPr>
      <w:r w:rsidRPr="004434BB">
        <w:t>1.</w:t>
      </w:r>
      <w:r w:rsidR="00BD0AB0" w:rsidRPr="004434BB">
        <w:t>Информацию принять к сведению</w:t>
      </w:r>
      <w:r w:rsidR="00FF18C7" w:rsidRPr="004434BB">
        <w:t>;</w:t>
      </w:r>
    </w:p>
    <w:p w:rsidR="008444EE" w:rsidRPr="004434BB" w:rsidRDefault="008444EE" w:rsidP="008444EE">
      <w:pPr>
        <w:ind w:firstLine="284"/>
        <w:jc w:val="both"/>
      </w:pPr>
      <w:r w:rsidRPr="004434BB">
        <w:t xml:space="preserve">2. </w:t>
      </w:r>
      <w:r w:rsidR="00483FDF" w:rsidRPr="004434BB">
        <w:t>Руководителям МКУ «</w:t>
      </w:r>
      <w:proofErr w:type="spellStart"/>
      <w:r w:rsidR="00483FDF" w:rsidRPr="004434BB">
        <w:t>Хоринское</w:t>
      </w:r>
      <w:proofErr w:type="spellEnd"/>
      <w:r w:rsidR="00483FDF" w:rsidRPr="004434BB">
        <w:t xml:space="preserve"> управление образования», Комитет по управлению муниципальным хозяйством и имуществом, ответственным должностным лицам Администрации МО «Хоринский район</w:t>
      </w:r>
      <w:proofErr w:type="gramStart"/>
      <w:r w:rsidR="00483FDF" w:rsidRPr="004434BB">
        <w:t>»(</w:t>
      </w:r>
      <w:proofErr w:type="gramEnd"/>
      <w:r w:rsidR="00483FDF" w:rsidRPr="004434BB">
        <w:t>сектор по делам муниципального архива, орган опеки и попечительства)</w:t>
      </w:r>
      <w:r w:rsidRPr="004434BB">
        <w:t>, осуществляющим предоставление муниципальных услуг, не допускать нарушение сроков рассмотрения заявлений по предоставляемым муниципальным услугам.</w:t>
      </w:r>
    </w:p>
    <w:p w:rsidR="008444EE" w:rsidRPr="004434BB" w:rsidRDefault="008444EE" w:rsidP="008444EE">
      <w:pPr>
        <w:ind w:firstLine="284"/>
        <w:jc w:val="both"/>
        <w:rPr>
          <w:b/>
        </w:rPr>
      </w:pPr>
      <w:r w:rsidRPr="004434BB">
        <w:rPr>
          <w:b/>
        </w:rPr>
        <w:t>Срок – постоянно</w:t>
      </w:r>
    </w:p>
    <w:p w:rsidR="004434BB" w:rsidRPr="004434BB" w:rsidRDefault="00483FDF" w:rsidP="00483FDF">
      <w:pPr>
        <w:pStyle w:val="a5"/>
        <w:ind w:left="0" w:firstLine="284"/>
        <w:jc w:val="both"/>
      </w:pPr>
      <w:r w:rsidRPr="004434BB">
        <w:lastRenderedPageBreak/>
        <w:t>3. Руководителям МКУ «</w:t>
      </w:r>
      <w:proofErr w:type="spellStart"/>
      <w:r w:rsidRPr="004434BB">
        <w:t>Хоринское</w:t>
      </w:r>
      <w:proofErr w:type="spellEnd"/>
      <w:r w:rsidRPr="004434BB">
        <w:t xml:space="preserve"> управление образования», Комитет по управлению муниципальным хозяйством и имуществом, ответственным должностным лицам Администрации МО «Хоринский район</w:t>
      </w:r>
      <w:proofErr w:type="gramStart"/>
      <w:r w:rsidRPr="004434BB">
        <w:t>»(</w:t>
      </w:r>
      <w:proofErr w:type="gramEnd"/>
      <w:r w:rsidRPr="004434BB">
        <w:t xml:space="preserve">сектор по делам муниципального архива, орган опеки и попечительства) разместить в местах предоставления муниципальных услуг </w:t>
      </w:r>
      <w:r w:rsidR="004434BB" w:rsidRPr="004434BB">
        <w:t>материалы по противодействию коррупции (памятки, номер телефона «горячей» линии, адрес электронной почты  для сообщения гражданами о фактах коррупции), представить информацию об исполнении настоящего пункта в Администрацию МО «Хоринский район» (отдел по правовому и информационному сопровождению деятельности)</w:t>
      </w:r>
    </w:p>
    <w:p w:rsidR="000C3913" w:rsidRDefault="004434BB" w:rsidP="00483FDF">
      <w:pPr>
        <w:pStyle w:val="a5"/>
        <w:ind w:left="0" w:firstLine="284"/>
        <w:jc w:val="both"/>
        <w:rPr>
          <w:b/>
        </w:rPr>
      </w:pPr>
      <w:r w:rsidRPr="004434BB">
        <w:rPr>
          <w:b/>
        </w:rPr>
        <w:t xml:space="preserve">Срок – 31.12.2019г.  </w:t>
      </w:r>
    </w:p>
    <w:p w:rsidR="007C5188" w:rsidRPr="007C5188" w:rsidRDefault="007C5188" w:rsidP="007C5188">
      <w:pPr>
        <w:pStyle w:val="a5"/>
        <w:numPr>
          <w:ilvl w:val="0"/>
          <w:numId w:val="29"/>
        </w:numPr>
        <w:ind w:left="0" w:firstLine="360"/>
        <w:jc w:val="both"/>
      </w:pPr>
      <w:r w:rsidRPr="007C5188">
        <w:t>Комитету по управлению муниципальным хозяйством</w:t>
      </w:r>
      <w:r>
        <w:t xml:space="preserve"> провести работу по повышению количества оказанных муниципальных услуг в электронном виде, представить информацию о проведенной работе на заседание Комиссии в 4 кв.2020г.</w:t>
      </w:r>
    </w:p>
    <w:p w:rsidR="00483FDF" w:rsidRPr="00483FDF" w:rsidRDefault="00483FDF" w:rsidP="00483FDF">
      <w:pPr>
        <w:pStyle w:val="a5"/>
        <w:ind w:left="0" w:firstLine="284"/>
        <w:jc w:val="both"/>
        <w:rPr>
          <w:highlight w:val="yellow"/>
        </w:rPr>
      </w:pPr>
    </w:p>
    <w:p w:rsidR="00542382" w:rsidRPr="007C73AA" w:rsidRDefault="00542382" w:rsidP="007C73AA">
      <w:pPr>
        <w:pStyle w:val="a5"/>
        <w:ind w:left="426"/>
        <w:jc w:val="both"/>
        <w:rPr>
          <w:b/>
        </w:rPr>
      </w:pPr>
    </w:p>
    <w:p w:rsidR="00B54C6E" w:rsidRPr="00B074F8" w:rsidRDefault="007C5188" w:rsidP="007C5188">
      <w:pPr>
        <w:pStyle w:val="a5"/>
        <w:ind w:left="0" w:firstLine="284"/>
        <w:jc w:val="both"/>
        <w:rPr>
          <w:b/>
        </w:rPr>
      </w:pPr>
      <w:r>
        <w:rPr>
          <w:b/>
        </w:rPr>
        <w:t>3.</w:t>
      </w:r>
      <w:r w:rsidR="00B074F8">
        <w:rPr>
          <w:b/>
        </w:rPr>
        <w:t>Утверждение Плана заседаний Комиссии по противодействию коррупции на 2020 год</w:t>
      </w:r>
    </w:p>
    <w:p w:rsidR="007F6E65" w:rsidRPr="007F6E65" w:rsidRDefault="007F6E65" w:rsidP="007F6E65">
      <w:pPr>
        <w:pStyle w:val="a5"/>
        <w:tabs>
          <w:tab w:val="num" w:pos="0"/>
        </w:tabs>
        <w:ind w:left="0" w:firstLine="567"/>
        <w:jc w:val="both"/>
        <w:rPr>
          <w:b/>
          <w:i/>
        </w:rPr>
      </w:pPr>
      <w:proofErr w:type="gramStart"/>
      <w:r w:rsidRPr="007F6E65">
        <w:rPr>
          <w:b/>
          <w:i/>
        </w:rPr>
        <w:t>(доклад:</w:t>
      </w:r>
      <w:proofErr w:type="gramEnd"/>
      <w:r w:rsidR="00B074F8">
        <w:rPr>
          <w:b/>
          <w:i/>
        </w:rPr>
        <w:t xml:space="preserve"> </w:t>
      </w:r>
      <w:proofErr w:type="spellStart"/>
      <w:proofErr w:type="gramStart"/>
      <w:r w:rsidR="00B074F8">
        <w:rPr>
          <w:b/>
          <w:i/>
        </w:rPr>
        <w:t>Балмаев</w:t>
      </w:r>
      <w:proofErr w:type="spellEnd"/>
      <w:r w:rsidR="00B074F8">
        <w:rPr>
          <w:b/>
          <w:i/>
        </w:rPr>
        <w:t xml:space="preserve"> Б-М.Ф.  – управляющий делами Администрации МО «Хоринский район»</w:t>
      </w:r>
      <w:r w:rsidRPr="007F6E65">
        <w:rPr>
          <w:b/>
          <w:i/>
        </w:rPr>
        <w:t>)</w:t>
      </w:r>
      <w:proofErr w:type="gramEnd"/>
    </w:p>
    <w:p w:rsidR="007F6E65" w:rsidRPr="00B074F8" w:rsidRDefault="00B074F8" w:rsidP="007F6E65">
      <w:pPr>
        <w:suppressAutoHyphens/>
        <w:ind w:firstLine="709"/>
        <w:jc w:val="both"/>
        <w:rPr>
          <w:i/>
        </w:rPr>
      </w:pPr>
      <w:r>
        <w:t xml:space="preserve">Предлагаю для согласования и утверждения проект Плана заседаний Комиссии по противодействию коррупции на 2020 год. </w:t>
      </w:r>
      <w:r w:rsidRPr="00B074F8">
        <w:rPr>
          <w:i/>
        </w:rPr>
        <w:t>(План прилагается)</w:t>
      </w:r>
    </w:p>
    <w:p w:rsidR="00B074F8" w:rsidRPr="007F6E65" w:rsidRDefault="00B074F8" w:rsidP="007F6E65">
      <w:pPr>
        <w:suppressAutoHyphens/>
        <w:ind w:firstLine="709"/>
        <w:jc w:val="both"/>
      </w:pPr>
    </w:p>
    <w:p w:rsidR="00BD0AB0" w:rsidRPr="006924D3" w:rsidRDefault="00BD0AB0" w:rsidP="00BD0AB0">
      <w:pPr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495E98" w:rsidRDefault="00495E98" w:rsidP="00BD0AB0">
      <w:pPr>
        <w:pStyle w:val="a5"/>
        <w:numPr>
          <w:ilvl w:val="3"/>
          <w:numId w:val="2"/>
        </w:numPr>
        <w:tabs>
          <w:tab w:val="clear" w:pos="2880"/>
          <w:tab w:val="num" w:pos="284"/>
        </w:tabs>
        <w:ind w:left="0" w:firstLine="426"/>
        <w:jc w:val="both"/>
      </w:pPr>
      <w:r w:rsidRPr="00495E98">
        <w:t>Информацию принять к сведению</w:t>
      </w:r>
      <w:r w:rsidR="00FF18C7">
        <w:t>;</w:t>
      </w:r>
    </w:p>
    <w:p w:rsidR="00495E98" w:rsidRPr="007C5188" w:rsidRDefault="00B074F8" w:rsidP="004434BB">
      <w:pPr>
        <w:pStyle w:val="a5"/>
        <w:numPr>
          <w:ilvl w:val="3"/>
          <w:numId w:val="2"/>
        </w:numPr>
        <w:tabs>
          <w:tab w:val="clear" w:pos="2880"/>
          <w:tab w:val="num" w:pos="0"/>
        </w:tabs>
        <w:ind w:left="0" w:firstLine="426"/>
        <w:jc w:val="both"/>
        <w:rPr>
          <w:b/>
        </w:rPr>
      </w:pPr>
      <w:r>
        <w:t>Утвердить План Заседаний Комиссии по противодействию коррупции на 2020 год.</w:t>
      </w:r>
    </w:p>
    <w:p w:rsidR="00EC26EC" w:rsidRDefault="00EC26EC" w:rsidP="00EC26EC">
      <w:pPr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 </w:t>
      </w:r>
      <w:r w:rsidR="00AE4917">
        <w:rPr>
          <w:b/>
        </w:rPr>
        <w:t>Комиссии Администрации</w:t>
      </w:r>
      <w:r w:rsidRPr="00BA0172">
        <w:rPr>
          <w:b/>
        </w:rPr>
        <w:t xml:space="preserve"> 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МО «Хоринский район» по </w:t>
      </w:r>
    </w:p>
    <w:p w:rsidR="00BD0AB0" w:rsidRDefault="00AE4917" w:rsidP="00BD0AB0">
      <w:pPr>
        <w:jc w:val="both"/>
        <w:rPr>
          <w:b/>
        </w:rPr>
      </w:pPr>
      <w:r>
        <w:rPr>
          <w:b/>
        </w:rPr>
        <w:t xml:space="preserve">противодействию коррупции           </w:t>
      </w:r>
      <w:r w:rsidR="00BD0AB0" w:rsidRPr="00BA0172">
        <w:rPr>
          <w:b/>
        </w:rPr>
        <w:t xml:space="preserve">          </w:t>
      </w:r>
      <w:r w:rsidR="00C912B9">
        <w:rPr>
          <w:b/>
        </w:rPr>
        <w:t xml:space="preserve">         </w:t>
      </w:r>
      <w:r w:rsidR="00BD0AB0" w:rsidRPr="00BA0172">
        <w:rPr>
          <w:b/>
        </w:rPr>
        <w:t xml:space="preserve">                                   Ю.Ц.   Ширабдоржиев  </w:t>
      </w:r>
    </w:p>
    <w:p w:rsidR="00247BD8" w:rsidRDefault="00247BD8" w:rsidP="00BD0AB0">
      <w:pPr>
        <w:jc w:val="both"/>
      </w:pPr>
    </w:p>
    <w:p w:rsidR="00FF18C7" w:rsidRDefault="00FF18C7" w:rsidP="00BD0AB0">
      <w:pPr>
        <w:jc w:val="both"/>
      </w:pPr>
    </w:p>
    <w:p w:rsidR="002251B1" w:rsidRPr="00BA0172" w:rsidRDefault="002251B1" w:rsidP="00BD0AB0">
      <w:pPr>
        <w:jc w:val="both"/>
      </w:pPr>
    </w:p>
    <w:p w:rsidR="00E907E6" w:rsidRDefault="00BD0AB0" w:rsidP="00BD0AB0">
      <w:r w:rsidRPr="00BA0172">
        <w:t xml:space="preserve">Секретарь комиссии       </w:t>
      </w:r>
      <w:r w:rsidR="00520A4E">
        <w:t xml:space="preserve">                          </w:t>
      </w:r>
      <w:r w:rsidR="00C912B9">
        <w:t xml:space="preserve">                     </w:t>
      </w:r>
      <w:r w:rsidR="00520A4E">
        <w:t xml:space="preserve">                       </w:t>
      </w:r>
      <w:r w:rsidR="00495E98">
        <w:t xml:space="preserve">          </w:t>
      </w:r>
      <w:r w:rsidR="003C4485">
        <w:t xml:space="preserve">         </w:t>
      </w:r>
      <w:r w:rsidR="00AD2070">
        <w:t xml:space="preserve">Н.Д. </w:t>
      </w:r>
      <w:proofErr w:type="spellStart"/>
      <w:r w:rsidR="00AD2070">
        <w:t>Ринчинова</w:t>
      </w:r>
      <w:proofErr w:type="spellEnd"/>
      <w:r w:rsidR="00520A4E">
        <w:t xml:space="preserve"> </w:t>
      </w:r>
      <w:r w:rsidRPr="00BA0172">
        <w:t xml:space="preserve">                                  </w:t>
      </w:r>
      <w:r w:rsidR="00520A4E">
        <w:t xml:space="preserve">                             </w:t>
      </w:r>
      <w:r w:rsidRPr="00BA0172">
        <w:t xml:space="preserve">                                     </w:t>
      </w:r>
    </w:p>
    <w:sectPr w:rsidR="00E907E6" w:rsidSect="00AD207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C51"/>
    <w:multiLevelType w:val="hybridMultilevel"/>
    <w:tmpl w:val="7032A59C"/>
    <w:lvl w:ilvl="0" w:tplc="77101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14A"/>
    <w:multiLevelType w:val="multilevel"/>
    <w:tmpl w:val="5BE6F03C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3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3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3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0FCA6533"/>
    <w:multiLevelType w:val="multilevel"/>
    <w:tmpl w:val="6966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5151E0"/>
    <w:multiLevelType w:val="hybridMultilevel"/>
    <w:tmpl w:val="AB14D3F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3CCE"/>
    <w:multiLevelType w:val="multilevel"/>
    <w:tmpl w:val="BCC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A86A04"/>
    <w:multiLevelType w:val="multilevel"/>
    <w:tmpl w:val="B57E111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264F695E"/>
    <w:multiLevelType w:val="hybridMultilevel"/>
    <w:tmpl w:val="492C8390"/>
    <w:lvl w:ilvl="0" w:tplc="B9F43E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896068"/>
    <w:multiLevelType w:val="hybridMultilevel"/>
    <w:tmpl w:val="622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1675D"/>
    <w:multiLevelType w:val="hybridMultilevel"/>
    <w:tmpl w:val="54D01460"/>
    <w:lvl w:ilvl="0" w:tplc="D69E0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042D72"/>
    <w:multiLevelType w:val="multilevel"/>
    <w:tmpl w:val="2E68D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>
    <w:nsid w:val="40B65AD6"/>
    <w:multiLevelType w:val="multilevel"/>
    <w:tmpl w:val="1DF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5B5B74"/>
    <w:multiLevelType w:val="hybridMultilevel"/>
    <w:tmpl w:val="C00AC2C0"/>
    <w:lvl w:ilvl="0" w:tplc="B0542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DC2642"/>
    <w:multiLevelType w:val="hybridMultilevel"/>
    <w:tmpl w:val="52B8E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74E4"/>
    <w:multiLevelType w:val="hybridMultilevel"/>
    <w:tmpl w:val="21D086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83970BA"/>
    <w:multiLevelType w:val="hybridMultilevel"/>
    <w:tmpl w:val="9BE409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9F4A01"/>
    <w:multiLevelType w:val="multilevel"/>
    <w:tmpl w:val="9DA43754"/>
    <w:lvl w:ilvl="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cs="Times New Roman" w:hint="default"/>
      </w:rPr>
    </w:lvl>
  </w:abstractNum>
  <w:abstractNum w:abstractNumId="16">
    <w:nsid w:val="4C6D3F07"/>
    <w:multiLevelType w:val="multilevel"/>
    <w:tmpl w:val="421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6F7568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DB16B3"/>
    <w:multiLevelType w:val="hybridMultilevel"/>
    <w:tmpl w:val="232E1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684B"/>
    <w:multiLevelType w:val="hybridMultilevel"/>
    <w:tmpl w:val="A6BE689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551F0"/>
    <w:multiLevelType w:val="multilevel"/>
    <w:tmpl w:val="4F468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27314C4"/>
    <w:multiLevelType w:val="hybridMultilevel"/>
    <w:tmpl w:val="D2B2B410"/>
    <w:lvl w:ilvl="0" w:tplc="10C6E51A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>
    <w:nsid w:val="669E7C57"/>
    <w:multiLevelType w:val="hybridMultilevel"/>
    <w:tmpl w:val="43A2F982"/>
    <w:lvl w:ilvl="0" w:tplc="8B8271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3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EA382A"/>
    <w:multiLevelType w:val="hybridMultilevel"/>
    <w:tmpl w:val="EE5E3B68"/>
    <w:lvl w:ilvl="0" w:tplc="D812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7B2EAD"/>
    <w:multiLevelType w:val="hybridMultilevel"/>
    <w:tmpl w:val="893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C3364"/>
    <w:multiLevelType w:val="multilevel"/>
    <w:tmpl w:val="64E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BF7A5B"/>
    <w:multiLevelType w:val="hybridMultilevel"/>
    <w:tmpl w:val="73DAF100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C5031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887AB9"/>
    <w:multiLevelType w:val="multilevel"/>
    <w:tmpl w:val="CAA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5"/>
  </w:num>
  <w:num w:numId="6">
    <w:abstractNumId w:val="17"/>
  </w:num>
  <w:num w:numId="7">
    <w:abstractNumId w:val="27"/>
  </w:num>
  <w:num w:numId="8">
    <w:abstractNumId w:val="23"/>
  </w:num>
  <w:num w:numId="9">
    <w:abstractNumId w:val="7"/>
  </w:num>
  <w:num w:numId="10">
    <w:abstractNumId w:val="2"/>
  </w:num>
  <w:num w:numId="11">
    <w:abstractNumId w:val="16"/>
  </w:num>
  <w:num w:numId="12">
    <w:abstractNumId w:val="28"/>
  </w:num>
  <w:num w:numId="13">
    <w:abstractNumId w:val="25"/>
  </w:num>
  <w:num w:numId="14">
    <w:abstractNumId w:val="10"/>
  </w:num>
  <w:num w:numId="15">
    <w:abstractNumId w:val="4"/>
  </w:num>
  <w:num w:numId="16">
    <w:abstractNumId w:val="21"/>
  </w:num>
  <w:num w:numId="17">
    <w:abstractNumId w:val="15"/>
  </w:num>
  <w:num w:numId="18">
    <w:abstractNumId w:val="1"/>
  </w:num>
  <w:num w:numId="19">
    <w:abstractNumId w:val="24"/>
  </w:num>
  <w:num w:numId="20">
    <w:abstractNumId w:val="22"/>
  </w:num>
  <w:num w:numId="21">
    <w:abstractNumId w:val="3"/>
  </w:num>
  <w:num w:numId="22">
    <w:abstractNumId w:val="19"/>
  </w:num>
  <w:num w:numId="23">
    <w:abstractNumId w:val="26"/>
  </w:num>
  <w:num w:numId="24">
    <w:abstractNumId w:val="8"/>
  </w:num>
  <w:num w:numId="25">
    <w:abstractNumId w:val="14"/>
  </w:num>
  <w:num w:numId="26">
    <w:abstractNumId w:val="12"/>
  </w:num>
  <w:num w:numId="27">
    <w:abstractNumId w:val="9"/>
  </w:num>
  <w:num w:numId="28">
    <w:abstractNumId w:val="6"/>
  </w:num>
  <w:num w:numId="29">
    <w:abstractNumId w:val="0"/>
  </w:num>
  <w:num w:numId="30">
    <w:abstractNumId w:val="1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7"/>
    <w:rsid w:val="00011947"/>
    <w:rsid w:val="00015406"/>
    <w:rsid w:val="00015953"/>
    <w:rsid w:val="000968B4"/>
    <w:rsid w:val="000C3913"/>
    <w:rsid w:val="000D7E7F"/>
    <w:rsid w:val="000F45EE"/>
    <w:rsid w:val="000F4C48"/>
    <w:rsid w:val="000F4D4E"/>
    <w:rsid w:val="00124BA8"/>
    <w:rsid w:val="0013479C"/>
    <w:rsid w:val="001C57F8"/>
    <w:rsid w:val="0022285E"/>
    <w:rsid w:val="002251B1"/>
    <w:rsid w:val="00247BD8"/>
    <w:rsid w:val="00251421"/>
    <w:rsid w:val="00261746"/>
    <w:rsid w:val="002620C2"/>
    <w:rsid w:val="002A6CE9"/>
    <w:rsid w:val="002C4D83"/>
    <w:rsid w:val="002F267B"/>
    <w:rsid w:val="00301D8C"/>
    <w:rsid w:val="0037651C"/>
    <w:rsid w:val="003932B7"/>
    <w:rsid w:val="003A74AC"/>
    <w:rsid w:val="003C0092"/>
    <w:rsid w:val="003C12AA"/>
    <w:rsid w:val="003C4485"/>
    <w:rsid w:val="003C4948"/>
    <w:rsid w:val="003D6CE9"/>
    <w:rsid w:val="004374EC"/>
    <w:rsid w:val="004434BB"/>
    <w:rsid w:val="00483FDF"/>
    <w:rsid w:val="004852C4"/>
    <w:rsid w:val="00485A98"/>
    <w:rsid w:val="004861E7"/>
    <w:rsid w:val="00495E98"/>
    <w:rsid w:val="004A564F"/>
    <w:rsid w:val="004B49D5"/>
    <w:rsid w:val="004F41B2"/>
    <w:rsid w:val="00513CD7"/>
    <w:rsid w:val="00520A4E"/>
    <w:rsid w:val="00522BE0"/>
    <w:rsid w:val="00542382"/>
    <w:rsid w:val="00547CB6"/>
    <w:rsid w:val="00576717"/>
    <w:rsid w:val="00595DCB"/>
    <w:rsid w:val="005A1FD9"/>
    <w:rsid w:val="00625329"/>
    <w:rsid w:val="00674DE1"/>
    <w:rsid w:val="00691EBC"/>
    <w:rsid w:val="00693A53"/>
    <w:rsid w:val="006B0350"/>
    <w:rsid w:val="0070181C"/>
    <w:rsid w:val="00704DA0"/>
    <w:rsid w:val="00711A9D"/>
    <w:rsid w:val="00711E3F"/>
    <w:rsid w:val="0071708B"/>
    <w:rsid w:val="007176BF"/>
    <w:rsid w:val="00773FB6"/>
    <w:rsid w:val="007C5188"/>
    <w:rsid w:val="007C73AA"/>
    <w:rsid w:val="007D5276"/>
    <w:rsid w:val="007F6E65"/>
    <w:rsid w:val="008444EE"/>
    <w:rsid w:val="00892708"/>
    <w:rsid w:val="008B2B3C"/>
    <w:rsid w:val="008E7B18"/>
    <w:rsid w:val="00907630"/>
    <w:rsid w:val="00997D33"/>
    <w:rsid w:val="009B182A"/>
    <w:rsid w:val="009D10DF"/>
    <w:rsid w:val="009F3750"/>
    <w:rsid w:val="00A45FB7"/>
    <w:rsid w:val="00AA346A"/>
    <w:rsid w:val="00AD2070"/>
    <w:rsid w:val="00AE4917"/>
    <w:rsid w:val="00AF2C51"/>
    <w:rsid w:val="00AF4B40"/>
    <w:rsid w:val="00B074F8"/>
    <w:rsid w:val="00B107F8"/>
    <w:rsid w:val="00B1207D"/>
    <w:rsid w:val="00B5036C"/>
    <w:rsid w:val="00B54C6E"/>
    <w:rsid w:val="00B76965"/>
    <w:rsid w:val="00B80930"/>
    <w:rsid w:val="00B9432F"/>
    <w:rsid w:val="00BC0DFE"/>
    <w:rsid w:val="00BC18FC"/>
    <w:rsid w:val="00BD0AB0"/>
    <w:rsid w:val="00C01B0E"/>
    <w:rsid w:val="00C1508A"/>
    <w:rsid w:val="00C22C14"/>
    <w:rsid w:val="00C75731"/>
    <w:rsid w:val="00C81EE4"/>
    <w:rsid w:val="00C912B9"/>
    <w:rsid w:val="00C97F27"/>
    <w:rsid w:val="00CD7E5E"/>
    <w:rsid w:val="00D123D6"/>
    <w:rsid w:val="00D16B64"/>
    <w:rsid w:val="00D344E2"/>
    <w:rsid w:val="00D60B96"/>
    <w:rsid w:val="00D85FBC"/>
    <w:rsid w:val="00DB29E7"/>
    <w:rsid w:val="00DB4B5F"/>
    <w:rsid w:val="00DC230A"/>
    <w:rsid w:val="00DD1E1B"/>
    <w:rsid w:val="00DD6E72"/>
    <w:rsid w:val="00E1291E"/>
    <w:rsid w:val="00E56C39"/>
    <w:rsid w:val="00E907E6"/>
    <w:rsid w:val="00EA6C51"/>
    <w:rsid w:val="00EC26EC"/>
    <w:rsid w:val="00F12D1B"/>
    <w:rsid w:val="00F144B2"/>
    <w:rsid w:val="00F26A0A"/>
    <w:rsid w:val="00F342DD"/>
    <w:rsid w:val="00F352C0"/>
    <w:rsid w:val="00F37A67"/>
    <w:rsid w:val="00FA10E1"/>
    <w:rsid w:val="00FA5BFF"/>
    <w:rsid w:val="00FB302C"/>
    <w:rsid w:val="00FD1409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hih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A88AE-DD33-4CE6-ABAF-758AC684D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5053</Words>
  <Characters>28804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7K</cp:lastModifiedBy>
  <cp:revision>12</cp:revision>
  <cp:lastPrinted>2019-12-19T08:50:00Z</cp:lastPrinted>
  <dcterms:created xsi:type="dcterms:W3CDTF">2019-09-24T00:50:00Z</dcterms:created>
  <dcterms:modified xsi:type="dcterms:W3CDTF">2019-12-20T09:51:00Z</dcterms:modified>
</cp:coreProperties>
</file>