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B0" w:rsidRPr="00BA0172" w:rsidRDefault="00BD0AB0" w:rsidP="00BD0AB0">
      <w:pPr>
        <w:jc w:val="center"/>
        <w:rPr>
          <w:b/>
        </w:rPr>
      </w:pPr>
      <w:r w:rsidRPr="00BA0172">
        <w:rPr>
          <w:b/>
        </w:rPr>
        <w:t>ПРОТОКОЛ</w:t>
      </w:r>
    </w:p>
    <w:p w:rsidR="00AE4917" w:rsidRPr="00AE4917" w:rsidRDefault="00BD0AB0" w:rsidP="00AE4917">
      <w:pPr>
        <w:tabs>
          <w:tab w:val="num" w:pos="900"/>
        </w:tabs>
        <w:autoSpaceDE w:val="0"/>
        <w:autoSpaceDN w:val="0"/>
        <w:adjustRightInd w:val="0"/>
        <w:ind w:left="709"/>
        <w:jc w:val="center"/>
        <w:rPr>
          <w:b/>
        </w:rPr>
      </w:pPr>
      <w:r w:rsidRPr="00AE4917">
        <w:rPr>
          <w:b/>
        </w:rPr>
        <w:t xml:space="preserve">заседания  </w:t>
      </w:r>
      <w:r w:rsidR="00AE4917" w:rsidRPr="00AE4917">
        <w:rPr>
          <w:b/>
        </w:rPr>
        <w:t>Комиссии Администрации МО «Хоринский район» по противодействию коррупции</w:t>
      </w:r>
    </w:p>
    <w:p w:rsidR="00BD0AB0" w:rsidRPr="00BA0172" w:rsidRDefault="00BD0AB0" w:rsidP="00BD0AB0">
      <w:pPr>
        <w:jc w:val="both"/>
      </w:pPr>
    </w:p>
    <w:p w:rsidR="00BD0AB0" w:rsidRPr="00450AF0" w:rsidRDefault="00BD0AB0" w:rsidP="00BD0AB0">
      <w:pPr>
        <w:jc w:val="both"/>
        <w:rPr>
          <w:b/>
        </w:rPr>
      </w:pPr>
      <w:r w:rsidRPr="00450AF0">
        <w:rPr>
          <w:b/>
        </w:rPr>
        <w:t>«</w:t>
      </w:r>
      <w:r w:rsidR="00651345">
        <w:rPr>
          <w:b/>
        </w:rPr>
        <w:t>07</w:t>
      </w:r>
      <w:r w:rsidRPr="00450AF0">
        <w:rPr>
          <w:b/>
        </w:rPr>
        <w:t xml:space="preserve">» </w:t>
      </w:r>
      <w:r w:rsidR="00651345">
        <w:rPr>
          <w:b/>
        </w:rPr>
        <w:t xml:space="preserve">декабря  </w:t>
      </w:r>
      <w:r w:rsidRPr="00450AF0">
        <w:rPr>
          <w:b/>
        </w:rPr>
        <w:t>201</w:t>
      </w:r>
      <w:r w:rsidR="0013479C">
        <w:rPr>
          <w:b/>
        </w:rPr>
        <w:t>8</w:t>
      </w:r>
      <w:r w:rsidRPr="00450AF0">
        <w:rPr>
          <w:b/>
        </w:rPr>
        <w:t>г.                                                                                              №</w:t>
      </w:r>
      <w:r w:rsidR="00D924A1">
        <w:rPr>
          <w:b/>
        </w:rPr>
        <w:t>2</w:t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ПРЕДСЕДАТЕЛЬСТВУЮЩИЙ: </w:t>
      </w:r>
    </w:p>
    <w:p w:rsidR="00D924A1" w:rsidRDefault="00D924A1" w:rsidP="00BD0AB0">
      <w:pPr>
        <w:jc w:val="both"/>
      </w:pPr>
      <w:r>
        <w:t>Заместитель председателя</w:t>
      </w:r>
    </w:p>
    <w:p w:rsidR="00BD0AB0" w:rsidRPr="00BA0172" w:rsidRDefault="00AE4917" w:rsidP="00BD0AB0">
      <w:pPr>
        <w:jc w:val="both"/>
      </w:pPr>
      <w:r>
        <w:t>Комиссии Администрации МО «Хоринский район»</w:t>
      </w:r>
    </w:p>
    <w:p w:rsidR="00BD0AB0" w:rsidRPr="00BA0172" w:rsidRDefault="00BD0AB0" w:rsidP="00BD0AB0">
      <w:pPr>
        <w:jc w:val="both"/>
      </w:pPr>
      <w:r w:rsidRPr="00BA0172">
        <w:t>по</w:t>
      </w:r>
      <w:r w:rsidR="00AE4917">
        <w:t xml:space="preserve"> противодействию коррупции</w:t>
      </w:r>
    </w:p>
    <w:p w:rsidR="00BD0AB0" w:rsidRDefault="00D924A1" w:rsidP="00BD0AB0">
      <w:pPr>
        <w:jc w:val="both"/>
      </w:pPr>
      <w:r>
        <w:t>Управляющий делами</w:t>
      </w:r>
    </w:p>
    <w:p w:rsidR="00BD0AB0" w:rsidRPr="00BA0172" w:rsidRDefault="00D924A1" w:rsidP="00BD0AB0">
      <w:pPr>
        <w:jc w:val="both"/>
      </w:pPr>
      <w:r>
        <w:t xml:space="preserve">Администрации МО </w:t>
      </w:r>
      <w:r w:rsidR="00BD0AB0" w:rsidRPr="00BA0172">
        <w:t xml:space="preserve"> «Хоринский район» </w:t>
      </w:r>
      <w:r w:rsidR="00BD0AB0" w:rsidRPr="00BA0172">
        <w:tab/>
      </w:r>
      <w:r w:rsidR="0056649E">
        <w:t xml:space="preserve">                     </w:t>
      </w:r>
      <w:proofErr w:type="spellStart"/>
      <w:r>
        <w:t>Бато-Мунко</w:t>
      </w:r>
      <w:proofErr w:type="spellEnd"/>
      <w:r>
        <w:t xml:space="preserve"> Федорович Балмаев</w:t>
      </w:r>
    </w:p>
    <w:p w:rsidR="00BD0AB0" w:rsidRPr="00BA0172" w:rsidRDefault="00BD0AB0" w:rsidP="00BD0AB0">
      <w:pPr>
        <w:jc w:val="both"/>
        <w:rPr>
          <w:b/>
        </w:rPr>
      </w:pP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ПРИСУТСТВОВАЛИ: </w:t>
      </w:r>
    </w:p>
    <w:p w:rsidR="00BD0AB0" w:rsidRPr="00BA0172" w:rsidRDefault="00BD0AB0" w:rsidP="00BD0AB0">
      <w:pPr>
        <w:jc w:val="both"/>
      </w:pPr>
    </w:p>
    <w:tbl>
      <w:tblPr>
        <w:tblW w:w="9923" w:type="dxa"/>
        <w:tblInd w:w="-34" w:type="dxa"/>
        <w:tblLook w:val="04A0"/>
      </w:tblPr>
      <w:tblGrid>
        <w:gridCol w:w="4678"/>
        <w:gridCol w:w="5245"/>
      </w:tblGrid>
      <w:tr w:rsidR="00D924A1" w:rsidRPr="001D6A99" w:rsidTr="00D924A1">
        <w:tc>
          <w:tcPr>
            <w:tcW w:w="4678" w:type="dxa"/>
          </w:tcPr>
          <w:p w:rsidR="00D924A1" w:rsidRPr="001D6A99" w:rsidRDefault="00D924A1" w:rsidP="00D924A1">
            <w:pPr>
              <w:jc w:val="both"/>
            </w:pPr>
            <w:r w:rsidRPr="001D6A99">
              <w:t>Члены комиссии:</w:t>
            </w:r>
          </w:p>
          <w:p w:rsidR="00D924A1" w:rsidRPr="001D6A99" w:rsidRDefault="00D924A1" w:rsidP="00D924A1">
            <w:pPr>
              <w:jc w:val="both"/>
            </w:pPr>
          </w:p>
        </w:tc>
        <w:tc>
          <w:tcPr>
            <w:tcW w:w="5245" w:type="dxa"/>
          </w:tcPr>
          <w:p w:rsidR="00D924A1" w:rsidRPr="001D6A99" w:rsidRDefault="00D924A1" w:rsidP="00D924A1">
            <w:pPr>
              <w:jc w:val="both"/>
            </w:pPr>
          </w:p>
        </w:tc>
      </w:tr>
      <w:tr w:rsidR="00D924A1" w:rsidRPr="001D6A99" w:rsidTr="00D924A1">
        <w:tc>
          <w:tcPr>
            <w:tcW w:w="4678" w:type="dxa"/>
          </w:tcPr>
          <w:p w:rsidR="00D924A1" w:rsidRPr="001D6A99" w:rsidRDefault="00D924A1" w:rsidP="00D924A1">
            <w:pPr>
              <w:jc w:val="both"/>
            </w:pPr>
            <w:r>
              <w:t>Салдруева Валентина Резвановна</w:t>
            </w:r>
          </w:p>
        </w:tc>
        <w:tc>
          <w:tcPr>
            <w:tcW w:w="5245" w:type="dxa"/>
          </w:tcPr>
          <w:p w:rsidR="00D924A1" w:rsidRPr="001D6A99" w:rsidRDefault="00D924A1" w:rsidP="00D924A1">
            <w:pPr>
              <w:jc w:val="both"/>
            </w:pPr>
            <w:r w:rsidRPr="001D6A99">
              <w:t>Председатель Совета депутатов МО «Хоринский район»</w:t>
            </w:r>
          </w:p>
          <w:p w:rsidR="00D924A1" w:rsidRPr="001D6A99" w:rsidRDefault="00D924A1" w:rsidP="00D924A1">
            <w:pPr>
              <w:jc w:val="both"/>
            </w:pPr>
          </w:p>
        </w:tc>
      </w:tr>
      <w:tr w:rsidR="00D924A1" w:rsidRPr="001D6A99" w:rsidTr="00D924A1">
        <w:tc>
          <w:tcPr>
            <w:tcW w:w="4678" w:type="dxa"/>
          </w:tcPr>
          <w:p w:rsidR="00D924A1" w:rsidRPr="001D6A99" w:rsidRDefault="00D924A1" w:rsidP="00D924A1">
            <w:pPr>
              <w:jc w:val="both"/>
            </w:pPr>
            <w:r>
              <w:t>Черных Александр Семенович</w:t>
            </w:r>
          </w:p>
        </w:tc>
        <w:tc>
          <w:tcPr>
            <w:tcW w:w="5245" w:type="dxa"/>
          </w:tcPr>
          <w:p w:rsidR="00D924A1" w:rsidRPr="001D6A99" w:rsidRDefault="00D924A1" w:rsidP="00D924A1">
            <w:pPr>
              <w:jc w:val="both"/>
            </w:pPr>
            <w:r w:rsidRPr="001D6A99">
              <w:t xml:space="preserve">Первый заместитель главы МО «Хоринский район» по </w:t>
            </w:r>
            <w:r>
              <w:t>финансово-экономическим вопросам</w:t>
            </w:r>
          </w:p>
          <w:p w:rsidR="00D924A1" w:rsidRPr="001D6A99" w:rsidRDefault="00D924A1" w:rsidP="00D924A1">
            <w:pPr>
              <w:jc w:val="both"/>
            </w:pPr>
          </w:p>
        </w:tc>
      </w:tr>
      <w:tr w:rsidR="00D924A1" w:rsidRPr="001D6A99" w:rsidTr="00D924A1">
        <w:tc>
          <w:tcPr>
            <w:tcW w:w="4678" w:type="dxa"/>
          </w:tcPr>
          <w:p w:rsidR="00D924A1" w:rsidRPr="001D6A99" w:rsidRDefault="00D924A1" w:rsidP="00D924A1">
            <w:pPr>
              <w:jc w:val="both"/>
            </w:pPr>
            <w:r w:rsidRPr="001D6A99">
              <w:t>Ламханова Элеонора Николаевна</w:t>
            </w:r>
          </w:p>
        </w:tc>
        <w:tc>
          <w:tcPr>
            <w:tcW w:w="5245" w:type="dxa"/>
          </w:tcPr>
          <w:p w:rsidR="00D924A1" w:rsidRPr="001D6A99" w:rsidRDefault="00D924A1" w:rsidP="00D924A1">
            <w:pPr>
              <w:jc w:val="both"/>
            </w:pPr>
            <w:r w:rsidRPr="001D6A99">
              <w:t>Заместитель главы МО «Хоринский район» по социальным вопросам</w:t>
            </w:r>
          </w:p>
          <w:p w:rsidR="00D924A1" w:rsidRPr="001D6A99" w:rsidRDefault="00D924A1" w:rsidP="00D924A1">
            <w:pPr>
              <w:jc w:val="both"/>
            </w:pPr>
          </w:p>
        </w:tc>
      </w:tr>
      <w:tr w:rsidR="00D924A1" w:rsidRPr="001D6A99" w:rsidTr="00D924A1">
        <w:tc>
          <w:tcPr>
            <w:tcW w:w="4678" w:type="dxa"/>
          </w:tcPr>
          <w:p w:rsidR="00D924A1" w:rsidRPr="001D6A99" w:rsidRDefault="00D924A1" w:rsidP="00D924A1">
            <w:pPr>
              <w:jc w:val="both"/>
            </w:pPr>
            <w:r>
              <w:t>Цыремпилов Булат Алексеевич</w:t>
            </w:r>
          </w:p>
        </w:tc>
        <w:tc>
          <w:tcPr>
            <w:tcW w:w="5245" w:type="dxa"/>
          </w:tcPr>
          <w:p w:rsidR="00D924A1" w:rsidRPr="001D6A99" w:rsidRDefault="00D924A1" w:rsidP="00D924A1">
            <w:pPr>
              <w:jc w:val="both"/>
            </w:pPr>
            <w:r w:rsidRPr="001D6A99">
              <w:t xml:space="preserve">Заместитель главы МО «Хоринский район» по </w:t>
            </w:r>
            <w:r>
              <w:t>развитию инфраструктуры</w:t>
            </w:r>
            <w:r w:rsidRPr="001D6A99">
              <w:t xml:space="preserve">–председатель Комитета по </w:t>
            </w:r>
            <w:r>
              <w:t>управлению муниципальным хозяйством и имуществом</w:t>
            </w:r>
          </w:p>
          <w:p w:rsidR="00D924A1" w:rsidRPr="001D6A99" w:rsidRDefault="00D924A1" w:rsidP="00D924A1">
            <w:pPr>
              <w:jc w:val="both"/>
            </w:pPr>
          </w:p>
        </w:tc>
      </w:tr>
      <w:tr w:rsidR="00D924A1" w:rsidRPr="001D6A99" w:rsidTr="00D924A1">
        <w:tc>
          <w:tcPr>
            <w:tcW w:w="4678" w:type="dxa"/>
          </w:tcPr>
          <w:p w:rsidR="00D924A1" w:rsidRPr="001D6A99" w:rsidRDefault="00D924A1" w:rsidP="00D924A1">
            <w:pPr>
              <w:jc w:val="both"/>
            </w:pPr>
            <w:r>
              <w:t xml:space="preserve">Батуева </w:t>
            </w:r>
            <w:proofErr w:type="spellStart"/>
            <w:r>
              <w:t>Дора</w:t>
            </w:r>
            <w:proofErr w:type="spellEnd"/>
            <w:r>
              <w:t xml:space="preserve"> Дондоковна</w:t>
            </w:r>
          </w:p>
        </w:tc>
        <w:tc>
          <w:tcPr>
            <w:tcW w:w="5245" w:type="dxa"/>
          </w:tcPr>
          <w:p w:rsidR="00D924A1" w:rsidRPr="001D6A99" w:rsidRDefault="00D924A1" w:rsidP="00D924A1">
            <w:pPr>
              <w:jc w:val="both"/>
            </w:pPr>
            <w:r w:rsidRPr="001D6A99">
              <w:t>Начальник МКУ «Управления образования МО «Хоринский район»</w:t>
            </w:r>
          </w:p>
          <w:p w:rsidR="00D924A1" w:rsidRPr="001D6A99" w:rsidRDefault="00D924A1" w:rsidP="00D924A1">
            <w:pPr>
              <w:jc w:val="both"/>
            </w:pPr>
          </w:p>
        </w:tc>
      </w:tr>
      <w:tr w:rsidR="00D924A1" w:rsidRPr="001D6A99" w:rsidTr="00D924A1">
        <w:tc>
          <w:tcPr>
            <w:tcW w:w="4678" w:type="dxa"/>
          </w:tcPr>
          <w:p w:rsidR="00D924A1" w:rsidRPr="001D6A99" w:rsidRDefault="00D924A1" w:rsidP="00D924A1">
            <w:pPr>
              <w:jc w:val="both"/>
            </w:pPr>
            <w:r w:rsidRPr="001D6A99">
              <w:t>Жамсаранов</w:t>
            </w:r>
            <w:r w:rsidR="0056649E">
              <w:t xml:space="preserve"> </w:t>
            </w:r>
            <w:r w:rsidRPr="001D6A99">
              <w:t>Эрдэм</w:t>
            </w:r>
            <w:r w:rsidR="0056649E">
              <w:t xml:space="preserve"> </w:t>
            </w:r>
            <w:proofErr w:type="spellStart"/>
            <w:r w:rsidRPr="001D6A99">
              <w:t>Аюшеевич</w:t>
            </w:r>
            <w:proofErr w:type="spellEnd"/>
          </w:p>
        </w:tc>
        <w:tc>
          <w:tcPr>
            <w:tcW w:w="5245" w:type="dxa"/>
          </w:tcPr>
          <w:p w:rsidR="00D924A1" w:rsidRPr="001D6A99" w:rsidRDefault="00D924A1" w:rsidP="00D924A1">
            <w:pPr>
              <w:jc w:val="both"/>
            </w:pPr>
            <w:r w:rsidRPr="001D6A99">
              <w:t>Начальник МКУ «Управление культуры МО «Хоринский район»</w:t>
            </w:r>
          </w:p>
          <w:p w:rsidR="00D924A1" w:rsidRPr="001D6A99" w:rsidRDefault="00D924A1" w:rsidP="00D924A1">
            <w:pPr>
              <w:jc w:val="both"/>
            </w:pPr>
          </w:p>
        </w:tc>
      </w:tr>
      <w:tr w:rsidR="00D924A1" w:rsidRPr="001D6A99" w:rsidTr="00D924A1">
        <w:tc>
          <w:tcPr>
            <w:tcW w:w="4678" w:type="dxa"/>
          </w:tcPr>
          <w:p w:rsidR="00D924A1" w:rsidRPr="001D6A99" w:rsidRDefault="00D924A1" w:rsidP="00D924A1">
            <w:pPr>
              <w:jc w:val="both"/>
            </w:pPr>
            <w:r>
              <w:t>Дариева</w:t>
            </w:r>
            <w:r w:rsidR="0056649E">
              <w:t xml:space="preserve"> </w:t>
            </w:r>
            <w:proofErr w:type="spellStart"/>
            <w:r>
              <w:t>Саяна</w:t>
            </w:r>
            <w:proofErr w:type="spellEnd"/>
            <w:r>
              <w:t xml:space="preserve"> Владимировна</w:t>
            </w:r>
          </w:p>
        </w:tc>
        <w:tc>
          <w:tcPr>
            <w:tcW w:w="5245" w:type="dxa"/>
          </w:tcPr>
          <w:p w:rsidR="00D924A1" w:rsidRPr="001D6A99" w:rsidRDefault="00D924A1" w:rsidP="00D924A1">
            <w:pPr>
              <w:jc w:val="both"/>
            </w:pPr>
            <w:r>
              <w:t>И.о. п</w:t>
            </w:r>
            <w:r w:rsidRPr="001D6A99">
              <w:t>редседател</w:t>
            </w:r>
            <w:r>
              <w:t>я</w:t>
            </w:r>
            <w:r w:rsidRPr="001D6A99">
              <w:t xml:space="preserve"> Комитета </w:t>
            </w:r>
            <w:r w:rsidR="0056649E">
              <w:t>по экономике и финансам МО "Хоринский район"</w:t>
            </w:r>
          </w:p>
          <w:p w:rsidR="00D924A1" w:rsidRPr="001D6A99" w:rsidRDefault="00D924A1" w:rsidP="00D924A1">
            <w:pPr>
              <w:jc w:val="both"/>
            </w:pPr>
          </w:p>
        </w:tc>
      </w:tr>
      <w:tr w:rsidR="00D924A1" w:rsidRPr="001D6A99" w:rsidTr="00D924A1">
        <w:tc>
          <w:tcPr>
            <w:tcW w:w="4678" w:type="dxa"/>
          </w:tcPr>
          <w:p w:rsidR="00D924A1" w:rsidRPr="001D6A99" w:rsidRDefault="00D924A1" w:rsidP="00D924A1">
            <w:pPr>
              <w:jc w:val="both"/>
            </w:pPr>
            <w:r w:rsidRPr="001D6A99">
              <w:t xml:space="preserve">Ринчинова Наталья </w:t>
            </w:r>
            <w:proofErr w:type="spellStart"/>
            <w:r w:rsidRPr="001D6A99">
              <w:t>Дамбаевна</w:t>
            </w:r>
            <w:proofErr w:type="spellEnd"/>
          </w:p>
        </w:tc>
        <w:tc>
          <w:tcPr>
            <w:tcW w:w="5245" w:type="dxa"/>
          </w:tcPr>
          <w:p w:rsidR="00D924A1" w:rsidRPr="001D6A99" w:rsidRDefault="00D924A1" w:rsidP="00D924A1">
            <w:pPr>
              <w:jc w:val="both"/>
            </w:pPr>
            <w:r w:rsidRPr="001D6A99">
              <w:t>Начальник отдела по правовому и информационному сопровождению деятельности Администрации МО «Хоринский район»</w:t>
            </w:r>
          </w:p>
          <w:p w:rsidR="00D924A1" w:rsidRPr="001D6A99" w:rsidRDefault="00D924A1" w:rsidP="00D924A1">
            <w:pPr>
              <w:jc w:val="both"/>
            </w:pPr>
          </w:p>
        </w:tc>
      </w:tr>
      <w:tr w:rsidR="00D924A1" w:rsidRPr="001D6A99" w:rsidTr="00D924A1">
        <w:tc>
          <w:tcPr>
            <w:tcW w:w="4678" w:type="dxa"/>
          </w:tcPr>
          <w:p w:rsidR="00D924A1" w:rsidRPr="001D6A99" w:rsidRDefault="00D924A1" w:rsidP="00D924A1">
            <w:pPr>
              <w:jc w:val="both"/>
            </w:pPr>
            <w:proofErr w:type="spellStart"/>
            <w:r w:rsidRPr="001D6A99">
              <w:t>Анандаев</w:t>
            </w:r>
            <w:proofErr w:type="spellEnd"/>
            <w:r w:rsidRPr="001D6A99">
              <w:t xml:space="preserve"> Антон Бальжинимаевич</w:t>
            </w:r>
          </w:p>
        </w:tc>
        <w:tc>
          <w:tcPr>
            <w:tcW w:w="5245" w:type="dxa"/>
          </w:tcPr>
          <w:p w:rsidR="00D924A1" w:rsidRPr="001D6A99" w:rsidRDefault="00D924A1" w:rsidP="00D924A1">
            <w:pPr>
              <w:jc w:val="both"/>
            </w:pPr>
            <w:r w:rsidRPr="001D6A99">
              <w:t>Прокурор  Хоринского района РБ (по согласованию)</w:t>
            </w:r>
          </w:p>
          <w:p w:rsidR="00D924A1" w:rsidRPr="001D6A99" w:rsidRDefault="00D924A1" w:rsidP="00D924A1">
            <w:pPr>
              <w:jc w:val="both"/>
            </w:pPr>
          </w:p>
        </w:tc>
      </w:tr>
      <w:tr w:rsidR="00D924A1" w:rsidRPr="001D6A99" w:rsidTr="00D924A1">
        <w:tc>
          <w:tcPr>
            <w:tcW w:w="4678" w:type="dxa"/>
          </w:tcPr>
          <w:p w:rsidR="00D924A1" w:rsidRPr="001D6A99" w:rsidRDefault="00D924A1" w:rsidP="00D924A1">
            <w:pPr>
              <w:jc w:val="both"/>
            </w:pPr>
            <w:r>
              <w:t>Шойдоров Илья Баирович</w:t>
            </w:r>
          </w:p>
        </w:tc>
        <w:tc>
          <w:tcPr>
            <w:tcW w:w="5245" w:type="dxa"/>
          </w:tcPr>
          <w:p w:rsidR="00D924A1" w:rsidRPr="001D6A99" w:rsidRDefault="00D924A1" w:rsidP="00D924A1">
            <w:pPr>
              <w:jc w:val="both"/>
            </w:pPr>
            <w:r w:rsidRPr="001D6A99">
              <w:t>Руководитель МО МВД России «Хоринский» (по согласованию)</w:t>
            </w:r>
          </w:p>
          <w:p w:rsidR="00D924A1" w:rsidRPr="001D6A99" w:rsidRDefault="00D924A1" w:rsidP="00D924A1">
            <w:pPr>
              <w:jc w:val="both"/>
            </w:pPr>
          </w:p>
        </w:tc>
      </w:tr>
      <w:tr w:rsidR="00D924A1" w:rsidRPr="001D6A99" w:rsidTr="00D924A1">
        <w:tc>
          <w:tcPr>
            <w:tcW w:w="4678" w:type="dxa"/>
          </w:tcPr>
          <w:p w:rsidR="00D924A1" w:rsidRPr="001D6A99" w:rsidRDefault="00D924A1" w:rsidP="00D924A1">
            <w:pPr>
              <w:jc w:val="both"/>
            </w:pPr>
            <w:r>
              <w:t>Батуев Владислав Юрьевич</w:t>
            </w:r>
          </w:p>
        </w:tc>
        <w:tc>
          <w:tcPr>
            <w:tcW w:w="5245" w:type="dxa"/>
          </w:tcPr>
          <w:p w:rsidR="00D924A1" w:rsidRPr="001D6A99" w:rsidRDefault="00D924A1" w:rsidP="00D924A1">
            <w:pPr>
              <w:jc w:val="both"/>
            </w:pPr>
            <w:r w:rsidRPr="001D6A99">
              <w:t>Руководитель Хоринского межрайонного следственного отдела СУ СК РФ по РБ (по согласованию)</w:t>
            </w:r>
          </w:p>
          <w:p w:rsidR="00D924A1" w:rsidRPr="001D6A99" w:rsidRDefault="00D924A1" w:rsidP="00D924A1">
            <w:pPr>
              <w:jc w:val="both"/>
            </w:pPr>
          </w:p>
        </w:tc>
      </w:tr>
      <w:tr w:rsidR="00D924A1" w:rsidRPr="001D6A99" w:rsidTr="00D924A1">
        <w:tc>
          <w:tcPr>
            <w:tcW w:w="4678" w:type="dxa"/>
          </w:tcPr>
          <w:p w:rsidR="00D924A1" w:rsidRPr="001D6A99" w:rsidRDefault="00D924A1" w:rsidP="00D924A1">
            <w:pPr>
              <w:jc w:val="both"/>
            </w:pPr>
            <w:r w:rsidRPr="001D6A99">
              <w:lastRenderedPageBreak/>
              <w:t>Кузьмина Оксана Павловна</w:t>
            </w:r>
          </w:p>
        </w:tc>
        <w:tc>
          <w:tcPr>
            <w:tcW w:w="5245" w:type="dxa"/>
          </w:tcPr>
          <w:p w:rsidR="00D924A1" w:rsidRPr="001D6A99" w:rsidRDefault="00D924A1" w:rsidP="00D924A1">
            <w:pPr>
              <w:jc w:val="both"/>
            </w:pPr>
            <w:r w:rsidRPr="001D6A99">
              <w:t>Уполномоченный по защите прав предпринимателей Хоринского района (по согласованию)</w:t>
            </w:r>
          </w:p>
        </w:tc>
      </w:tr>
      <w:tr w:rsidR="00651345" w:rsidRPr="001D6A99" w:rsidTr="00D924A1">
        <w:tc>
          <w:tcPr>
            <w:tcW w:w="4678" w:type="dxa"/>
          </w:tcPr>
          <w:p w:rsidR="00651345" w:rsidRPr="001D6A99" w:rsidRDefault="00651345" w:rsidP="00651345">
            <w:pPr>
              <w:jc w:val="both"/>
            </w:pPr>
          </w:p>
          <w:p w:rsidR="00651345" w:rsidRPr="001D6A99" w:rsidRDefault="00651345" w:rsidP="00651345">
            <w:pPr>
              <w:jc w:val="both"/>
            </w:pPr>
            <w:proofErr w:type="spellStart"/>
            <w:r>
              <w:t>Цыбикжапов</w:t>
            </w:r>
            <w:proofErr w:type="spellEnd"/>
            <w:r w:rsidR="0056649E">
              <w:t xml:space="preserve"> </w:t>
            </w:r>
            <w:r>
              <w:t>Баир</w:t>
            </w:r>
            <w:r w:rsidR="0056649E">
              <w:t xml:space="preserve"> </w:t>
            </w:r>
            <w:proofErr w:type="spellStart"/>
            <w:r>
              <w:t>Аламжиевич</w:t>
            </w:r>
            <w:proofErr w:type="spellEnd"/>
          </w:p>
        </w:tc>
        <w:tc>
          <w:tcPr>
            <w:tcW w:w="5245" w:type="dxa"/>
          </w:tcPr>
          <w:p w:rsidR="00651345" w:rsidRPr="001D6A99" w:rsidRDefault="00651345" w:rsidP="00651345">
            <w:pPr>
              <w:jc w:val="both"/>
            </w:pPr>
            <w:r w:rsidRPr="001D6A99">
              <w:t>Главный специалист  отдела  по правовому и информационному сопровождению деятельности Администрац</w:t>
            </w:r>
            <w:r>
              <w:t>и</w:t>
            </w:r>
            <w:r w:rsidRPr="001D6A99">
              <w:t>и МО «Хоринский район», секретарь</w:t>
            </w:r>
          </w:p>
        </w:tc>
      </w:tr>
    </w:tbl>
    <w:p w:rsidR="00BD0AB0" w:rsidRDefault="00BD0AB0" w:rsidP="00BD0AB0">
      <w:pPr>
        <w:pBdr>
          <w:bottom w:val="single" w:sz="12" w:space="1" w:color="auto"/>
        </w:pBdr>
        <w:jc w:val="both"/>
        <w:rPr>
          <w:b/>
        </w:rPr>
      </w:pPr>
    </w:p>
    <w:p w:rsidR="00A45FB7" w:rsidRDefault="00A45FB7" w:rsidP="00513CD7">
      <w:pPr>
        <w:jc w:val="both"/>
      </w:pPr>
      <w:r w:rsidRPr="00A45FB7">
        <w:t xml:space="preserve">Приглашенные: </w:t>
      </w:r>
      <w:r w:rsidR="00D924A1">
        <w:t xml:space="preserve">Директор МБОУ «Хоринская СОШ №1 им. </w:t>
      </w:r>
      <w:proofErr w:type="spellStart"/>
      <w:r w:rsidR="00D924A1">
        <w:t>Д.</w:t>
      </w:r>
      <w:r w:rsidR="0056649E">
        <w:t>Ж.</w:t>
      </w:r>
      <w:r w:rsidR="00D924A1">
        <w:t>Жанаева</w:t>
      </w:r>
      <w:proofErr w:type="spellEnd"/>
      <w:r w:rsidR="00D924A1">
        <w:t>» Цыренова Д.В.</w:t>
      </w:r>
    </w:p>
    <w:p w:rsidR="00A45FB7" w:rsidRPr="00A45FB7" w:rsidRDefault="00A45FB7" w:rsidP="00513CD7">
      <w:pPr>
        <w:jc w:val="both"/>
      </w:pPr>
    </w:p>
    <w:p w:rsidR="0013479C" w:rsidRPr="00D924A1" w:rsidRDefault="00D924A1" w:rsidP="00D924A1">
      <w:pPr>
        <w:pStyle w:val="a5"/>
        <w:numPr>
          <w:ilvl w:val="0"/>
          <w:numId w:val="25"/>
        </w:numPr>
        <w:tabs>
          <w:tab w:val="left" w:pos="1134"/>
        </w:tabs>
        <w:ind w:left="0" w:firstLine="708"/>
        <w:jc w:val="both"/>
        <w:rPr>
          <w:b/>
        </w:rPr>
      </w:pPr>
      <w:r>
        <w:rPr>
          <w:b/>
        </w:rPr>
        <w:t xml:space="preserve">О принимаемых мерах по предупреждению коррупционных проявлений в Комитете по управлению муниципальным хозяйством и имуществом </w:t>
      </w:r>
    </w:p>
    <w:p w:rsidR="0013479C" w:rsidRDefault="0013479C" w:rsidP="0013479C">
      <w:pPr>
        <w:jc w:val="both"/>
        <w:rPr>
          <w:i/>
        </w:rPr>
      </w:pPr>
      <w:r>
        <w:rPr>
          <w:i/>
        </w:rPr>
        <w:t xml:space="preserve"> (</w:t>
      </w:r>
      <w:r w:rsidR="007C73AA">
        <w:rPr>
          <w:i/>
        </w:rPr>
        <w:t>д</w:t>
      </w:r>
      <w:r>
        <w:rPr>
          <w:i/>
        </w:rPr>
        <w:t xml:space="preserve">оклад.:  </w:t>
      </w:r>
      <w:r w:rsidR="00D924A1">
        <w:rPr>
          <w:i/>
        </w:rPr>
        <w:t>Цыремпилов Б.А. – заместитель главы МО «Хоринский район» по развитию инфраструктуры- Председатель Комитета по управлению муниципальным хозяйством и имуществом</w:t>
      </w:r>
      <w:r w:rsidR="007C73AA">
        <w:rPr>
          <w:i/>
        </w:rPr>
        <w:t>)</w:t>
      </w:r>
    </w:p>
    <w:p w:rsidR="00D924A1" w:rsidRPr="00D924A1" w:rsidRDefault="00D924A1" w:rsidP="00D924A1">
      <w:pPr>
        <w:ind w:firstLine="426"/>
        <w:jc w:val="both"/>
      </w:pPr>
      <w:r w:rsidRPr="00D924A1">
        <w:t>Согласно штатного расписания в Комитете осуществляют свою трудовую деятельность 8 служащих; Из которых 7 работников  относятся к категории муниципальный служащий, 1 работник  работает на основе трудового договора в качестве аналитика.</w:t>
      </w:r>
    </w:p>
    <w:p w:rsidR="00D924A1" w:rsidRPr="007A61CE" w:rsidRDefault="00D924A1" w:rsidP="00D924A1">
      <w:pPr>
        <w:ind w:firstLine="567"/>
        <w:jc w:val="both"/>
      </w:pPr>
      <w:r w:rsidRPr="00B107F8">
        <w:t>Деятельность</w:t>
      </w:r>
      <w:r>
        <w:t xml:space="preserve"> Комитета </w:t>
      </w:r>
      <w:r w:rsidRPr="00B107F8">
        <w:t xml:space="preserve"> в   отчетном периоде была направлена на предупреждение коррупции. В целях профилактики коррупции   проводились  мероприятия по разным направлениям</w:t>
      </w:r>
      <w:r>
        <w:t>.</w:t>
      </w:r>
    </w:p>
    <w:p w:rsidR="00D924A1" w:rsidRPr="00B107F8" w:rsidRDefault="00D924A1" w:rsidP="00D924A1">
      <w:pPr>
        <w:ind w:firstLine="708"/>
        <w:jc w:val="both"/>
      </w:pPr>
      <w:r w:rsidRPr="00B107F8">
        <w:t xml:space="preserve">В целях прозрачности работы </w:t>
      </w:r>
      <w:r>
        <w:t>Комитета многие нормативные правовые акты размещаются на официальном сайте МО «Хоринский район</w:t>
      </w:r>
      <w:r w:rsidRPr="00B107F8">
        <w:t xml:space="preserve">», </w:t>
      </w:r>
      <w:r>
        <w:t>опубликовываются в районной газете «Удинская новь»</w:t>
      </w:r>
      <w:r w:rsidRPr="00B107F8">
        <w:t xml:space="preserve">. </w:t>
      </w:r>
    </w:p>
    <w:p w:rsidR="00D924A1" w:rsidRPr="00B107F8" w:rsidRDefault="00D924A1" w:rsidP="00D924A1">
      <w:pPr>
        <w:ind w:firstLine="708"/>
        <w:jc w:val="both"/>
      </w:pPr>
      <w:r w:rsidRPr="00B107F8">
        <w:t>Принимаемые нормативные правовые акты направляются в прокуратуру для проведения антикоррупционной экспертизы.</w:t>
      </w:r>
    </w:p>
    <w:p w:rsidR="00D924A1" w:rsidRDefault="00D924A1" w:rsidP="00D924A1">
      <w:pPr>
        <w:ind w:firstLine="708"/>
        <w:jc w:val="both"/>
      </w:pPr>
      <w:r w:rsidRPr="00B107F8">
        <w:t xml:space="preserve"> Сведения о доходах,</w:t>
      </w:r>
      <w:r>
        <w:t xml:space="preserve"> расходах, </w:t>
      </w:r>
      <w:r w:rsidRPr="00B107F8">
        <w:t>об имуществе и обязательствах</w:t>
      </w:r>
      <w:r>
        <w:t xml:space="preserve"> имущественного характера своих</w:t>
      </w:r>
      <w:r w:rsidRPr="00B107F8">
        <w:t>,супруги(супруга) и несовершеннолетних детей</w:t>
      </w:r>
      <w:r>
        <w:t xml:space="preserve"> руководителя и специалистов Комитета </w:t>
      </w:r>
      <w:r w:rsidRPr="00B107F8">
        <w:t>подаются в</w:t>
      </w:r>
      <w:r>
        <w:t xml:space="preserve"> установленные сроки и размещаются</w:t>
      </w:r>
      <w:r w:rsidRPr="00B107F8">
        <w:t xml:space="preserve"> на официальном сайте</w:t>
      </w:r>
      <w:r>
        <w:t xml:space="preserve"> АМО «Хоринский район»</w:t>
      </w:r>
      <w:r w:rsidRPr="00B107F8">
        <w:t>.</w:t>
      </w:r>
    </w:p>
    <w:p w:rsidR="00D924A1" w:rsidRPr="00B107F8" w:rsidRDefault="00D924A1" w:rsidP="00D924A1">
      <w:pPr>
        <w:jc w:val="both"/>
      </w:pPr>
      <w:r>
        <w:tab/>
        <w:t>Поскольку Комитет является подведомственной организацией АМО «Хоринский район» в своей деятельности, в том числе антикоррупционной направленности руководствуется нормативными актами администрации МО «Хоринский район» -Положением по противодействию коррупции; О мерах по противодействию коррупции в отношении лиц, замещающих муниципальные должности; Положением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 О комиссии по соблюдению требований к служебному поведению муниципальных служащих и урегулированию конфликта интересов; Положением о порядке проведения антикоррупционной экспертизы и другие.</w:t>
      </w:r>
    </w:p>
    <w:p w:rsidR="00D924A1" w:rsidRPr="00B107F8" w:rsidRDefault="00D924A1" w:rsidP="00D924A1">
      <w:pPr>
        <w:jc w:val="both"/>
      </w:pPr>
      <w:r>
        <w:tab/>
      </w:r>
      <w:r w:rsidRPr="00B107F8">
        <w:t>В целях предупреждения и выявления нарушений по обеспечению эффективного расходования средств местного бюджета заключено соглашение с контрольно-счетной палатой МО «Хоринский район».</w:t>
      </w:r>
      <w:r>
        <w:t xml:space="preserve"> Кроме того, в течение всего периода осуществления своей деятельности Комитетом проводятся плановые и не плановые проверки Счетной палаты РБ, Прокуратуры, Министерства имущественных отношений, Министерства строительства РБ Министерства транспорта РБ, Кадастровой палаты РБ.</w:t>
      </w:r>
    </w:p>
    <w:p w:rsidR="00D924A1" w:rsidRPr="000169C3" w:rsidRDefault="00D924A1" w:rsidP="00D924A1">
      <w:pPr>
        <w:jc w:val="both"/>
      </w:pPr>
      <w:r>
        <w:tab/>
        <w:t xml:space="preserve"> В 2017-2018 годах</w:t>
      </w:r>
      <w:r w:rsidRPr="00B107F8">
        <w:t xml:space="preserve"> сообщений о совершении коррупционных  правонарушений не зарегистрировано.</w:t>
      </w:r>
    </w:p>
    <w:p w:rsidR="00D924A1" w:rsidRDefault="00D924A1" w:rsidP="00D924A1">
      <w:pPr>
        <w:ind w:firstLine="708"/>
        <w:jc w:val="both"/>
      </w:pPr>
      <w:r>
        <w:t xml:space="preserve">Обращения граждан о фактах коррупции за 2017 год и истекший период 2018 г. не поступало.  Случаев увольнения муниципальных служащих за несоблюдение установленных законом ограничений и запретов, требований к служебному поведению, в связи с утратой доверия не зарегистрировано. Специалисты администрации не заявляли о попытках </w:t>
      </w:r>
      <w:r>
        <w:lastRenderedPageBreak/>
        <w:t>склонения их к совершению коррупционных правонарушений. Случаев увольнения муниципальных служащих, за несоблюдение установленных законом ограничений и запретов, требований к служебному поведению не было.</w:t>
      </w:r>
    </w:p>
    <w:p w:rsidR="003A74AC" w:rsidRPr="00F26A0A" w:rsidRDefault="003A74AC" w:rsidP="0013479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13CD7" w:rsidRPr="001C0D27" w:rsidRDefault="00BD0AB0" w:rsidP="00BD0AB0">
      <w:pPr>
        <w:jc w:val="both"/>
        <w:rPr>
          <w:b/>
        </w:rPr>
      </w:pPr>
      <w:r w:rsidRPr="001C0D27">
        <w:rPr>
          <w:b/>
        </w:rPr>
        <w:t>Заслушав и обсудив информацию, решили:</w:t>
      </w:r>
    </w:p>
    <w:p w:rsidR="00BD0AB0" w:rsidRDefault="00BD0AB0" w:rsidP="00BD0AB0">
      <w:pPr>
        <w:numPr>
          <w:ilvl w:val="0"/>
          <w:numId w:val="1"/>
        </w:numPr>
        <w:jc w:val="both"/>
      </w:pPr>
      <w:r w:rsidRPr="001C0D27">
        <w:t>Информацию принять к сведению</w:t>
      </w:r>
      <w:r w:rsidR="00FF18C7">
        <w:t>;</w:t>
      </w:r>
    </w:p>
    <w:p w:rsidR="00DD6E72" w:rsidRDefault="00D924A1" w:rsidP="00542382">
      <w:pPr>
        <w:numPr>
          <w:ilvl w:val="0"/>
          <w:numId w:val="1"/>
        </w:numPr>
        <w:tabs>
          <w:tab w:val="num" w:pos="360"/>
        </w:tabs>
        <w:ind w:left="0" w:firstLine="284"/>
        <w:jc w:val="both"/>
      </w:pPr>
      <w:r>
        <w:t xml:space="preserve">Комитету по управлению муниципальным хозяйством и имуществом </w:t>
      </w:r>
      <w:r w:rsidR="0056649E">
        <w:t>возложить приказом ответственность  за профилактику коррупции и иных правонарушений на сотрудника кадровой службы и Председателя Комитета.</w:t>
      </w:r>
    </w:p>
    <w:p w:rsidR="00BD0AB0" w:rsidRDefault="00BD0AB0" w:rsidP="007C73AA">
      <w:pPr>
        <w:pStyle w:val="a5"/>
        <w:ind w:left="426"/>
        <w:jc w:val="both"/>
        <w:rPr>
          <w:b/>
        </w:rPr>
      </w:pPr>
      <w:r w:rsidRPr="00F93186">
        <w:rPr>
          <w:b/>
        </w:rPr>
        <w:t>Срок:</w:t>
      </w:r>
      <w:r w:rsidR="00D924A1">
        <w:rPr>
          <w:b/>
        </w:rPr>
        <w:t xml:space="preserve"> до 20 декабря 2018г.</w:t>
      </w:r>
    </w:p>
    <w:p w:rsidR="00542382" w:rsidRPr="007C73AA" w:rsidRDefault="00542382" w:rsidP="007C73AA">
      <w:pPr>
        <w:pStyle w:val="a5"/>
        <w:ind w:left="426"/>
        <w:jc w:val="both"/>
        <w:rPr>
          <w:b/>
        </w:rPr>
      </w:pPr>
    </w:p>
    <w:p w:rsidR="00B54C6E" w:rsidRPr="00BB1BB8" w:rsidRDefault="0013479C" w:rsidP="00B54C6E">
      <w:pPr>
        <w:ind w:firstLine="426"/>
        <w:jc w:val="both"/>
      </w:pPr>
      <w:r>
        <w:rPr>
          <w:b/>
        </w:rPr>
        <w:t>2</w:t>
      </w:r>
      <w:r w:rsidR="00B54C6E">
        <w:rPr>
          <w:b/>
        </w:rPr>
        <w:t>.</w:t>
      </w:r>
      <w:r w:rsidR="00D924A1">
        <w:rPr>
          <w:b/>
        </w:rPr>
        <w:t xml:space="preserve"> Информация об исполнении законодательства о противодействии коррупции в МБОУ «Хоринская СОШ №1 </w:t>
      </w:r>
      <w:proofErr w:type="spellStart"/>
      <w:r w:rsidR="00D924A1">
        <w:rPr>
          <w:b/>
        </w:rPr>
        <w:t>им.Д.</w:t>
      </w:r>
      <w:r w:rsidR="00EE736A">
        <w:rPr>
          <w:b/>
        </w:rPr>
        <w:t>Ж.</w:t>
      </w:r>
      <w:r w:rsidR="00D924A1">
        <w:rPr>
          <w:b/>
        </w:rPr>
        <w:t>Жанаева</w:t>
      </w:r>
      <w:proofErr w:type="spellEnd"/>
      <w:r w:rsidR="00D924A1">
        <w:rPr>
          <w:b/>
        </w:rPr>
        <w:t>»</w:t>
      </w:r>
    </w:p>
    <w:p w:rsidR="00547CB6" w:rsidRDefault="00D924A1" w:rsidP="00D924A1">
      <w:pPr>
        <w:pStyle w:val="a5"/>
        <w:tabs>
          <w:tab w:val="num" w:pos="0"/>
        </w:tabs>
        <w:ind w:left="0" w:firstLine="426"/>
        <w:jc w:val="both"/>
        <w:rPr>
          <w:i/>
        </w:rPr>
      </w:pPr>
      <w:r>
        <w:rPr>
          <w:i/>
        </w:rPr>
        <w:t xml:space="preserve">(доклад:Цыренова Д.В. – директор МБОУ «Хоринская СОШ №1 </w:t>
      </w:r>
      <w:proofErr w:type="spellStart"/>
      <w:r>
        <w:rPr>
          <w:i/>
        </w:rPr>
        <w:t>им.Д.Ж</w:t>
      </w:r>
      <w:r w:rsidR="00EE736A">
        <w:rPr>
          <w:i/>
        </w:rPr>
        <w:t>.Ж</w:t>
      </w:r>
      <w:r>
        <w:rPr>
          <w:i/>
        </w:rPr>
        <w:t>анаева</w:t>
      </w:r>
      <w:proofErr w:type="spellEnd"/>
      <w:r>
        <w:rPr>
          <w:i/>
        </w:rPr>
        <w:t>»)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Работа по противодействию коррупции в МБОУ «Хоринская средняя школа № 1 </w:t>
      </w:r>
      <w:proofErr w:type="spellStart"/>
      <w:r w:rsidRPr="00590584">
        <w:rPr>
          <w:rFonts w:ascii="Times New Roman" w:hAnsi="Times New Roman"/>
          <w:sz w:val="24"/>
          <w:szCs w:val="24"/>
        </w:rPr>
        <w:t>им.Д.Ж.Жанаева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» в 2018 году строилась в  соответствии с Планом мероприятий по противодействию коррупции на 2018 год, утверждённым приказом директора школы № 92 от 22.12.2018г.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Данный план определил основные направления реализации антикоррупционной политики в МБОУ «Хоринская средняя школа № 1 </w:t>
      </w:r>
      <w:proofErr w:type="spellStart"/>
      <w:r w:rsidRPr="00590584">
        <w:rPr>
          <w:rFonts w:ascii="Times New Roman" w:hAnsi="Times New Roman"/>
          <w:sz w:val="24"/>
          <w:szCs w:val="24"/>
        </w:rPr>
        <w:t>им.Д.Ж.Жанаева</w:t>
      </w:r>
      <w:proofErr w:type="spellEnd"/>
      <w:r w:rsidRPr="00590584">
        <w:rPr>
          <w:rFonts w:ascii="Times New Roman" w:hAnsi="Times New Roman"/>
          <w:sz w:val="24"/>
          <w:szCs w:val="24"/>
        </w:rPr>
        <w:t>», систему и перечень программных мероприятий, направленных на противодействие коррупции в образовательном учреждении.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В работе по недопущению признаков коррупционного поведения коллектив руководствовался следующими нормативно-правовыми и регулирующими документами: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- Федеральным  законом от 25.12.2008 № 273-ФЗ «О противодействии коррупции»;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- Федеральным  законом от 17.07.2009 № 172-ФЗ «Об антикоррупционной экспертизе нормативных правовых актов и проектов нормативных правовых актов»;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- Постановлением Правительства РФ от 26.02.2010 № 96 «Об антикоррупционной экспертизе нормативных правовых актов и проектов нормативных правовых актов»;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- постановлениями администрации МО «Хоринский район»,  приказами МКУ «Хоринское управление образования» и др.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В 2018 году коллектив продолжил реализацию </w:t>
      </w:r>
      <w:r w:rsidRPr="00590584">
        <w:rPr>
          <w:rFonts w:ascii="Times New Roman" w:hAnsi="Times New Roman"/>
          <w:i/>
          <w:iCs/>
          <w:sz w:val="24"/>
          <w:szCs w:val="24"/>
        </w:rPr>
        <w:t>целей </w:t>
      </w:r>
      <w:r w:rsidRPr="00590584">
        <w:rPr>
          <w:rFonts w:ascii="Times New Roman" w:hAnsi="Times New Roman"/>
          <w:sz w:val="24"/>
          <w:szCs w:val="24"/>
        </w:rPr>
        <w:t xml:space="preserve"> недопущения предпосылок и исключения возможности фактов коррупции в МБОУ «Хоринская средняя школа № 1 </w:t>
      </w:r>
      <w:proofErr w:type="spellStart"/>
      <w:r w:rsidRPr="00590584">
        <w:rPr>
          <w:rFonts w:ascii="Times New Roman" w:hAnsi="Times New Roman"/>
          <w:sz w:val="24"/>
          <w:szCs w:val="24"/>
        </w:rPr>
        <w:t>им.Д.Ж.Жанаева</w:t>
      </w:r>
      <w:proofErr w:type="spellEnd"/>
      <w:r w:rsidRPr="00590584">
        <w:rPr>
          <w:rFonts w:ascii="Times New Roman" w:hAnsi="Times New Roman"/>
          <w:sz w:val="24"/>
          <w:szCs w:val="24"/>
        </w:rPr>
        <w:t>»; обеспечения выполнения Плана противодействия коррупции в школе в рамках компетенций администрации школы; обеспечения защиты прав и законных интересов граждан от негативных процессов и явлений, связанных с коррупцией, укрепления доверия граждан к деятельности администрации школы.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Для достижения указанных целей потребовалось решение следующих </w:t>
      </w:r>
      <w:r w:rsidRPr="00590584">
        <w:rPr>
          <w:rFonts w:ascii="Times New Roman" w:hAnsi="Times New Roman"/>
          <w:i/>
          <w:iCs/>
          <w:sz w:val="24"/>
          <w:szCs w:val="24"/>
        </w:rPr>
        <w:t>задач</w:t>
      </w:r>
      <w:r w:rsidRPr="00590584">
        <w:rPr>
          <w:rFonts w:ascii="Times New Roman" w:hAnsi="Times New Roman"/>
          <w:sz w:val="24"/>
          <w:szCs w:val="24"/>
        </w:rPr>
        <w:t>: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- предупреждение коррупционных правонарушений;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- оптимизация и конкретизация полномочий  должностных лиц;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- формирование антикоррупционного сознания всех участников образовательного процесса;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- повышение эффективности  управления, качества и доступности  предоставляемых учреждением образовательных услуг;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- содействие реализации прав граждан на доступ к информации о деятельности школы.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Ведущими направлениями деятельности в рамках антикоррупционной работы коллектива традиционно являются: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color w:val="141414"/>
          <w:sz w:val="24"/>
          <w:szCs w:val="24"/>
        </w:rPr>
      </w:pPr>
      <w:r w:rsidRPr="00590584">
        <w:rPr>
          <w:rFonts w:ascii="Times New Roman" w:hAnsi="Times New Roman"/>
          <w:color w:val="141414"/>
          <w:sz w:val="24"/>
          <w:szCs w:val="24"/>
        </w:rPr>
        <w:t xml:space="preserve">- обеспечение открытости деятельности МБОУ «Хоринская средняя школа № 1 </w:t>
      </w:r>
      <w:proofErr w:type="spellStart"/>
      <w:r w:rsidRPr="00590584">
        <w:rPr>
          <w:rFonts w:ascii="Times New Roman" w:hAnsi="Times New Roman"/>
          <w:color w:val="141414"/>
          <w:sz w:val="24"/>
          <w:szCs w:val="24"/>
        </w:rPr>
        <w:t>им.Д.Ж.Жанаева</w:t>
      </w:r>
      <w:proofErr w:type="spellEnd"/>
      <w:r w:rsidRPr="00590584">
        <w:rPr>
          <w:rFonts w:ascii="Times New Roman" w:hAnsi="Times New Roman"/>
          <w:color w:val="141414"/>
          <w:sz w:val="24"/>
          <w:szCs w:val="24"/>
        </w:rPr>
        <w:t>» и права граждан на доступ к информации о деятельности образовательного учреждения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color w:val="141414"/>
          <w:sz w:val="24"/>
          <w:szCs w:val="24"/>
        </w:rPr>
      </w:pPr>
      <w:r w:rsidRPr="00590584">
        <w:rPr>
          <w:rFonts w:ascii="Times New Roman" w:hAnsi="Times New Roman"/>
          <w:color w:val="141414"/>
          <w:sz w:val="24"/>
          <w:szCs w:val="24"/>
        </w:rPr>
        <w:t>- работа с педагогами 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color w:val="141414"/>
          <w:sz w:val="24"/>
          <w:szCs w:val="24"/>
        </w:rPr>
      </w:pPr>
      <w:r w:rsidRPr="00590584">
        <w:rPr>
          <w:rFonts w:ascii="Times New Roman" w:hAnsi="Times New Roman"/>
          <w:color w:val="141414"/>
          <w:sz w:val="24"/>
          <w:szCs w:val="24"/>
        </w:rPr>
        <w:t>- работа с родителями (законными представителями) обучающихся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color w:val="141414"/>
          <w:sz w:val="24"/>
          <w:szCs w:val="24"/>
        </w:rPr>
      </w:pPr>
      <w:r w:rsidRPr="00590584">
        <w:rPr>
          <w:rFonts w:ascii="Times New Roman" w:hAnsi="Times New Roman"/>
          <w:color w:val="141414"/>
          <w:sz w:val="24"/>
          <w:szCs w:val="24"/>
        </w:rPr>
        <w:lastRenderedPageBreak/>
        <w:t>- работа с учащимися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color w:val="141414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- осуществление контроля финансово-хозяйственной и образовательной деятельности учреждения в целях предупреждения коррупции.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 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В течение 2018 года проведён комплекс мероприятий, обеспечивающих открытость деятельности школы, а также свободный доступ граждан к информации о ее деятельности.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Так, традиционными были осуществление личного приема граждан, а также обеспечение прямой телефонной или непосредственной коммуникации с директором школы.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Особая роль в профилактике и недопущении коррупционных проявлений неизменно отведена работе органов общественного управления школой, обладающих комплексом управленческих полномочий, в том числе правом принятия решений финансово-хозяйственного характера.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Успешно действовало такое подразделение общественного контроля и управления, как </w:t>
      </w:r>
      <w:r w:rsidRPr="00590584">
        <w:rPr>
          <w:rFonts w:ascii="Times New Roman" w:hAnsi="Times New Roman"/>
          <w:b/>
          <w:i/>
          <w:sz w:val="24"/>
          <w:szCs w:val="24"/>
        </w:rPr>
        <w:t>комиссия по распределению средств стимулирующей части фонда оплаты труда (ФОТ)</w:t>
      </w:r>
      <w:r w:rsidRPr="00590584">
        <w:rPr>
          <w:rFonts w:ascii="Times New Roman" w:hAnsi="Times New Roman"/>
          <w:sz w:val="24"/>
          <w:szCs w:val="24"/>
        </w:rPr>
        <w:t>. Жалоб со стороны педагогических работников по поводу распределения стимулирующей части в 2018 году не зафиксировано.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Большое внимание уделено организации работы </w:t>
      </w:r>
      <w:r w:rsidRPr="00590584">
        <w:rPr>
          <w:rFonts w:ascii="Times New Roman" w:hAnsi="Times New Roman"/>
          <w:b/>
          <w:i/>
          <w:sz w:val="24"/>
          <w:szCs w:val="24"/>
        </w:rPr>
        <w:t>школьного сайта</w:t>
      </w:r>
      <w:r w:rsidRPr="00590584">
        <w:rPr>
          <w:rFonts w:ascii="Times New Roman" w:hAnsi="Times New Roman"/>
          <w:sz w:val="24"/>
          <w:szCs w:val="24"/>
        </w:rPr>
        <w:t xml:space="preserve"> как основного информационного ресурса, обеспечивающего открытость деятельности школы, а также доступ граждан к информации, касающейся образовательной деятельности школы.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Соблюдалась единая система оценки качества образования с использованием следующих процедур:</w:t>
      </w:r>
    </w:p>
    <w:p w:rsidR="00590584" w:rsidRPr="00590584" w:rsidRDefault="00590584" w:rsidP="00590584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b/>
          <w:i/>
          <w:sz w:val="24"/>
          <w:szCs w:val="24"/>
        </w:rPr>
        <w:t>Аттестация</w:t>
      </w:r>
      <w:r w:rsidRPr="00590584">
        <w:rPr>
          <w:rFonts w:ascii="Times New Roman" w:hAnsi="Times New Roman"/>
          <w:sz w:val="24"/>
          <w:szCs w:val="24"/>
        </w:rPr>
        <w:t xml:space="preserve"> педагогических работников.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На школьном уровне педагогические работники проходят аттестацию на соответствие занимаемой должности. В 2018 году заявлений на прохождение аттестации на соответствие занимаемой должности не подано.</w:t>
      </w:r>
    </w:p>
    <w:p w:rsidR="00590584" w:rsidRPr="00590584" w:rsidRDefault="00590584" w:rsidP="00590584">
      <w:pPr>
        <w:pStyle w:val="a4"/>
        <w:numPr>
          <w:ilvl w:val="0"/>
          <w:numId w:val="2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90584">
        <w:rPr>
          <w:rFonts w:ascii="Times New Roman" w:hAnsi="Times New Roman"/>
          <w:b/>
          <w:i/>
          <w:sz w:val="24"/>
          <w:szCs w:val="24"/>
        </w:rPr>
        <w:t>Мониторинговые исследования в сфере образования: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А) Согласно Приказу Министерства образования и науки РФ ежегодно проводятся мониторинговые исследования качества образования: всероссийские проверочные работы (ВПР), национальное исследование качества образования (НИКО), исследование компетенций учителей, государственная итоговая аттестация (ГИА) в форме основного государственного образования (ОГЭ -9 </w:t>
      </w:r>
      <w:proofErr w:type="spellStart"/>
      <w:r w:rsidRPr="00590584">
        <w:rPr>
          <w:rFonts w:ascii="Times New Roman" w:hAnsi="Times New Roman"/>
          <w:sz w:val="24"/>
          <w:szCs w:val="24"/>
        </w:rPr>
        <w:t>кл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) и единого государственного экзамена (ЕГЭ -11 </w:t>
      </w:r>
      <w:proofErr w:type="spellStart"/>
      <w:r w:rsidRPr="00590584">
        <w:rPr>
          <w:rFonts w:ascii="Times New Roman" w:hAnsi="Times New Roman"/>
          <w:sz w:val="24"/>
          <w:szCs w:val="24"/>
        </w:rPr>
        <w:t>кл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.). Обучающиеся 2-6 классов пишут ВПР по русскому языку, математике, окружающему миру (обязательные предметы), истории, обществознанию, биологии, географии (выборные предметы). ВПР проводится в целях мониторинга качества подготовки обучающихся. Мониторинг направлен на обеспечение эффективной реализации ФГОС НОО и ООО.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Мониторинговые исследования проводятся как на общероссийском, так и на региональном уровнях.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Во исполнение Письма федеральной службы по надзору в сфере образования и науки от 12.09.2017 № 05-104 «О проведении ВПР во 2 и 5 классах», Приказа Министерства образования и науки РБ от 10.10.2017 № 1534 «О проведении ВПР во 2 и 5 классах»,  26 октября 2017 года была проведена ВПР по русскому языку в 5 классах.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В соответствии с письмом Федеральной службы по надзору в сфере образования и науки от 17.01.2018 № 65-11 «Всероссийские проверочные работы - 2018», Приказами Министерства образования и науки Республики Бурятия от 14.11.2017 №1737 «Об утверждении графика проведения мероприятий, направленных на исследование качества образования в 2018 году», от 20.02.2018г. № 225 «О проведении Всероссийских проверочных работ в 2018 году»  учащиеся 5-х классов образовательных организаций Республики Бурятия написали всероссийские проверочные работы (далее ВПР) по четырем  учебным предметам: русский язык, математика, история и биология.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Назначение ВПР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59058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 результатов, в том числе уровня </w:t>
      </w:r>
      <w:proofErr w:type="spellStart"/>
      <w:r w:rsidRPr="00590584">
        <w:rPr>
          <w:rFonts w:ascii="Times New Roman" w:hAnsi="Times New Roman"/>
          <w:sz w:val="24"/>
          <w:szCs w:val="24"/>
        </w:rPr>
        <w:lastRenderedPageBreak/>
        <w:t>сформированности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590584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 понятиями.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Содержание проверочной работы соответствует Федеральному государственному образовательному стандарту основного общего образования (приказ </w:t>
      </w:r>
      <w:proofErr w:type="spellStart"/>
      <w:r w:rsidRPr="0059058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 России от 17.12.2010 № 1897).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b/>
          <w:sz w:val="24"/>
          <w:szCs w:val="24"/>
        </w:rPr>
        <w:t>Русский язык.</w:t>
      </w:r>
      <w:r w:rsidRPr="00590584">
        <w:rPr>
          <w:rFonts w:ascii="Times New Roman" w:hAnsi="Times New Roman"/>
          <w:sz w:val="24"/>
          <w:szCs w:val="24"/>
        </w:rPr>
        <w:t xml:space="preserve"> Учащиеся 5-х классов написали проверочную работу по русскому языку  17 апреля 2018 года.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b/>
          <w:sz w:val="24"/>
          <w:szCs w:val="24"/>
        </w:rPr>
        <w:t xml:space="preserve">Математика. </w:t>
      </w:r>
      <w:r w:rsidRPr="00590584">
        <w:rPr>
          <w:rFonts w:ascii="Times New Roman" w:hAnsi="Times New Roman"/>
          <w:sz w:val="24"/>
          <w:szCs w:val="24"/>
        </w:rPr>
        <w:t xml:space="preserve">Учащиеся 5-х классов написали проверочную работу по математике  24 апреля 2018 года.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b/>
          <w:sz w:val="24"/>
          <w:szCs w:val="24"/>
        </w:rPr>
        <w:t>История.</w:t>
      </w:r>
      <w:r w:rsidRPr="00590584">
        <w:rPr>
          <w:rFonts w:ascii="Times New Roman" w:hAnsi="Times New Roman"/>
          <w:sz w:val="24"/>
          <w:szCs w:val="24"/>
        </w:rPr>
        <w:t xml:space="preserve"> Учащиеся 5-х классов написали проверочную работу по истории 24 апреля 2018 года.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b/>
          <w:sz w:val="24"/>
          <w:szCs w:val="24"/>
        </w:rPr>
        <w:t xml:space="preserve">Биология. </w:t>
      </w:r>
      <w:r w:rsidRPr="00590584">
        <w:rPr>
          <w:rFonts w:ascii="Times New Roman" w:hAnsi="Times New Roman"/>
          <w:sz w:val="24"/>
          <w:szCs w:val="24"/>
        </w:rPr>
        <w:t>26.04.2018 года 85 учащихся  5 классов писали ВПР по данному предмету.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В соответствии с письмом Федеральной службы по надзору в сфере образования и науки от 17.01.2018 № 65-11 «Всероссийские проверочные работы - 2018», Приказами Министерства образования и науки Республики Бурятия от 14.11.2017 №1737 «Об утверждении графика проведения мероприятий, направленных на исследование качества образования в 2018 году», от 20.02.2018г. № 225 «О проведении Всероссийских проверочных работ в 2018 году»  учащиеся 10-х классов прошли мониторинг по географии.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noProof/>
          <w:sz w:val="24"/>
          <w:szCs w:val="24"/>
        </w:rPr>
        <w:t xml:space="preserve">На основании приказа Министерства образования и науки РБ от 11.04.2018 года № 688 «О проведении мониторингового исследования качества образования в 9, 10 классах в 2018 году» в 9 классах был проведен мониторинг по русскому языку. Дата проведения – 18.04.2018 года. </w:t>
      </w:r>
      <w:r w:rsidRPr="00590584">
        <w:rPr>
          <w:rFonts w:ascii="Times New Roman" w:hAnsi="Times New Roman"/>
          <w:sz w:val="24"/>
          <w:szCs w:val="24"/>
        </w:rPr>
        <w:t xml:space="preserve">Назначение КИМ для проведения диагностической работы по русскому языку – оценить уровень общеобразовательной подготовки по русскому языку обучающихся 9 и 10 классов.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Во всех мониторинговых исследованиях качества образования принимают участие общественные наблюдатели, прошедшие аккредитацию и получившие свидетельство. В качестве общественных наблюдателей привлекаются родители (законные представители).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Наша школа является </w:t>
      </w:r>
      <w:r w:rsidRPr="00590584">
        <w:rPr>
          <w:rFonts w:ascii="Times New Roman" w:hAnsi="Times New Roman"/>
          <w:b/>
          <w:i/>
          <w:sz w:val="24"/>
          <w:szCs w:val="24"/>
        </w:rPr>
        <w:t>пунктом проведения ЕГЭ</w:t>
      </w:r>
      <w:r w:rsidRPr="00590584">
        <w:rPr>
          <w:rFonts w:ascii="Times New Roman" w:hAnsi="Times New Roman"/>
          <w:sz w:val="24"/>
          <w:szCs w:val="24"/>
        </w:rPr>
        <w:t xml:space="preserve"> (ППЭ-66).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Сдача ЕГЭ – очень важное и ответственное мероприятие.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Все аудитории снабжены средствами видеонаблюдения, при входе в здание установлена рамка металлоискателя, есть ручной металлоискатель, средства подавления сотовой связи.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Ежегодно приезжают сотрудники </w:t>
      </w:r>
      <w:proofErr w:type="spellStart"/>
      <w:r w:rsidRPr="00590584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 с целью проверки соблюдения требований к процедуре проведения ГИА.  Грубых нарушений не выявлено. Также за ходом экзаменов на месте и через сайт «Смотри ЕГЭ» наблюдают независимые общественные наблюдатели.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Б) Статические наблюдения</w:t>
      </w:r>
    </w:p>
    <w:p w:rsidR="00590584" w:rsidRPr="00590584" w:rsidRDefault="00590584" w:rsidP="00590584">
      <w:pPr>
        <w:pStyle w:val="a4"/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Самоанализ деятельности школы. Ежегодно до 31 августа текущего года школа обязана провести </w:t>
      </w:r>
      <w:proofErr w:type="spellStart"/>
      <w:r w:rsidRPr="00590584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, результаты </w:t>
      </w:r>
      <w:proofErr w:type="spellStart"/>
      <w:r w:rsidRPr="00590584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 размещаются на школьном сайте во вкладке «</w:t>
      </w:r>
      <w:proofErr w:type="spellStart"/>
      <w:r w:rsidRPr="00590584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590584">
        <w:rPr>
          <w:rFonts w:ascii="Times New Roman" w:hAnsi="Times New Roman"/>
          <w:sz w:val="24"/>
          <w:szCs w:val="24"/>
        </w:rPr>
        <w:t>».</w:t>
      </w:r>
    </w:p>
    <w:p w:rsidR="00590584" w:rsidRPr="00590584" w:rsidRDefault="00590584" w:rsidP="00590584">
      <w:pPr>
        <w:pStyle w:val="a4"/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С целью информирования участников государственной итоговой аттестации (ГИА) и их родителей ежегодно проводятся традиционные собрания, на которых идет ознакомление с порядком проведения ГИА по образовательным программам основного общего образования (ООО) и среднего общего образования (СОО). Для выпускников 11 классов и их родителей дополнительно проводится ознакомление с порядком проведения итогового сочинения. Все участники (и дети, и родители) знакомятся с памятками о порядке проведения процедуры под подпись. Также расписываются в Листе ознакомления.</w:t>
      </w:r>
    </w:p>
    <w:p w:rsidR="00590584" w:rsidRPr="00590584" w:rsidRDefault="00590584" w:rsidP="00590584">
      <w:pPr>
        <w:pStyle w:val="a4"/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Для повышения ответственности педагогических работников, привлекаемых к подготовке и проведению ГИА, проводятся инструктажи, где они предупреждаются об административной ответственности, предусмотренной ч. 4 ст. 19.30 КоАП РФ, за умышленное искажение результатов ГИА, а также за нарушение установленного законодательством об образовании Порядка проведения ГИА.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lastRenderedPageBreak/>
        <w:t xml:space="preserve">Также организаторы несут ответственность за неисполнение, ненадлежащее исполнение обязанностей и злоупотребление служебным положением, если таковые возникнут.  </w:t>
      </w:r>
    </w:p>
    <w:p w:rsidR="00590584" w:rsidRPr="00590584" w:rsidRDefault="00590584" w:rsidP="00590584">
      <w:pPr>
        <w:pStyle w:val="a4"/>
        <w:numPr>
          <w:ilvl w:val="0"/>
          <w:numId w:val="26"/>
        </w:numPr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90584">
        <w:rPr>
          <w:rFonts w:ascii="Times New Roman" w:hAnsi="Times New Roman"/>
          <w:b/>
          <w:i/>
          <w:sz w:val="24"/>
          <w:szCs w:val="24"/>
        </w:rPr>
        <w:t>Выдача документов об образовании.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Организован систематический контроль за получением, учётом и хранением, заполнением и порядком выдачи документов государственного образца об основном общем образовании, среднем общем образовании.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Кроме Книги выдачи аттестатов, сведения о выданных документах об образовании теперь заполняются, согласно Постановлению Правительства РФ от 26.08.2013 года № 729 «О федеральной информационной системе «Федеральный реестр сведений о документах об образования и (или) квалификации, документах об обучении», в ФИС «ФРДО».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Согласно приказу министерства образования и науки Республики Бурятия № 439 от 19.03.2018 года «Об утверждении Плана мероприятий («дорожной карты») по заполнению модуля «Школа» ФИС ФРДО» на 2018-2023 годы, школы должны были обеспечить своевременное и достоверное заполнение сведений об аттестатах, выданных за период с 2000 по 2018 годы, до 30.10.2018г. На сегодняшний день задача перевыполнена – в реестр внесена информация о документах, выданных с 1992 года. (всего 54 пакета)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Теперь ежегодно, в течение 60 дней со дня выдачи аттестата, школа обязана вносить сведения о выданных документах, в модуль.</w:t>
      </w:r>
    </w:p>
    <w:p w:rsidR="00590584" w:rsidRPr="00590584" w:rsidRDefault="00590584" w:rsidP="00590584">
      <w:pPr>
        <w:pStyle w:val="a4"/>
        <w:numPr>
          <w:ilvl w:val="0"/>
          <w:numId w:val="2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90584">
        <w:rPr>
          <w:rFonts w:ascii="Times New Roman" w:hAnsi="Times New Roman"/>
          <w:b/>
          <w:i/>
          <w:sz w:val="24"/>
          <w:szCs w:val="24"/>
        </w:rPr>
        <w:t>Прием в 1 класс.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Прием в 1 класс проводится в соответствии с «Законом об образовании в РФ». </w:t>
      </w:r>
      <w:r w:rsidRPr="00590584">
        <w:rPr>
          <w:rFonts w:ascii="Times New Roman" w:hAnsi="Times New Roman"/>
          <w:bCs/>
          <w:sz w:val="24"/>
          <w:szCs w:val="24"/>
        </w:rPr>
        <w:t xml:space="preserve"> В качестве заявителя выступают родители (законные представители), при предъявлении документа, удостоверяющего личность </w:t>
      </w:r>
      <w:r w:rsidRPr="00590584">
        <w:rPr>
          <w:rFonts w:ascii="Times New Roman" w:hAnsi="Times New Roman"/>
          <w:sz w:val="24"/>
          <w:szCs w:val="24"/>
        </w:rPr>
        <w:t>(приказ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образования»). Обучение детей в школе, реализующей программы начального общего образования (программа «Начальная школа XXI века»), начинается с достижения ими возраста 6 лет и 6 месяцев при отсутствии противопоказаний по состоянию здоровья, но не позже достижения ими возраста 8 лет.</w:t>
      </w:r>
    </w:p>
    <w:p w:rsidR="00590584" w:rsidRPr="00590584" w:rsidRDefault="00590584" w:rsidP="00590584">
      <w:pPr>
        <w:pStyle w:val="a4"/>
        <w:ind w:firstLine="927"/>
        <w:jc w:val="both"/>
        <w:rPr>
          <w:rFonts w:ascii="Times New Roman" w:hAnsi="Times New Roman"/>
          <w:bCs/>
          <w:sz w:val="24"/>
          <w:szCs w:val="24"/>
        </w:rPr>
      </w:pPr>
      <w:r w:rsidRPr="00590584">
        <w:rPr>
          <w:rFonts w:ascii="Times New Roman" w:hAnsi="Times New Roman"/>
          <w:bCs/>
          <w:sz w:val="24"/>
          <w:szCs w:val="24"/>
        </w:rPr>
        <w:t xml:space="preserve">Запись в школу осуществляется </w:t>
      </w:r>
      <w:r w:rsidRPr="00590584">
        <w:rPr>
          <w:rFonts w:ascii="Times New Roman" w:hAnsi="Times New Roman"/>
          <w:sz w:val="24"/>
          <w:szCs w:val="24"/>
        </w:rPr>
        <w:t>для закреплённых в микрорайоне школы лиц </w:t>
      </w:r>
      <w:r w:rsidRPr="00590584">
        <w:rPr>
          <w:rFonts w:ascii="Times New Roman" w:hAnsi="Times New Roman"/>
          <w:bCs/>
          <w:sz w:val="24"/>
          <w:szCs w:val="24"/>
        </w:rPr>
        <w:t>с 1 февраля текущего  года</w:t>
      </w:r>
      <w:r w:rsidRPr="00590584">
        <w:rPr>
          <w:rFonts w:ascii="Times New Roman" w:hAnsi="Times New Roman"/>
          <w:sz w:val="24"/>
          <w:szCs w:val="24"/>
        </w:rPr>
        <w:t> и завершается  не позднее  </w:t>
      </w:r>
      <w:r w:rsidRPr="00590584">
        <w:rPr>
          <w:rFonts w:ascii="Times New Roman" w:hAnsi="Times New Roman"/>
          <w:bCs/>
          <w:sz w:val="24"/>
          <w:szCs w:val="24"/>
        </w:rPr>
        <w:t>30   июня текущего года</w:t>
      </w:r>
      <w:r w:rsidRPr="00590584">
        <w:rPr>
          <w:rFonts w:ascii="Times New Roman" w:hAnsi="Times New Roman"/>
          <w:sz w:val="24"/>
          <w:szCs w:val="24"/>
        </w:rPr>
        <w:t>.  Для детей, не зарегистрированных на закрепленной территории,  – </w:t>
      </w:r>
      <w:r w:rsidRPr="00590584">
        <w:rPr>
          <w:rFonts w:ascii="Times New Roman" w:hAnsi="Times New Roman"/>
          <w:bCs/>
          <w:sz w:val="24"/>
          <w:szCs w:val="24"/>
        </w:rPr>
        <w:t>не ранее  30 июня  до момента заполнения свободных мест</w:t>
      </w:r>
      <w:r w:rsidRPr="00590584">
        <w:rPr>
          <w:rFonts w:ascii="Times New Roman" w:hAnsi="Times New Roman"/>
          <w:sz w:val="24"/>
          <w:szCs w:val="24"/>
        </w:rPr>
        <w:t xml:space="preserve">, но не позднее 5 сентября текущего года.   </w:t>
      </w:r>
    </w:p>
    <w:p w:rsidR="00590584" w:rsidRPr="00590584" w:rsidRDefault="00590584" w:rsidP="0059058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590584">
        <w:rPr>
          <w:rFonts w:ascii="Times New Roman" w:hAnsi="Times New Roman"/>
          <w:bCs/>
          <w:sz w:val="24"/>
          <w:szCs w:val="24"/>
        </w:rPr>
        <w:t xml:space="preserve">            Документы, необходимые для зачисления в 1 класс:</w:t>
      </w:r>
    </w:p>
    <w:p w:rsidR="00590584" w:rsidRPr="00590584" w:rsidRDefault="00590584" w:rsidP="0059058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590584">
        <w:rPr>
          <w:rFonts w:ascii="Times New Roman" w:hAnsi="Times New Roman"/>
          <w:bCs/>
          <w:sz w:val="24"/>
          <w:szCs w:val="24"/>
        </w:rPr>
        <w:t xml:space="preserve">            - </w:t>
      </w:r>
      <w:r w:rsidRPr="00590584">
        <w:rPr>
          <w:rFonts w:ascii="Times New Roman" w:hAnsi="Times New Roman"/>
          <w:sz w:val="24"/>
          <w:szCs w:val="24"/>
        </w:rPr>
        <w:t>заявление родителя (законного представителя) по форме;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- оригинал и ксерокопия свидетельства о рождении ребенка или документ, подтверждающий родство заявителя;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- оригинал и ксерокопия свидетельства о регистрации ребенка по месту жительства или по месту пребывания на закрепленной  за школой территории или документ, содержащий сведения о регистрации ребенка по месту жительства или по месту пребывания на закрепленной территории.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Никаких экзаменов для будущих первоклассников не проводится, только собеседование с педагогом-психологом по желанию родителей. Отбора в классы на конкурсной основе нет.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Согласно Распоряжению Администрации МО «Хоринский район» за микрорайоном МБОУ «Хоринская СОШ № 1 им. </w:t>
      </w:r>
      <w:proofErr w:type="spellStart"/>
      <w:r w:rsidRPr="00590584">
        <w:rPr>
          <w:rFonts w:ascii="Times New Roman" w:hAnsi="Times New Roman"/>
          <w:sz w:val="24"/>
          <w:szCs w:val="24"/>
        </w:rPr>
        <w:t>Д.Ж.Жанаева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» закреплены следующие </w:t>
      </w:r>
      <w:proofErr w:type="spellStart"/>
      <w:r w:rsidRPr="00590584">
        <w:rPr>
          <w:rFonts w:ascii="Times New Roman" w:hAnsi="Times New Roman"/>
          <w:sz w:val="24"/>
          <w:szCs w:val="24"/>
        </w:rPr>
        <w:t>улицы:Армейская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, Аптечная, Базарная,  </w:t>
      </w:r>
      <w:proofErr w:type="spellStart"/>
      <w:r w:rsidRPr="00590584">
        <w:rPr>
          <w:rFonts w:ascii="Times New Roman" w:hAnsi="Times New Roman"/>
          <w:sz w:val="24"/>
          <w:szCs w:val="24"/>
        </w:rPr>
        <w:t>БатораСанжиева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, Байкальская, </w:t>
      </w:r>
      <w:proofErr w:type="spellStart"/>
      <w:r w:rsidRPr="00590584">
        <w:rPr>
          <w:rFonts w:ascii="Times New Roman" w:hAnsi="Times New Roman"/>
          <w:sz w:val="24"/>
          <w:szCs w:val="24"/>
        </w:rPr>
        <w:t>Бильчирская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, Больничный городок,  Гагарина, Гражданская,  Дачная,  </w:t>
      </w:r>
      <w:proofErr w:type="spellStart"/>
      <w:r w:rsidRPr="00590584">
        <w:rPr>
          <w:rFonts w:ascii="Times New Roman" w:hAnsi="Times New Roman"/>
          <w:sz w:val="24"/>
          <w:szCs w:val="24"/>
        </w:rPr>
        <w:t>Жанаева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, пер. </w:t>
      </w:r>
      <w:proofErr w:type="spellStart"/>
      <w:r w:rsidRPr="00590584">
        <w:rPr>
          <w:rFonts w:ascii="Times New Roman" w:hAnsi="Times New Roman"/>
          <w:sz w:val="24"/>
          <w:szCs w:val="24"/>
        </w:rPr>
        <w:t>Жанаева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, Заводская, </w:t>
      </w:r>
      <w:proofErr w:type="spellStart"/>
      <w:r w:rsidRPr="00590584">
        <w:rPr>
          <w:rFonts w:ascii="Times New Roman" w:hAnsi="Times New Roman"/>
          <w:sz w:val="24"/>
          <w:szCs w:val="24"/>
        </w:rPr>
        <w:t>Зауда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, Заречная, </w:t>
      </w:r>
      <w:proofErr w:type="spellStart"/>
      <w:r w:rsidRPr="00590584">
        <w:rPr>
          <w:rFonts w:ascii="Times New Roman" w:hAnsi="Times New Roman"/>
          <w:sz w:val="24"/>
          <w:szCs w:val="24"/>
        </w:rPr>
        <w:t>Зэргэлэйская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, пер. </w:t>
      </w:r>
      <w:proofErr w:type="spellStart"/>
      <w:r w:rsidRPr="00590584">
        <w:rPr>
          <w:rFonts w:ascii="Times New Roman" w:hAnsi="Times New Roman"/>
          <w:sz w:val="24"/>
          <w:szCs w:val="24"/>
        </w:rPr>
        <w:t>Зэргэлэйский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, Ключевая, Коммунальная, </w:t>
      </w:r>
      <w:proofErr w:type="spellStart"/>
      <w:r w:rsidRPr="00590584">
        <w:rPr>
          <w:rFonts w:ascii="Times New Roman" w:hAnsi="Times New Roman"/>
          <w:sz w:val="24"/>
          <w:szCs w:val="24"/>
        </w:rPr>
        <w:t>Кодунская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, Кооперативная, Кузнечная, Ленина, Лесная, Международная, Набережная, Нагорная, Октябрьская, Олимпийская, 50 лет Октября,  Первомайская, Пионерская, пер. Пионерский, Промышленная, Песчаная, пер.Песчаный, Речная, Садовая, Строительная,  пер. Строительный, Сплавная, Сосновая,  Трактовая,  Терешковой, Театральная, Учхоз, </w:t>
      </w:r>
      <w:r w:rsidRPr="00590584">
        <w:rPr>
          <w:rFonts w:ascii="Times New Roman" w:hAnsi="Times New Roman"/>
          <w:sz w:val="24"/>
          <w:szCs w:val="24"/>
        </w:rPr>
        <w:lastRenderedPageBreak/>
        <w:t xml:space="preserve">Удинская, Учительская,  Хоринская, Цыдендамбаева,  пер. Целинный, Энергетиков, село </w:t>
      </w:r>
      <w:proofErr w:type="spellStart"/>
      <w:r w:rsidRPr="00590584">
        <w:rPr>
          <w:rFonts w:ascii="Times New Roman" w:hAnsi="Times New Roman"/>
          <w:sz w:val="24"/>
          <w:szCs w:val="24"/>
        </w:rPr>
        <w:t>Анинск</w:t>
      </w:r>
      <w:proofErr w:type="spellEnd"/>
      <w:r w:rsidRPr="00590584">
        <w:rPr>
          <w:rFonts w:ascii="Times New Roman" w:hAnsi="Times New Roman"/>
          <w:sz w:val="24"/>
          <w:szCs w:val="24"/>
        </w:rPr>
        <w:t>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В 2018-2019 учебном году поступили в 1 класс 77 детей. Из них 5 детей проживают не на закрепленной территории. Они приняты по заявлению родителей (законных представителей) на основании решения районной комиссии при РУО. </w:t>
      </w:r>
    </w:p>
    <w:p w:rsidR="00590584" w:rsidRPr="00590584" w:rsidRDefault="00590584" w:rsidP="00590584">
      <w:pPr>
        <w:pStyle w:val="a4"/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 На сайте школе размещены отчётные материалы, в том числе – результаты </w:t>
      </w:r>
      <w:proofErr w:type="spellStart"/>
      <w:r w:rsidRPr="00590584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90584">
        <w:rPr>
          <w:rFonts w:ascii="Times New Roman" w:hAnsi="Times New Roman"/>
          <w:sz w:val="24"/>
          <w:szCs w:val="24"/>
        </w:rPr>
        <w:t xml:space="preserve">  за 2016-2017 учебный год, во вкладке «Антикоррупционная деятельность» размещены локальные акты: «Положение о противодействии коррупции», «Стандарты и процедуры, направленные на обеспечение добросовестной работы и поведения работников школы», «Кодекс этики и служебного поведения работников», памятки, годовой план работы школы  по данному направлению.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Своевременное информирование о проводимых мероприятиях и других важных событиях в жизни школы также обеспечивалось посредством размещения информации на сайте школы.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В целях недопущения конфликта интересов, признаков и проявлений коррупционного характера в течение 2018 года администрацией школы продолжены мероприятия по развитию корпоративной этики в коллективе, формированию антикоррупционного поведения и мировоззрения педагогических работников. 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Кроме того, изданы распорядительные документы – приказы по школе, направленные на недопущение случаев коррупционного поведения членов коллектива школы.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В учебной деятельности  темы, связанные с коррупцией, включены  в соответствующие  программы по предметам истории и обществознания. На  уроках изучаются правовые  документы   и тексты законов, используются   игровые технологии, моделирующие коррупционные ситуации.  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Проведение  классных часов  предполагает  формирование   активной  жизненной  позиции и правовой культуры. Обязательные  встречи  с работниками  правоохранительных органов, проведение  совместных мероприятий, живое   общение  с людьми  юридических профессий  также  направлены  на  формирование  правовой  культуры  и антикоррупционного  поведения.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 Антикоррупционное  воспитание  и просвещение  реализуются и в  процессе проведения   школьных    и  районных  олимпиад  по  истории, обществознанию, в  различных конкурсах (плакатов, презентаций) по антикоррупционной тематике.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Школа является республиканской пилотной площадкой по изучению курса «Основы финансовой грамотности». Изучение финансовой грамотности – одно из  эффективных средств искоренения коррупции в обществе». В школе в декабре традиционно проводится Неделя по антикоррупционному просвещению участников образовательного процесса, в ходе которой проводятся классные часы в форме диспутов, круглых столов, конкурс листовок «Нет – коррупции!», конкурс плакатов «Гражданское общество в борьбе с коррупцией», организуются тематические выставки.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Ещё одним важным направлением антикоррупционной деятельности является осуществление внутреннего и внешнего контроля финансово-хозяйственной и образовательной деятельности учреждения.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>В школе принимаются все меры по соблюдению 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осуществляется контроль за целевым использованием бюджетных средств ОУ, а также средств, привлеченным за счет добровольных целевых взносов, спонсорской помощи родительской общественности, организаций и т.п. Проверки надзорных органов в части ведения экономической и финансово-хозяйственной деятельности учреждения, проведённые в предыдущие годы, не выявили нарушений требований антикоррупционного законодательства.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t xml:space="preserve">Все документы размещаются в установленные законодательством сроки на сайтах </w:t>
      </w:r>
      <w:r w:rsidRPr="00590584">
        <w:rPr>
          <w:rFonts w:ascii="Times New Roman" w:hAnsi="Times New Roman"/>
          <w:sz w:val="24"/>
          <w:szCs w:val="24"/>
          <w:lang w:val="en-US"/>
        </w:rPr>
        <w:t>bus</w:t>
      </w:r>
      <w:r w:rsidRPr="00590584">
        <w:rPr>
          <w:rFonts w:ascii="Times New Roman" w:hAnsi="Times New Roman"/>
          <w:sz w:val="24"/>
          <w:szCs w:val="24"/>
        </w:rPr>
        <w:t>.</w:t>
      </w:r>
      <w:proofErr w:type="spellStart"/>
      <w:r w:rsidRPr="0059058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590584">
        <w:rPr>
          <w:rFonts w:ascii="Times New Roman" w:hAnsi="Times New Roman"/>
          <w:sz w:val="24"/>
          <w:szCs w:val="24"/>
        </w:rPr>
        <w:t>.</w:t>
      </w:r>
      <w:r w:rsidRPr="00590584">
        <w:rPr>
          <w:rFonts w:ascii="Times New Roman" w:hAnsi="Times New Roman"/>
          <w:sz w:val="24"/>
          <w:szCs w:val="24"/>
          <w:lang w:val="en-US"/>
        </w:rPr>
        <w:t>ru</w:t>
      </w:r>
      <w:r w:rsidRPr="00590584">
        <w:rPr>
          <w:rFonts w:ascii="Times New Roman" w:hAnsi="Times New Roman"/>
          <w:sz w:val="24"/>
          <w:szCs w:val="24"/>
        </w:rPr>
        <w:t xml:space="preserve"> (официальный сайт для размещения информации об учреждении), Единой информационной системы в сфере закупок.</w:t>
      </w:r>
    </w:p>
    <w:p w:rsidR="00590584" w:rsidRPr="00590584" w:rsidRDefault="00590584" w:rsidP="005905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0584">
        <w:rPr>
          <w:rFonts w:ascii="Times New Roman" w:hAnsi="Times New Roman"/>
          <w:sz w:val="24"/>
          <w:szCs w:val="24"/>
        </w:rPr>
        <w:lastRenderedPageBreak/>
        <w:t xml:space="preserve">К сожалению, в штатном расписании нет должности контрактного управляющего, поэтому должностные обязанности вменены в должностные обязанности директора школы. </w:t>
      </w:r>
      <w:r w:rsidR="00651345">
        <w:rPr>
          <w:rFonts w:ascii="Times New Roman" w:hAnsi="Times New Roman"/>
          <w:sz w:val="24"/>
          <w:szCs w:val="24"/>
        </w:rPr>
        <w:t>Считаю необходимым</w:t>
      </w:r>
      <w:r w:rsidRPr="00590584">
        <w:rPr>
          <w:rFonts w:ascii="Times New Roman" w:hAnsi="Times New Roman"/>
          <w:sz w:val="24"/>
          <w:szCs w:val="24"/>
        </w:rPr>
        <w:t>, для объективности, предусмотреть введение новой штатной единицы</w:t>
      </w:r>
      <w:r w:rsidR="00651345">
        <w:rPr>
          <w:rFonts w:ascii="Times New Roman" w:hAnsi="Times New Roman"/>
          <w:sz w:val="24"/>
          <w:szCs w:val="24"/>
        </w:rPr>
        <w:t>.</w:t>
      </w:r>
    </w:p>
    <w:p w:rsidR="00590584" w:rsidRPr="00547CB6" w:rsidRDefault="00590584" w:rsidP="00D924A1">
      <w:pPr>
        <w:pStyle w:val="a5"/>
        <w:tabs>
          <w:tab w:val="num" w:pos="0"/>
        </w:tabs>
        <w:ind w:left="0" w:firstLine="426"/>
        <w:jc w:val="both"/>
        <w:rPr>
          <w:i/>
        </w:rPr>
      </w:pPr>
    </w:p>
    <w:p w:rsidR="00BD0AB0" w:rsidRPr="006924D3" w:rsidRDefault="00BD0AB0" w:rsidP="00BD0AB0">
      <w:pPr>
        <w:jc w:val="both"/>
        <w:rPr>
          <w:b/>
        </w:rPr>
      </w:pPr>
      <w:r w:rsidRPr="006924D3">
        <w:rPr>
          <w:b/>
        </w:rPr>
        <w:t>Заслушав и обсудив информацию, решили:</w:t>
      </w:r>
    </w:p>
    <w:p w:rsidR="00495E98" w:rsidRPr="00495E98" w:rsidRDefault="00495E98" w:rsidP="00BD0AB0">
      <w:pPr>
        <w:pStyle w:val="a5"/>
        <w:numPr>
          <w:ilvl w:val="3"/>
          <w:numId w:val="2"/>
        </w:numPr>
        <w:tabs>
          <w:tab w:val="clear" w:pos="2880"/>
          <w:tab w:val="num" w:pos="284"/>
        </w:tabs>
        <w:ind w:left="0" w:firstLine="426"/>
        <w:jc w:val="both"/>
      </w:pPr>
      <w:r w:rsidRPr="00495E98">
        <w:t>Информацию принять к сведению</w:t>
      </w:r>
      <w:r w:rsidR="00FF18C7">
        <w:t>;</w:t>
      </w:r>
    </w:p>
    <w:p w:rsidR="00590584" w:rsidRDefault="00590584" w:rsidP="00590584">
      <w:pPr>
        <w:pStyle w:val="a5"/>
        <w:numPr>
          <w:ilvl w:val="3"/>
          <w:numId w:val="2"/>
        </w:numPr>
        <w:tabs>
          <w:tab w:val="clear" w:pos="2880"/>
          <w:tab w:val="num" w:pos="0"/>
        </w:tabs>
        <w:ind w:left="0" w:firstLine="426"/>
        <w:jc w:val="both"/>
      </w:pPr>
      <w:r w:rsidRPr="00590584">
        <w:t xml:space="preserve">Директору МБОУ </w:t>
      </w:r>
      <w:r>
        <w:t xml:space="preserve">«Хоринская СОШ №1 им. </w:t>
      </w:r>
      <w:proofErr w:type="spellStart"/>
      <w:r>
        <w:t>Д.</w:t>
      </w:r>
      <w:r w:rsidR="00EE736A">
        <w:t>Ж.</w:t>
      </w:r>
      <w:r>
        <w:t>Жанаева</w:t>
      </w:r>
      <w:proofErr w:type="spellEnd"/>
      <w:r>
        <w:t>» Цыреновой Д.В.:</w:t>
      </w:r>
    </w:p>
    <w:p w:rsidR="00B216CA" w:rsidRDefault="00590584" w:rsidP="00590584">
      <w:pPr>
        <w:pStyle w:val="a5"/>
        <w:ind w:left="0" w:firstLine="426"/>
        <w:jc w:val="both"/>
      </w:pPr>
      <w:r>
        <w:t xml:space="preserve">- продолжить работу по профилактике коррупционных и иных правонарушений  в образовательном учреждении; </w:t>
      </w:r>
    </w:p>
    <w:p w:rsidR="00590584" w:rsidRDefault="00590584" w:rsidP="00590584">
      <w:pPr>
        <w:pStyle w:val="a5"/>
        <w:ind w:left="0" w:firstLine="426"/>
        <w:jc w:val="both"/>
        <w:rPr>
          <w:b/>
        </w:rPr>
      </w:pPr>
      <w:r w:rsidRPr="00495E98">
        <w:rPr>
          <w:b/>
        </w:rPr>
        <w:t xml:space="preserve">Срок: </w:t>
      </w:r>
      <w:r>
        <w:rPr>
          <w:b/>
        </w:rPr>
        <w:t>постоянно</w:t>
      </w:r>
    </w:p>
    <w:p w:rsidR="00B216CA" w:rsidRDefault="00590584" w:rsidP="00590584">
      <w:pPr>
        <w:pStyle w:val="a5"/>
        <w:ind w:left="0" w:firstLine="426"/>
        <w:jc w:val="both"/>
      </w:pPr>
      <w:r>
        <w:t xml:space="preserve">- провести  мероприятия  среди учащихся школы, посвященные Международному дню борьбы с коррупцией  09.12.2018г., представить информацию </w:t>
      </w:r>
      <w:r w:rsidR="00B216CA">
        <w:t xml:space="preserve">о проведенной работе в МКУ «Хоринское управление образования»  для формирования сводной информации по образовательным учреждения. </w:t>
      </w:r>
    </w:p>
    <w:p w:rsidR="00495E98" w:rsidRDefault="00495E98" w:rsidP="00590584">
      <w:pPr>
        <w:pStyle w:val="a5"/>
        <w:ind w:left="0" w:firstLine="426"/>
        <w:jc w:val="both"/>
        <w:rPr>
          <w:b/>
        </w:rPr>
      </w:pPr>
      <w:r w:rsidRPr="00495E98">
        <w:rPr>
          <w:b/>
        </w:rPr>
        <w:t xml:space="preserve">Срок: </w:t>
      </w:r>
      <w:r w:rsidR="00B216CA">
        <w:rPr>
          <w:b/>
        </w:rPr>
        <w:t xml:space="preserve"> до 11 декабря 2018г.</w:t>
      </w:r>
    </w:p>
    <w:p w:rsidR="00EC26EC" w:rsidRDefault="00EC26EC" w:rsidP="00EC26EC">
      <w:pPr>
        <w:jc w:val="both"/>
        <w:rPr>
          <w:b/>
        </w:rPr>
      </w:pPr>
    </w:p>
    <w:p w:rsidR="00F342DD" w:rsidRDefault="0022285E" w:rsidP="00F342DD">
      <w:pPr>
        <w:ind w:firstLine="708"/>
        <w:jc w:val="both"/>
        <w:rPr>
          <w:b/>
          <w:color w:val="auto"/>
        </w:rPr>
      </w:pPr>
      <w:r>
        <w:rPr>
          <w:b/>
        </w:rPr>
        <w:t>3</w:t>
      </w:r>
      <w:r w:rsidR="00EC26EC">
        <w:rPr>
          <w:b/>
        </w:rPr>
        <w:t xml:space="preserve">. </w:t>
      </w:r>
      <w:r w:rsidR="00B216CA">
        <w:rPr>
          <w:b/>
        </w:rPr>
        <w:t>О Плане мероприятий, посвященных Международному дню борьбы с коррупцией 9 декабря 2018г.</w:t>
      </w:r>
    </w:p>
    <w:p w:rsidR="00FF18C7" w:rsidRDefault="0022285E" w:rsidP="00B216CA">
      <w:pPr>
        <w:ind w:firstLine="426"/>
        <w:jc w:val="both"/>
        <w:rPr>
          <w:i/>
        </w:rPr>
      </w:pPr>
      <w:r>
        <w:rPr>
          <w:i/>
        </w:rPr>
        <w:t>(</w:t>
      </w:r>
      <w:r w:rsidR="00B216CA">
        <w:rPr>
          <w:i/>
        </w:rPr>
        <w:t>доклад:Батуева Д.Д. – начальник МКУ «Хоринское управление образования»</w:t>
      </w:r>
      <w:r w:rsidR="00B107F8">
        <w:rPr>
          <w:i/>
        </w:rPr>
        <w:t>)</w:t>
      </w:r>
    </w:p>
    <w:p w:rsidR="00B216CA" w:rsidRPr="00B216CA" w:rsidRDefault="00B216CA" w:rsidP="00B216CA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216CA">
        <w:rPr>
          <w:rFonts w:ascii="Times New Roman" w:hAnsi="Times New Roman"/>
          <w:sz w:val="24"/>
          <w:szCs w:val="24"/>
        </w:rPr>
        <w:t>Муниципальными образовательными учреждениями МО «Хоринский район» соблюдается законодательство в сфере противодействия коррупции, а именно:</w:t>
      </w:r>
    </w:p>
    <w:p w:rsidR="00B216CA" w:rsidRPr="00B216CA" w:rsidRDefault="00B216CA" w:rsidP="00B216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16CA">
        <w:rPr>
          <w:rFonts w:ascii="Times New Roman" w:hAnsi="Times New Roman"/>
          <w:sz w:val="24"/>
          <w:szCs w:val="24"/>
        </w:rPr>
        <w:t xml:space="preserve">        - в образовательных учреждениях района определены должностные лица, ответственных за профилактику коррупционных и иных правонарушений;</w:t>
      </w:r>
    </w:p>
    <w:p w:rsidR="00B216CA" w:rsidRPr="00B216CA" w:rsidRDefault="00B216CA" w:rsidP="00B216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16CA">
        <w:rPr>
          <w:rFonts w:ascii="Times New Roman" w:hAnsi="Times New Roman"/>
          <w:sz w:val="24"/>
          <w:szCs w:val="24"/>
        </w:rPr>
        <w:t xml:space="preserve">        - в соответствии со статьей 13.3 Федерального закона  кодекс этики и служебного поведения сотрудников Учреждений  разработаны: </w:t>
      </w:r>
    </w:p>
    <w:p w:rsidR="00B216CA" w:rsidRPr="00B216CA" w:rsidRDefault="00B216CA" w:rsidP="00B216CA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216CA">
        <w:rPr>
          <w:rFonts w:ascii="Times New Roman" w:hAnsi="Times New Roman"/>
          <w:sz w:val="24"/>
          <w:szCs w:val="24"/>
        </w:rPr>
        <w:t xml:space="preserve">положение по предотвращению и урегулированию конфликта интересов; </w:t>
      </w:r>
    </w:p>
    <w:p w:rsidR="00B216CA" w:rsidRPr="00B216CA" w:rsidRDefault="00B216CA" w:rsidP="00B216CA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216CA">
        <w:rPr>
          <w:rFonts w:ascii="Times New Roman" w:hAnsi="Times New Roman"/>
          <w:sz w:val="24"/>
          <w:szCs w:val="24"/>
        </w:rPr>
        <w:t>положение об антикоррупционной политике Учреждений;</w:t>
      </w:r>
    </w:p>
    <w:p w:rsidR="00B216CA" w:rsidRPr="00B216CA" w:rsidRDefault="00B216CA" w:rsidP="00B216CA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216CA">
        <w:rPr>
          <w:rFonts w:ascii="Times New Roman" w:hAnsi="Times New Roman"/>
          <w:sz w:val="24"/>
          <w:szCs w:val="24"/>
        </w:rPr>
        <w:t xml:space="preserve"> планы мероприятий по противодействию коррупции;</w:t>
      </w:r>
    </w:p>
    <w:p w:rsidR="00B216CA" w:rsidRPr="00B216CA" w:rsidRDefault="00B216CA" w:rsidP="00B216CA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216CA">
        <w:rPr>
          <w:rFonts w:ascii="Times New Roman" w:hAnsi="Times New Roman"/>
          <w:sz w:val="24"/>
          <w:szCs w:val="24"/>
        </w:rPr>
        <w:t xml:space="preserve"> утверждены стандарты и процедуры, направленные на обеспечение добросовестной работы и поведения работников;</w:t>
      </w:r>
    </w:p>
    <w:p w:rsidR="00B216CA" w:rsidRPr="00B216CA" w:rsidRDefault="00B216CA" w:rsidP="00B216CA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216CA">
        <w:rPr>
          <w:rFonts w:ascii="Times New Roman" w:hAnsi="Times New Roman"/>
          <w:sz w:val="24"/>
          <w:szCs w:val="24"/>
        </w:rPr>
        <w:t xml:space="preserve">приняты меры по недопущению составления неофициальной отчетности и исполнения поддельных документов. </w:t>
      </w:r>
    </w:p>
    <w:p w:rsidR="00B216CA" w:rsidRPr="00B216CA" w:rsidRDefault="00B216CA" w:rsidP="00B216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16CA">
        <w:rPr>
          <w:rFonts w:ascii="Times New Roman" w:hAnsi="Times New Roman"/>
          <w:sz w:val="24"/>
          <w:szCs w:val="24"/>
        </w:rPr>
        <w:t xml:space="preserve">       С целью обеспечения открытости процесса комплектования муниципальных  образовательных учреждений:</w:t>
      </w:r>
    </w:p>
    <w:p w:rsidR="00B216CA" w:rsidRPr="00B216CA" w:rsidRDefault="00B216CA" w:rsidP="00B216CA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216CA">
        <w:rPr>
          <w:rFonts w:ascii="Times New Roman" w:hAnsi="Times New Roman"/>
          <w:sz w:val="24"/>
          <w:szCs w:val="24"/>
        </w:rPr>
        <w:t xml:space="preserve">введена электронная система записи и комплектования детей «Автоматизированная информационная система учета дошкольного и школьного возраста «Контингент»; </w:t>
      </w:r>
    </w:p>
    <w:p w:rsidR="00B216CA" w:rsidRPr="00B216CA" w:rsidRDefault="00B216CA" w:rsidP="00B216CA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216CA">
        <w:rPr>
          <w:rFonts w:ascii="Times New Roman" w:hAnsi="Times New Roman"/>
          <w:sz w:val="24"/>
          <w:szCs w:val="24"/>
        </w:rPr>
        <w:t xml:space="preserve">действует система Е-услуги  по зачислению детей в образовательные учреждения.  Прием в образовательные учреждения осуществляется на основании заявления одного из родителей. </w:t>
      </w:r>
    </w:p>
    <w:p w:rsidR="00B216CA" w:rsidRPr="00B216CA" w:rsidRDefault="00B216CA" w:rsidP="00B216C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216CA" w:rsidRPr="00B216CA" w:rsidRDefault="00B216CA" w:rsidP="00B216C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16CA">
        <w:rPr>
          <w:rFonts w:ascii="Times New Roman" w:hAnsi="Times New Roman"/>
          <w:sz w:val="24"/>
          <w:szCs w:val="24"/>
        </w:rPr>
        <w:t xml:space="preserve"> Образовательные учреждения осуществляют информационную  открытость  на официальных сайтах. </w:t>
      </w:r>
    </w:p>
    <w:p w:rsidR="00B216CA" w:rsidRPr="00B216CA" w:rsidRDefault="00B216CA" w:rsidP="00B216CA">
      <w:pPr>
        <w:pStyle w:val="a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216CA">
        <w:rPr>
          <w:rFonts w:ascii="Times New Roman" w:hAnsi="Times New Roman"/>
          <w:color w:val="000000"/>
          <w:sz w:val="24"/>
          <w:szCs w:val="24"/>
        </w:rPr>
        <w:t>Руководители образовательных учреждений</w:t>
      </w:r>
      <w:r w:rsidRPr="00B216CA">
        <w:rPr>
          <w:rFonts w:ascii="Times New Roman" w:hAnsi="Times New Roman"/>
          <w:sz w:val="24"/>
          <w:szCs w:val="24"/>
        </w:rPr>
        <w:t xml:space="preserve"> ежегодно предоставляют сведения о доходах, расходах, об имуществе и обязательствах имущественного характера на себя, своего супруга (супругу) и несовершеннолетних детей.</w:t>
      </w:r>
    </w:p>
    <w:p w:rsidR="00B216CA" w:rsidRPr="00B216CA" w:rsidRDefault="00B216CA" w:rsidP="00B216CA">
      <w:pPr>
        <w:pStyle w:val="a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B216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Предотвращение коррупции в сфере осуществления закупок достигается реализацией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нужд».</w:t>
      </w:r>
    </w:p>
    <w:p w:rsidR="00B216CA" w:rsidRPr="00B216CA" w:rsidRDefault="00B216CA" w:rsidP="00B216CA">
      <w:pPr>
        <w:pStyle w:val="a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B216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Распределение выплат стимулирующего характера педагогическим работникам образовательных учреждений осуществляется с участием представителей Управляющего совета, Профсоюзного комитета школ.</w:t>
      </w:r>
    </w:p>
    <w:p w:rsidR="00B216CA" w:rsidRPr="00B216CA" w:rsidRDefault="00B216CA" w:rsidP="00B216C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B216CA">
        <w:rPr>
          <w:rFonts w:ascii="Times New Roman" w:hAnsi="Times New Roman"/>
          <w:color w:val="000000"/>
          <w:sz w:val="24"/>
          <w:szCs w:val="24"/>
        </w:rPr>
        <w:t>В течение 2018 жалоб и обращений граждан, касающихся действий (бездействия) руководителей, работников образовательных учреждений, связанных с коррупцией в МКУ «Хоринское управление образования» не поступало.</w:t>
      </w:r>
    </w:p>
    <w:p w:rsidR="00B216CA" w:rsidRPr="00B216CA" w:rsidRDefault="00B216CA" w:rsidP="00B216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ab/>
      </w:r>
      <w:r w:rsidRPr="00B216CA">
        <w:rPr>
          <w:color w:val="000000"/>
        </w:rPr>
        <w:t>В соответствии с планами  работы общеобразовательных организаций района в целях формирования антикоррупционного мировоззрения, повышения уровня правосознания и правовой культуры учащихся в школах проведены следующие мероприятия, приуроченные  Международному дню борьбы с коррупцией:</w:t>
      </w:r>
    </w:p>
    <w:p w:rsidR="00B216CA" w:rsidRPr="00B216CA" w:rsidRDefault="00B216CA" w:rsidP="00B216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16CA">
        <w:rPr>
          <w:color w:val="000000"/>
        </w:rPr>
        <w:t xml:space="preserve">- оформление информационных стендов, тематических уголков с информационным материалом антикоррупционной направленности; </w:t>
      </w:r>
    </w:p>
    <w:p w:rsidR="00B216CA" w:rsidRPr="00B216CA" w:rsidRDefault="00B216CA" w:rsidP="00B216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16CA">
        <w:rPr>
          <w:color w:val="000000"/>
        </w:rPr>
        <w:t>- проведение  конкурсов детских рисунков «Мои права и обязанности» в младших классах;</w:t>
      </w:r>
    </w:p>
    <w:p w:rsidR="00B216CA" w:rsidRPr="00B216CA" w:rsidRDefault="00B216CA" w:rsidP="00B21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216CA">
        <w:rPr>
          <w:color w:val="000000"/>
        </w:rPr>
        <w:t xml:space="preserve">- проведение  тематических классных часов, посвященных Дню борьбы с коррупцией: « </w:t>
      </w:r>
      <w:r w:rsidRPr="00B216CA">
        <w:t>Я и общество», «Жить здорово!», «Я – гражданин», «Можно и нельзя», «Жить по законам справедливости», «Откуда берутся запреты?» с раздачей информационных буклетов и листовок с антикоррупционной тематикой;</w:t>
      </w:r>
    </w:p>
    <w:p w:rsidR="00B216CA" w:rsidRPr="00B216CA" w:rsidRDefault="00B216CA" w:rsidP="00B216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16CA">
        <w:rPr>
          <w:color w:val="000000"/>
        </w:rPr>
        <w:t>- в старших классах проведены беседы, круглые столы «Коррупция и права человека».</w:t>
      </w:r>
      <w:r w:rsidRPr="00B216CA">
        <w:t xml:space="preserve"> Б</w:t>
      </w:r>
      <w:r w:rsidRPr="00B216CA">
        <w:rPr>
          <w:color w:val="000000"/>
        </w:rPr>
        <w:t xml:space="preserve">ыли организованы просмотры и обсуждения видеороликов,  моделирование проблемных ситуаций, поиски путей решения через законодательные нормы. </w:t>
      </w:r>
    </w:p>
    <w:p w:rsidR="00B216CA" w:rsidRPr="00B216CA" w:rsidRDefault="00B216CA" w:rsidP="00B216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16CA">
        <w:rPr>
          <w:color w:val="000000"/>
        </w:rPr>
        <w:t xml:space="preserve">- на уроках обществознания в ОУ прошли обсуждения – презентации -выяснение  причин возникновения этого явления и вреда, причиняемого им обществу;   </w:t>
      </w:r>
    </w:p>
    <w:p w:rsidR="00B216CA" w:rsidRPr="00B216CA" w:rsidRDefault="00B216CA" w:rsidP="00B216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216CA">
        <w:rPr>
          <w:color w:val="000000"/>
        </w:rPr>
        <w:t xml:space="preserve">- также проведены спортивные мероприятия по волейболу, баскетболу,  </w:t>
      </w:r>
      <w:proofErr w:type="spellStart"/>
      <w:r w:rsidRPr="00B216CA">
        <w:rPr>
          <w:color w:val="000000"/>
        </w:rPr>
        <w:t>флеш</w:t>
      </w:r>
      <w:proofErr w:type="spellEnd"/>
      <w:r w:rsidRPr="00B216CA">
        <w:rPr>
          <w:color w:val="000000"/>
        </w:rPr>
        <w:t xml:space="preserve"> – </w:t>
      </w:r>
      <w:proofErr w:type="spellStart"/>
      <w:r w:rsidRPr="00B216CA">
        <w:rPr>
          <w:color w:val="000000"/>
        </w:rPr>
        <w:t>мобы</w:t>
      </w:r>
      <w:proofErr w:type="spellEnd"/>
      <w:r w:rsidRPr="00B216CA">
        <w:rPr>
          <w:color w:val="000000"/>
        </w:rPr>
        <w:t xml:space="preserve"> для пропаганды здорового образа жизни, воспитания активной жизненной позиции у подростков;</w:t>
      </w:r>
    </w:p>
    <w:p w:rsidR="00B216CA" w:rsidRDefault="00B216CA" w:rsidP="00B216CA">
      <w:pPr>
        <w:jc w:val="both"/>
      </w:pPr>
      <w:r>
        <w:tab/>
      </w:r>
      <w:r w:rsidRPr="00B216CA">
        <w:t>Данная работа призвана обеспечить нравственно – ценностную основу отказа от противоправных и безнравственных  действий, потребность соблюдать установленные правила и нормы поведения в обществе.</w:t>
      </w:r>
    </w:p>
    <w:p w:rsidR="00B216CA" w:rsidRDefault="00B216CA" w:rsidP="00B216CA">
      <w:pPr>
        <w:jc w:val="both"/>
        <w:rPr>
          <w:i/>
        </w:rPr>
      </w:pPr>
      <w:r>
        <w:tab/>
      </w:r>
      <w:r>
        <w:rPr>
          <w:i/>
        </w:rPr>
        <w:t>(доклад:Жамсаранов Э.А. –начальник МКУ «Управление культуры МО «Хоринский район»)</w:t>
      </w:r>
    </w:p>
    <w:p w:rsidR="006C52D1" w:rsidRDefault="006C52D1" w:rsidP="006C52D1">
      <w:pPr>
        <w:ind w:firstLine="567"/>
        <w:jc w:val="both"/>
      </w:pPr>
      <w:r>
        <w:t>МКУ «Управление культуры МО Хоринский район» в целях реализации Федерального закона РФ от 25.12.2008  № 273-ФЗ «О противодействии коррупции», Антикоррупционной программы РБ на 2018-2020 годы, к международному дню борьбы с коррупцией сообщает о мероприятиях, которые были проведены за отчетный период. В каждом подведомственном учреждении установлены информационные стенды, посвященные антикоррупционной деятельности. Проведена работа с руководителями подведомственных учреждений по оформлению и заполнению деклараций о доходах за отчетный период, которые размещены на сайте АМО «</w:t>
      </w:r>
      <w:proofErr w:type="spellStart"/>
      <w:r>
        <w:t>Хоинский</w:t>
      </w:r>
      <w:proofErr w:type="spellEnd"/>
      <w:r>
        <w:t xml:space="preserve"> район». Принят приказ от 20.02.2018 года № 13 «Об утверждении плана мероприятий по антикоррупционной деятельности». Также постоянно проводится профилактическая работа с разновозрастными группами населения. </w:t>
      </w:r>
    </w:p>
    <w:p w:rsidR="006C52D1" w:rsidRDefault="006C52D1" w:rsidP="006C52D1">
      <w:pPr>
        <w:jc w:val="center"/>
        <w:rPr>
          <w:b/>
        </w:rPr>
      </w:pPr>
      <w:r>
        <w:rPr>
          <w:b/>
        </w:rPr>
        <w:t>МБУК «РКЦНТ»</w:t>
      </w:r>
    </w:p>
    <w:p w:rsidR="006C52D1" w:rsidRDefault="006C52D1" w:rsidP="006C52D1">
      <w:pPr>
        <w:ind w:firstLine="708"/>
        <w:jc w:val="both"/>
      </w:pPr>
      <w:proofErr w:type="spellStart"/>
      <w:r>
        <w:t>Культорганизаторы</w:t>
      </w:r>
      <w:proofErr w:type="spellEnd"/>
      <w:r>
        <w:t xml:space="preserve"> МБУК «РКЦНТ» провели тематические вечера, конкурсные программы, </w:t>
      </w:r>
      <w:proofErr w:type="spellStart"/>
      <w:r>
        <w:t>флеш-мобы</w:t>
      </w:r>
      <w:proofErr w:type="spellEnd"/>
      <w:r>
        <w:t xml:space="preserve">, акции, беседы показы </w:t>
      </w:r>
      <w:proofErr w:type="spellStart"/>
      <w:r>
        <w:t>виодероликов</w:t>
      </w:r>
      <w:proofErr w:type="spellEnd"/>
      <w:r>
        <w:t>, создали стенды «Мы против коррупции» и т.д.</w:t>
      </w:r>
    </w:p>
    <w:tbl>
      <w:tblPr>
        <w:tblStyle w:val="a6"/>
        <w:tblW w:w="0" w:type="auto"/>
        <w:tblLook w:val="04A0"/>
      </w:tblPr>
      <w:tblGrid>
        <w:gridCol w:w="533"/>
        <w:gridCol w:w="2406"/>
        <w:gridCol w:w="2794"/>
        <w:gridCol w:w="1911"/>
        <w:gridCol w:w="1927"/>
      </w:tblGrid>
      <w:tr w:rsidR="006C52D1" w:rsidTr="006C52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Наименование учреждения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Название мероприятия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Дата проведения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Ответственные</w:t>
            </w:r>
          </w:p>
        </w:tc>
      </w:tr>
      <w:tr w:rsidR="006C52D1" w:rsidTr="006C52D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Ониноборский</w:t>
            </w:r>
            <w:proofErr w:type="spellEnd"/>
            <w:r>
              <w:t xml:space="preserve"> СДК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Тематический вечер «Что такое коррупция?"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12 марта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Белоусова О.Б.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Брейн-ринг</w:t>
            </w:r>
            <w:proofErr w:type="spellEnd"/>
            <w:r>
              <w:t xml:space="preserve"> «Что мы знаем о коррупции»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23 октября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Белоусова О.Б.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Оформлены стенды по </w:t>
            </w:r>
            <w:proofErr w:type="spellStart"/>
            <w:r>
              <w:t>антикоррупции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C52D1" w:rsidTr="006C52D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Зун-Хурайский</w:t>
            </w:r>
            <w:proofErr w:type="spellEnd"/>
            <w:r>
              <w:t xml:space="preserve"> СДК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Флеш-моб</w:t>
            </w:r>
            <w:proofErr w:type="spellEnd"/>
            <w:r>
              <w:t xml:space="preserve"> «Коррупции – нет!»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18 января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Саркисян В.Г.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Показ видеоролика «Стоп! коррупция»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09 ноября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Саркисян В.Г.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Оформлены стенды по </w:t>
            </w:r>
            <w:proofErr w:type="spellStart"/>
            <w:r>
              <w:t>антикоррупции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C52D1" w:rsidTr="006C52D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Георгиевский СДК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Правовой час «Я </w:t>
            </w:r>
            <w:r>
              <w:lastRenderedPageBreak/>
              <w:t>гражданин»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2 августа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Климова Г.В.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Беседа с населением «Почему в России терпимое отношение к коррупции»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18 января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Климова Г.В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Оформлены стенды по </w:t>
            </w:r>
            <w:proofErr w:type="spellStart"/>
            <w:r>
              <w:t>антикоррупции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C52D1" w:rsidTr="006C52D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Барун-Хасуртайский</w:t>
            </w:r>
            <w:proofErr w:type="spellEnd"/>
            <w:r>
              <w:t xml:space="preserve"> СК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Беседа "Коррупция - что это?"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19 января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Цыденова БА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Флеш-моб</w:t>
            </w:r>
            <w:proofErr w:type="spellEnd"/>
            <w:r>
              <w:t xml:space="preserve"> «</w:t>
            </w:r>
            <w:proofErr w:type="spellStart"/>
            <w:r>
              <w:t>Бархас</w:t>
            </w:r>
            <w:proofErr w:type="spellEnd"/>
            <w:r>
              <w:t xml:space="preserve"> – против коррупции»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15 июня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Цыденова БА</w:t>
            </w:r>
          </w:p>
        </w:tc>
      </w:tr>
      <w:tr w:rsidR="006C52D1" w:rsidTr="006C52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Оформлены стенды по </w:t>
            </w:r>
            <w:proofErr w:type="spellStart"/>
            <w:r>
              <w:t>антикоррупции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C52D1" w:rsidTr="006C52D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Удинский</w:t>
            </w:r>
            <w:proofErr w:type="spellEnd"/>
            <w:r>
              <w:t xml:space="preserve"> СДК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 Организация и раздача информационных листовок.беседа, "коррупция"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22 января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Рожкова С.И.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Беседа «Будущее без коррупции»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09 ноября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Борисова Л.Л.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Оформлены стенды по </w:t>
            </w:r>
            <w:proofErr w:type="spellStart"/>
            <w:r>
              <w:t>антикоррупции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C52D1" w:rsidTr="006C52D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Тэгдинский</w:t>
            </w:r>
            <w:proofErr w:type="spellEnd"/>
            <w:r>
              <w:t xml:space="preserve"> СДК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Тематический вечер «Мы против коррупции»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19 февраля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Скворцова Е.Г.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Театрализованное представление «Колобок против коррупции»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19 февраля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Гончарова ТА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Оформлены стенды по </w:t>
            </w:r>
            <w:proofErr w:type="spellStart"/>
            <w:r>
              <w:t>антикоррупции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C52D1" w:rsidTr="006C52D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7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Хасуртайское СДК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Аналитический час «Стоп, коррупция!»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12 февраля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Бурдуковская</w:t>
            </w:r>
            <w:proofErr w:type="spellEnd"/>
            <w:r>
              <w:t xml:space="preserve"> А.Л.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Открытый диалог «Гражданское общество в борьбе с коррупцией»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14 мая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Фадеева Л.Л.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Оформлены стенды по </w:t>
            </w:r>
            <w:proofErr w:type="spellStart"/>
            <w:r>
              <w:t>антикоррупции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C52D1" w:rsidTr="006C52D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Тарбагатайский</w:t>
            </w:r>
            <w:proofErr w:type="spellEnd"/>
            <w:r>
              <w:t xml:space="preserve"> СК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Беседа «Что мы знаем о </w:t>
            </w:r>
            <w:proofErr w:type="spellStart"/>
            <w:r>
              <w:t>коррупциии</w:t>
            </w:r>
            <w:proofErr w:type="spellEnd"/>
            <w:r>
              <w:t>"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12 января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Карпенко Е.В.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Конкурс «Путешествие в страну коррупции»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11 апреля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Карпенко Е.В.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Конкурс рисунков «Борьба с коррупцией»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 21 сентября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Карпенко Е.В.</w:t>
            </w:r>
          </w:p>
        </w:tc>
      </w:tr>
      <w:tr w:rsidR="006C52D1" w:rsidTr="006C52D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Санномысский</w:t>
            </w:r>
            <w:proofErr w:type="spellEnd"/>
            <w:r>
              <w:t xml:space="preserve"> СДК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Акция "Молодежь против коррупции"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2 февраля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Краснопеева Н.В.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Беседа с детьми «Без коррупции из детства»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30 мая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Иванова Ю.М.</w:t>
            </w:r>
          </w:p>
        </w:tc>
      </w:tr>
      <w:tr w:rsidR="006C52D1" w:rsidTr="006C52D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Хандагайский</w:t>
            </w:r>
            <w:proofErr w:type="spellEnd"/>
            <w:r>
              <w:t xml:space="preserve"> СДК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Тематический вечер "Скажем стоп коррупции"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16 февраля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Шахова Н.В.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Тематический час «Имею право на жизнь без коррупции»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25 мая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Шахова Н.В.</w:t>
            </w:r>
          </w:p>
        </w:tc>
      </w:tr>
      <w:tr w:rsidR="006C52D1" w:rsidTr="006C52D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Нарынский</w:t>
            </w:r>
            <w:proofErr w:type="spellEnd"/>
            <w:r>
              <w:t xml:space="preserve"> СК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Беседа с детьми  «Будущее без коррупции»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10 января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Павлова Ф.П.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Беседа «Коррупция – это Зло»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10 октября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Павлова Ф.П.</w:t>
            </w:r>
          </w:p>
        </w:tc>
      </w:tr>
      <w:tr w:rsidR="006C52D1" w:rsidTr="006C52D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13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Хоринский ДК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Акция «Борьба с коррупцией»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7 февраля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Миненкова</w:t>
            </w:r>
            <w:proofErr w:type="spellEnd"/>
            <w:r>
              <w:t xml:space="preserve"> ПВ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Показ видеоролика «Мы – против коррупции»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17 октября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Семенова С.С.</w:t>
            </w:r>
          </w:p>
        </w:tc>
      </w:tr>
      <w:tr w:rsidR="006C52D1" w:rsidTr="006C5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1" w:rsidRDefault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Флеш-моб</w:t>
            </w:r>
            <w:proofErr w:type="spellEnd"/>
            <w:r>
              <w:t xml:space="preserve"> «Коррупции нет!»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17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>Ермолаева Т.П.</w:t>
            </w:r>
          </w:p>
        </w:tc>
      </w:tr>
      <w:tr w:rsidR="006C52D1" w:rsidTr="006C52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  <w:r>
              <w:t xml:space="preserve">Оформлены стенды и плакаты  по </w:t>
            </w:r>
            <w:proofErr w:type="spellStart"/>
            <w:r>
              <w:t>антикоррупции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6C52D1" w:rsidRDefault="006C52D1" w:rsidP="006C52D1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</w:rPr>
        <w:t>МАУК «Хоринский историко-краеведческий музей»</w:t>
      </w:r>
    </w:p>
    <w:p w:rsidR="006C52D1" w:rsidRDefault="006C52D1" w:rsidP="006C52D1">
      <w:pPr>
        <w:ind w:left="-567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t>МАО ДО «ХДШИ»</w:t>
      </w:r>
    </w:p>
    <w:p w:rsidR="006C52D1" w:rsidRPr="006C52D1" w:rsidRDefault="006C52D1" w:rsidP="006C52D1">
      <w:pPr>
        <w:tabs>
          <w:tab w:val="left" w:pos="4275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МБУК «ЦБС»</w:t>
      </w:r>
    </w:p>
    <w:p w:rsidR="006C52D1" w:rsidRPr="006C52D1" w:rsidRDefault="006C52D1" w:rsidP="006C52D1">
      <w:pPr>
        <w:rPr>
          <w:rFonts w:eastAsia="Calibri"/>
          <w:sz w:val="22"/>
          <w:szCs w:val="22"/>
          <w:lang w:eastAsia="en-US"/>
        </w:rPr>
      </w:pPr>
    </w:p>
    <w:p w:rsidR="006C52D1" w:rsidRPr="006C52D1" w:rsidRDefault="006C52D1" w:rsidP="006C52D1">
      <w:pPr>
        <w:rPr>
          <w:rFonts w:eastAsia="Calibri"/>
          <w:sz w:val="22"/>
          <w:szCs w:val="22"/>
          <w:lang w:eastAsia="en-US"/>
        </w:rPr>
      </w:pPr>
    </w:p>
    <w:p w:rsidR="006C52D1" w:rsidRPr="006C52D1" w:rsidRDefault="006C52D1" w:rsidP="006C52D1">
      <w:pPr>
        <w:rPr>
          <w:rFonts w:eastAsia="Calibri"/>
          <w:sz w:val="22"/>
          <w:szCs w:val="22"/>
          <w:lang w:eastAsia="en-US"/>
        </w:rPr>
      </w:pPr>
    </w:p>
    <w:p w:rsidR="006C52D1" w:rsidRPr="006C52D1" w:rsidRDefault="006C52D1" w:rsidP="006C52D1">
      <w:pPr>
        <w:rPr>
          <w:rFonts w:eastAsia="Calibri"/>
          <w:sz w:val="22"/>
          <w:szCs w:val="22"/>
          <w:lang w:eastAsia="en-US"/>
        </w:rPr>
      </w:pPr>
    </w:p>
    <w:p w:rsidR="006C52D1" w:rsidRPr="006C52D1" w:rsidRDefault="006C52D1" w:rsidP="006C52D1">
      <w:pPr>
        <w:rPr>
          <w:rFonts w:eastAsia="Calibri"/>
          <w:sz w:val="22"/>
          <w:szCs w:val="22"/>
          <w:lang w:eastAsia="en-US"/>
        </w:rPr>
      </w:pPr>
    </w:p>
    <w:p w:rsidR="006C52D1" w:rsidRPr="006C52D1" w:rsidRDefault="006C52D1" w:rsidP="006C52D1">
      <w:pPr>
        <w:rPr>
          <w:rFonts w:eastAsia="Calibri"/>
          <w:sz w:val="22"/>
          <w:szCs w:val="22"/>
          <w:lang w:eastAsia="en-US"/>
        </w:rPr>
      </w:pPr>
    </w:p>
    <w:p w:rsidR="006C52D1" w:rsidRPr="006C52D1" w:rsidRDefault="006C52D1" w:rsidP="006C52D1">
      <w:pPr>
        <w:rPr>
          <w:rFonts w:eastAsia="Calibri"/>
          <w:sz w:val="22"/>
          <w:szCs w:val="22"/>
          <w:lang w:eastAsia="en-US"/>
        </w:rPr>
      </w:pPr>
    </w:p>
    <w:p w:rsidR="006C52D1" w:rsidRPr="006C52D1" w:rsidRDefault="006C52D1" w:rsidP="006C52D1">
      <w:pPr>
        <w:rPr>
          <w:rFonts w:eastAsia="Calibri"/>
          <w:sz w:val="22"/>
          <w:szCs w:val="22"/>
          <w:lang w:eastAsia="en-US"/>
        </w:rPr>
      </w:pPr>
    </w:p>
    <w:p w:rsidR="006C52D1" w:rsidRPr="006C52D1" w:rsidRDefault="006C52D1" w:rsidP="006C52D1">
      <w:pPr>
        <w:rPr>
          <w:rFonts w:eastAsia="Calibri"/>
          <w:sz w:val="22"/>
          <w:szCs w:val="22"/>
          <w:lang w:eastAsia="en-US"/>
        </w:rPr>
      </w:pPr>
    </w:p>
    <w:p w:rsidR="006C52D1" w:rsidRPr="006C52D1" w:rsidRDefault="006C52D1" w:rsidP="006C52D1">
      <w:pPr>
        <w:rPr>
          <w:sz w:val="22"/>
          <w:szCs w:val="22"/>
          <w:lang w:eastAsia="en-US"/>
        </w:rPr>
      </w:pPr>
    </w:p>
    <w:tbl>
      <w:tblPr>
        <w:tblpPr w:leftFromText="180" w:rightFromText="180" w:bottomFromText="200" w:vertAnchor="page" w:horzAnchor="margin" w:tblpY="277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0"/>
        <w:gridCol w:w="2125"/>
      </w:tblGrid>
      <w:tr w:rsidR="006C52D1" w:rsidTr="006C52D1"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Дата</w:t>
            </w:r>
          </w:p>
        </w:tc>
      </w:tr>
      <w:tr w:rsidR="006C52D1" w:rsidTr="006C52D1">
        <w:trPr>
          <w:trHeight w:val="619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Размещение на информационном стенде антикоррупционных плакатов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Весь период</w:t>
            </w:r>
          </w:p>
        </w:tc>
      </w:tr>
      <w:tr w:rsidR="006C52D1" w:rsidTr="006C52D1">
        <w:trPr>
          <w:trHeight w:val="274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Предоставление сведений о доходах руководителя учреждения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Раз в год (апрель)</w:t>
            </w:r>
          </w:p>
        </w:tc>
      </w:tr>
      <w:tr w:rsidR="006C52D1" w:rsidTr="006C52D1">
        <w:trPr>
          <w:trHeight w:val="493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Ознакомление сотрудников музея с информацией по противодействии коррупции на собрании коллектива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3квартал 2018 г.</w:t>
            </w:r>
          </w:p>
        </w:tc>
      </w:tr>
    </w:tbl>
    <w:p w:rsidR="006C52D1" w:rsidRDefault="006C52D1" w:rsidP="006C52D1">
      <w:pPr>
        <w:tabs>
          <w:tab w:val="left" w:pos="435"/>
          <w:tab w:val="left" w:pos="7725"/>
        </w:tabs>
        <w:ind w:firstLine="284"/>
        <w:rPr>
          <w:b/>
          <w:sz w:val="28"/>
          <w:szCs w:val="28"/>
        </w:rPr>
      </w:pPr>
    </w:p>
    <w:tbl>
      <w:tblPr>
        <w:tblStyle w:val="a6"/>
        <w:tblpPr w:leftFromText="180" w:rightFromText="180" w:vertAnchor="page" w:horzAnchor="margin" w:tblpY="6016"/>
        <w:tblW w:w="9012" w:type="dxa"/>
        <w:tblLook w:val="04A0"/>
      </w:tblPr>
      <w:tblGrid>
        <w:gridCol w:w="426"/>
        <w:gridCol w:w="3324"/>
        <w:gridCol w:w="2625"/>
        <w:gridCol w:w="2637"/>
      </w:tblGrid>
      <w:tr w:rsidR="006C52D1" w:rsidTr="006C5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№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Название мероприятия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Дата проведения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 xml:space="preserve">Ответственные </w:t>
            </w:r>
          </w:p>
        </w:tc>
      </w:tr>
      <w:tr w:rsidR="006C52D1" w:rsidTr="006C5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Оформлены стенды и  уголок с информацией  по коррупции в 2 корпусах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 xml:space="preserve">В течение года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proofErr w:type="spellStart"/>
            <w:r>
              <w:t>Дамбаева</w:t>
            </w:r>
            <w:proofErr w:type="spellEnd"/>
            <w:r>
              <w:t xml:space="preserve"> Ц.Е.</w:t>
            </w:r>
          </w:p>
        </w:tc>
      </w:tr>
      <w:tr w:rsidR="006C52D1" w:rsidTr="006C5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Проведены классные часы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11.12.2018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</w:rPr>
            </w:pPr>
            <w:proofErr w:type="spellStart"/>
            <w:r>
              <w:t>Ванзатова</w:t>
            </w:r>
            <w:proofErr w:type="spellEnd"/>
            <w:r>
              <w:t xml:space="preserve"> С.Ю.</w:t>
            </w:r>
          </w:p>
          <w:p w:rsidR="006C52D1" w:rsidRDefault="006C52D1" w:rsidP="006C52D1">
            <w:r>
              <w:t xml:space="preserve"> Попова М.Н.</w:t>
            </w:r>
          </w:p>
          <w:p w:rsidR="006C52D1" w:rsidRDefault="006C52D1" w:rsidP="006C52D1">
            <w:proofErr w:type="spellStart"/>
            <w:r>
              <w:t>Болотова</w:t>
            </w:r>
            <w:proofErr w:type="spellEnd"/>
            <w:r>
              <w:t xml:space="preserve"> М.С.</w:t>
            </w:r>
          </w:p>
          <w:p w:rsidR="006C52D1" w:rsidRDefault="006C52D1" w:rsidP="006C52D1">
            <w:proofErr w:type="spellStart"/>
            <w:r>
              <w:t>Ванзатова</w:t>
            </w:r>
            <w:proofErr w:type="spellEnd"/>
            <w:r>
              <w:t xml:space="preserve"> У.В. </w:t>
            </w:r>
          </w:p>
          <w:p w:rsidR="006C52D1" w:rsidRDefault="006C52D1" w:rsidP="006C52D1">
            <w:proofErr w:type="spellStart"/>
            <w:r>
              <w:t>Дамбаева</w:t>
            </w:r>
            <w:proofErr w:type="spellEnd"/>
            <w:r>
              <w:t xml:space="preserve"> Ц.Е. </w:t>
            </w:r>
            <w:proofErr w:type="spellStart"/>
            <w:r>
              <w:t>Стрекаловская</w:t>
            </w:r>
            <w:proofErr w:type="spellEnd"/>
            <w:r>
              <w:t xml:space="preserve"> Л.Г. Базаров Б.В. </w:t>
            </w:r>
          </w:p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Хабитуев А.О.</w:t>
            </w:r>
          </w:p>
        </w:tc>
      </w:tr>
      <w:tr w:rsidR="006C52D1" w:rsidTr="006C5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Проведено родительское собрание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3 квартал 2018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 w:rsidP="006C52D1">
            <w:pPr>
              <w:rPr>
                <w:rFonts w:eastAsia="Calibri"/>
              </w:rPr>
            </w:pPr>
            <w:proofErr w:type="spellStart"/>
            <w:r>
              <w:t>Ванзатова</w:t>
            </w:r>
            <w:proofErr w:type="spellEnd"/>
            <w:r>
              <w:t xml:space="preserve"> У.В. </w:t>
            </w:r>
          </w:p>
          <w:p w:rsidR="006C52D1" w:rsidRDefault="006C52D1" w:rsidP="006C52D1">
            <w:pPr>
              <w:rPr>
                <w:rFonts w:eastAsia="Calibri"/>
                <w:lang w:eastAsia="en-US"/>
              </w:rPr>
            </w:pPr>
          </w:p>
        </w:tc>
      </w:tr>
      <w:tr w:rsidR="006C52D1" w:rsidTr="006C52D1">
        <w:trPr>
          <w:trHeight w:val="8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 w:rsidP="006C52D1">
            <w:pPr>
              <w:rPr>
                <w:rFonts w:eastAsia="Calibri"/>
              </w:rPr>
            </w:pPr>
            <w:r>
              <w:t xml:space="preserve">Художественное отделение «Урок с рисунками по </w:t>
            </w:r>
            <w:proofErr w:type="spellStart"/>
            <w:r>
              <w:t>антикоррупции</w:t>
            </w:r>
            <w:proofErr w:type="spellEnd"/>
            <w:r>
              <w:t>»</w:t>
            </w:r>
          </w:p>
          <w:p w:rsidR="006C52D1" w:rsidRDefault="006C52D1" w:rsidP="006C52D1">
            <w:pPr>
              <w:rPr>
                <w:rFonts w:eastAsia="Calibri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D1" w:rsidRDefault="006C52D1" w:rsidP="006C52D1">
            <w:pPr>
              <w:rPr>
                <w:rFonts w:eastAsia="Calibri"/>
                <w:lang w:eastAsia="en-US"/>
              </w:rPr>
            </w:pPr>
            <w:r>
              <w:t>3 квартал 2018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1" w:rsidRDefault="006C52D1" w:rsidP="006C52D1">
            <w:pPr>
              <w:rPr>
                <w:rFonts w:eastAsia="Calibri"/>
              </w:rPr>
            </w:pPr>
            <w:r>
              <w:t xml:space="preserve">Базаров Б.В. </w:t>
            </w:r>
          </w:p>
          <w:p w:rsidR="006C52D1" w:rsidRDefault="006C52D1" w:rsidP="006C52D1">
            <w:pPr>
              <w:rPr>
                <w:rFonts w:eastAsia="Calibri"/>
                <w:lang w:eastAsia="en-US"/>
              </w:rPr>
            </w:pPr>
          </w:p>
        </w:tc>
      </w:tr>
    </w:tbl>
    <w:p w:rsidR="006C52D1" w:rsidRDefault="006C52D1" w:rsidP="006C52D1">
      <w:pPr>
        <w:tabs>
          <w:tab w:val="left" w:pos="435"/>
          <w:tab w:val="left" w:pos="7725"/>
        </w:tabs>
        <w:ind w:firstLine="284"/>
        <w:rPr>
          <w:b/>
          <w:sz w:val="28"/>
          <w:szCs w:val="28"/>
        </w:rPr>
      </w:pPr>
    </w:p>
    <w:p w:rsidR="006C52D1" w:rsidRDefault="006C52D1" w:rsidP="006C52D1">
      <w:pPr>
        <w:tabs>
          <w:tab w:val="left" w:pos="435"/>
          <w:tab w:val="left" w:pos="7725"/>
        </w:tabs>
        <w:ind w:firstLine="284"/>
        <w:rPr>
          <w:b/>
          <w:sz w:val="28"/>
          <w:szCs w:val="28"/>
        </w:rPr>
      </w:pPr>
    </w:p>
    <w:p w:rsidR="006C52D1" w:rsidRDefault="006C52D1" w:rsidP="006C52D1">
      <w:pPr>
        <w:tabs>
          <w:tab w:val="left" w:pos="435"/>
          <w:tab w:val="left" w:pos="7725"/>
        </w:tabs>
        <w:ind w:firstLine="284"/>
        <w:rPr>
          <w:b/>
          <w:sz w:val="28"/>
          <w:szCs w:val="28"/>
        </w:rPr>
      </w:pPr>
    </w:p>
    <w:p w:rsidR="006C52D1" w:rsidRDefault="006C52D1" w:rsidP="006C52D1">
      <w:pPr>
        <w:tabs>
          <w:tab w:val="left" w:pos="435"/>
          <w:tab w:val="left" w:pos="7725"/>
        </w:tabs>
        <w:ind w:firstLine="284"/>
        <w:rPr>
          <w:b/>
          <w:sz w:val="28"/>
          <w:szCs w:val="28"/>
        </w:rPr>
      </w:pPr>
    </w:p>
    <w:p w:rsidR="006C52D1" w:rsidRDefault="006C52D1" w:rsidP="006C52D1">
      <w:pPr>
        <w:jc w:val="center"/>
        <w:rPr>
          <w:b/>
          <w:sz w:val="22"/>
          <w:szCs w:val="22"/>
        </w:rPr>
      </w:pPr>
    </w:p>
    <w:p w:rsidR="006C52D1" w:rsidRDefault="006C52D1" w:rsidP="006C52D1">
      <w:pPr>
        <w:jc w:val="center"/>
        <w:rPr>
          <w:b/>
        </w:rPr>
      </w:pPr>
    </w:p>
    <w:p w:rsidR="006C52D1" w:rsidRDefault="006C52D1" w:rsidP="006C52D1">
      <w:pPr>
        <w:jc w:val="center"/>
        <w:rPr>
          <w:b/>
        </w:rPr>
      </w:pPr>
    </w:p>
    <w:p w:rsidR="00B216CA" w:rsidRPr="00B216CA" w:rsidRDefault="00B216CA" w:rsidP="00B216CA">
      <w:pPr>
        <w:jc w:val="both"/>
        <w:rPr>
          <w:i/>
        </w:rPr>
      </w:pPr>
    </w:p>
    <w:p w:rsidR="00FF18C7" w:rsidRPr="006924D3" w:rsidRDefault="00FF18C7" w:rsidP="00FF18C7">
      <w:pPr>
        <w:jc w:val="both"/>
        <w:rPr>
          <w:b/>
        </w:rPr>
      </w:pPr>
      <w:r w:rsidRPr="006924D3">
        <w:rPr>
          <w:b/>
        </w:rPr>
        <w:t>Заслушав и обсудив информацию, решили:</w:t>
      </w:r>
    </w:p>
    <w:p w:rsidR="00DC230A" w:rsidRDefault="00DC230A" w:rsidP="00EA6C51">
      <w:pPr>
        <w:pStyle w:val="a5"/>
        <w:numPr>
          <w:ilvl w:val="0"/>
          <w:numId w:val="24"/>
        </w:numPr>
        <w:jc w:val="both"/>
      </w:pPr>
      <w:r w:rsidRPr="00495E98">
        <w:t>Информацию принять к сведению</w:t>
      </w:r>
      <w:r w:rsidR="003C4485">
        <w:t>.</w:t>
      </w:r>
    </w:p>
    <w:p w:rsidR="00B216CA" w:rsidRDefault="00B216CA" w:rsidP="00B216CA">
      <w:pPr>
        <w:pStyle w:val="a5"/>
        <w:numPr>
          <w:ilvl w:val="0"/>
          <w:numId w:val="24"/>
        </w:numPr>
        <w:ind w:left="0" w:firstLine="426"/>
        <w:jc w:val="both"/>
      </w:pPr>
      <w:r>
        <w:t xml:space="preserve">Руководителям МКУ «Хоринское управление образования» (Батуева Д.Д.), МКУ «Управление культуры МО «Хоринский район» (Жамсаранов Э.А.)   продолжить работу по профилактике коррупционных и иных правонарушений в учреждениях, </w:t>
      </w:r>
      <w:r w:rsidRPr="00B216CA">
        <w:t xml:space="preserve">по осуществлению контроля по соблюдению законодательства по противодействию коррупции в </w:t>
      </w:r>
      <w:r>
        <w:t>подведомственных  образовательных учреждениях, учреждениях культуры.</w:t>
      </w:r>
    </w:p>
    <w:p w:rsidR="006C52D1" w:rsidRDefault="006C52D1" w:rsidP="006C52D1">
      <w:pPr>
        <w:pStyle w:val="a5"/>
        <w:ind w:left="426"/>
        <w:jc w:val="both"/>
        <w:rPr>
          <w:b/>
        </w:rPr>
      </w:pPr>
      <w:r w:rsidRPr="006C52D1">
        <w:rPr>
          <w:b/>
        </w:rPr>
        <w:t>Срок: постоянно</w:t>
      </w:r>
    </w:p>
    <w:p w:rsidR="006C52D1" w:rsidRDefault="006C52D1" w:rsidP="006C52D1">
      <w:pPr>
        <w:pStyle w:val="a5"/>
        <w:numPr>
          <w:ilvl w:val="0"/>
          <w:numId w:val="24"/>
        </w:numPr>
        <w:ind w:left="0" w:firstLine="426"/>
        <w:jc w:val="both"/>
      </w:pPr>
      <w:r>
        <w:t>Руководителям МКУ «Хоринское управление образования» (Батуева Д.Д.), МКУ «Управление культуры МО «Хоринский район» (Жамсаранов Э.А.)   представить  информацию о проведенных мероприятиях, посвященных Международному дню борьбы с коррупцией в отдел по правовому и информационному сопровождению детальности Администрации МО «Хоринский район».</w:t>
      </w:r>
    </w:p>
    <w:p w:rsidR="006C52D1" w:rsidRPr="006C52D1" w:rsidRDefault="006C52D1" w:rsidP="006C52D1">
      <w:pPr>
        <w:pStyle w:val="a5"/>
        <w:ind w:left="426"/>
        <w:jc w:val="both"/>
        <w:rPr>
          <w:b/>
        </w:rPr>
      </w:pPr>
      <w:r w:rsidRPr="006C52D1">
        <w:rPr>
          <w:b/>
        </w:rPr>
        <w:t xml:space="preserve">Срок: 12 декабря 2018г. </w:t>
      </w:r>
    </w:p>
    <w:p w:rsidR="00B216CA" w:rsidRDefault="00B216CA" w:rsidP="00B216CA">
      <w:pPr>
        <w:pStyle w:val="a5"/>
        <w:ind w:left="426"/>
        <w:jc w:val="both"/>
      </w:pPr>
    </w:p>
    <w:p w:rsidR="00651345" w:rsidRDefault="00651345" w:rsidP="00B216CA">
      <w:pPr>
        <w:pStyle w:val="a5"/>
        <w:ind w:left="426"/>
        <w:jc w:val="both"/>
      </w:pPr>
    </w:p>
    <w:p w:rsidR="00651345" w:rsidRDefault="00FA232B" w:rsidP="00FA232B">
      <w:pPr>
        <w:pStyle w:val="a5"/>
        <w:ind w:left="0" w:firstLine="426"/>
        <w:jc w:val="both"/>
        <w:rPr>
          <w:b/>
        </w:rPr>
      </w:pPr>
      <w:r>
        <w:rPr>
          <w:b/>
        </w:rPr>
        <w:lastRenderedPageBreak/>
        <w:t>4.</w:t>
      </w:r>
      <w:r w:rsidR="00651345" w:rsidRPr="00FA232B">
        <w:rPr>
          <w:b/>
        </w:rPr>
        <w:t>О состоянии работы по противодействию коррупции  в органах местного самоуправления МО «Хоринский район»</w:t>
      </w:r>
    </w:p>
    <w:p w:rsidR="00FA232B" w:rsidRDefault="00FA232B" w:rsidP="00FA232B">
      <w:pPr>
        <w:pStyle w:val="a5"/>
        <w:ind w:left="0" w:firstLine="426"/>
        <w:jc w:val="both"/>
        <w:rPr>
          <w:i/>
        </w:rPr>
      </w:pPr>
      <w:r>
        <w:rPr>
          <w:i/>
        </w:rPr>
        <w:t>(доклад:Ринчинова Н.Д. – начальник отдела по правовому и информационному сопровождению деятельности Администрации МО «Хоринский район»)</w:t>
      </w:r>
    </w:p>
    <w:p w:rsidR="00FA232B" w:rsidRPr="00FA232B" w:rsidRDefault="00FA232B" w:rsidP="00FA232B">
      <w:pPr>
        <w:pStyle w:val="a5"/>
        <w:ind w:left="0" w:firstLine="426"/>
        <w:jc w:val="both"/>
      </w:pPr>
    </w:p>
    <w:p w:rsidR="00FA232B" w:rsidRPr="00FA232B" w:rsidRDefault="00FA232B" w:rsidP="00FA232B">
      <w:pPr>
        <w:ind w:firstLine="720"/>
        <w:jc w:val="both"/>
      </w:pPr>
      <w:r w:rsidRPr="00FA232B">
        <w:t>Деятельность администрации МО «Хоринский район» по реализации антикоррупционной политики в 2018 году  была организована в соответствии с Планом противодействия коррупции в МО «Хоринский район» на 2018-2020г., утвержденным постановлением Администрации МО «Хоринский район» № 295 от  08.06.2018  (Постановлением Администрации МО «Хоринский район»  №494 от 24.09.2018  внесены дополнения в План противодействия коррупции)</w:t>
      </w:r>
    </w:p>
    <w:p w:rsidR="00FA232B" w:rsidRPr="00FA232B" w:rsidRDefault="00FA232B" w:rsidP="00FA232B">
      <w:pPr>
        <w:ind w:firstLine="720"/>
        <w:jc w:val="both"/>
        <w:rPr>
          <w:b/>
          <w:i/>
        </w:rPr>
      </w:pPr>
      <w:r w:rsidRPr="00FA232B">
        <w:rPr>
          <w:b/>
          <w:i/>
        </w:rPr>
        <w:t>План противодействия коррупции</w:t>
      </w:r>
    </w:p>
    <w:p w:rsidR="00FA232B" w:rsidRPr="00FA232B" w:rsidRDefault="00FA232B" w:rsidP="00FA232B">
      <w:pPr>
        <w:ind w:firstLine="720"/>
        <w:jc w:val="both"/>
      </w:pPr>
      <w:r w:rsidRPr="00FA232B">
        <w:t>План включает в себя комплекс мер по 4-м направлениям антикоррупционной политики:</w:t>
      </w:r>
    </w:p>
    <w:p w:rsidR="00FA232B" w:rsidRPr="00FA232B" w:rsidRDefault="00FA232B" w:rsidP="00FA232B">
      <w:pPr>
        <w:ind w:firstLine="708"/>
        <w:jc w:val="both"/>
      </w:pPr>
      <w:r w:rsidRPr="00FA232B">
        <w:t>1. Повышение эффективности механизмов урегулирования конфликта интересов, обеспечение соблюдения муниципальными служащими ограничений и запретов, связанных с муниципальной службой, а также требований к служебному поведению в связи с исполнением ими должностных обязанностей</w:t>
      </w:r>
    </w:p>
    <w:p w:rsidR="00FA232B" w:rsidRPr="00FA232B" w:rsidRDefault="00FA232B" w:rsidP="00FA232B">
      <w:pPr>
        <w:ind w:firstLine="720"/>
        <w:jc w:val="both"/>
      </w:pPr>
      <w:r w:rsidRPr="00FA232B">
        <w:t>2. Создание условий для повышения уровня правосознания граждан и популяризации антикоррупционных стандартов поведения, основанных на  знаниях общих прав и обязанностей, формирование в обществе нетерпимости  к коррупционному поведению и механизмов общественного контроля за деятельностью органов местного самоуправления, установление системы «обратной связи»</w:t>
      </w:r>
    </w:p>
    <w:p w:rsidR="00FA232B" w:rsidRPr="00FA232B" w:rsidRDefault="00FA232B" w:rsidP="00FA232B">
      <w:pPr>
        <w:ind w:firstLine="720"/>
        <w:jc w:val="both"/>
      </w:pPr>
      <w:r w:rsidRPr="00FA232B">
        <w:t>3. Обеспечение открытости информации о деятельности  муниципальных учреждений, иных организаций, предоставляющих муниципальные услуги, а также возможности контроля за деятельностью данных учреждений и организаций со стороны общественности</w:t>
      </w:r>
    </w:p>
    <w:p w:rsidR="00FA232B" w:rsidRPr="00FA232B" w:rsidRDefault="00FA232B" w:rsidP="00FA232B">
      <w:pPr>
        <w:ind w:firstLine="720"/>
        <w:jc w:val="both"/>
      </w:pPr>
      <w:r w:rsidRPr="00FA232B">
        <w:t xml:space="preserve">4. Снижение количества нормативных правовых актов, содержащих </w:t>
      </w:r>
      <w:proofErr w:type="spellStart"/>
      <w:r w:rsidRPr="00FA232B">
        <w:t>коррупциогенные</w:t>
      </w:r>
      <w:proofErr w:type="spellEnd"/>
      <w:r w:rsidRPr="00FA232B">
        <w:t xml:space="preserve"> факторы.</w:t>
      </w:r>
    </w:p>
    <w:p w:rsidR="00FA232B" w:rsidRPr="00FA232B" w:rsidRDefault="00FA232B" w:rsidP="00FA232B">
      <w:pPr>
        <w:ind w:firstLine="720"/>
        <w:jc w:val="both"/>
        <w:rPr>
          <w:b/>
          <w:i/>
        </w:rPr>
      </w:pPr>
      <w:r w:rsidRPr="00FA232B">
        <w:rPr>
          <w:b/>
          <w:i/>
        </w:rPr>
        <w:t>Комиссия по противодействию коррупции</w:t>
      </w:r>
    </w:p>
    <w:p w:rsidR="00FA232B" w:rsidRPr="00FA232B" w:rsidRDefault="00FA232B" w:rsidP="00FA232B">
      <w:pPr>
        <w:ind w:firstLine="720"/>
        <w:jc w:val="both"/>
      </w:pPr>
      <w:r w:rsidRPr="00FA232B">
        <w:t>В 2018 году во исполнение Плана проведены следующие мероприятия:</w:t>
      </w:r>
    </w:p>
    <w:p w:rsidR="00FA232B" w:rsidRPr="00FA232B" w:rsidRDefault="00FA232B" w:rsidP="00FA232B">
      <w:pPr>
        <w:ind w:firstLine="720"/>
        <w:jc w:val="both"/>
      </w:pPr>
      <w:r w:rsidRPr="00FA232B">
        <w:t xml:space="preserve">Проведено 1 заседание Комиссии </w:t>
      </w:r>
      <w:r w:rsidR="00DF4102">
        <w:t xml:space="preserve"> по противодействию коррупции</w:t>
      </w:r>
      <w:r w:rsidRPr="00FA232B">
        <w:t>. На заседании рассмотрены вопросы:</w:t>
      </w:r>
    </w:p>
    <w:p w:rsidR="00FA232B" w:rsidRPr="00FA232B" w:rsidRDefault="00FA232B" w:rsidP="00FA232B">
      <w:pPr>
        <w:ind w:firstLine="720"/>
        <w:jc w:val="both"/>
      </w:pPr>
      <w:r w:rsidRPr="00FA232B">
        <w:t>- Общая характеристика преступлений и правонарушений коррупционной направленности  в МО «Хоринский район» за 2017г. (МО МВД России «Хоринский)</w:t>
      </w:r>
    </w:p>
    <w:p w:rsidR="00FA232B" w:rsidRPr="00FA232B" w:rsidRDefault="00FA232B" w:rsidP="00FA232B">
      <w:pPr>
        <w:ind w:firstLine="720"/>
        <w:jc w:val="both"/>
      </w:pPr>
      <w:r w:rsidRPr="00FA232B">
        <w:t>- Информация о мерах противодействия коррупции в МО СП «Хасуртайское», «Кульское», «Ойбонтовское» (главы поселений)</w:t>
      </w:r>
    </w:p>
    <w:p w:rsidR="00FA232B" w:rsidRPr="00FA232B" w:rsidRDefault="00FA232B" w:rsidP="00FA232B">
      <w:pPr>
        <w:ind w:firstLine="720"/>
        <w:jc w:val="both"/>
        <w:rPr>
          <w:color w:val="333333"/>
          <w:shd w:val="clear" w:color="auto" w:fill="FFFFFF"/>
        </w:rPr>
      </w:pPr>
      <w:r w:rsidRPr="00FA232B">
        <w:t>- Организация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ИО «Хоринский район».</w:t>
      </w:r>
    </w:p>
    <w:p w:rsidR="00FA232B" w:rsidRPr="00FA232B" w:rsidRDefault="00FA232B" w:rsidP="00FA232B">
      <w:pPr>
        <w:ind w:firstLine="720"/>
        <w:jc w:val="both"/>
        <w:rPr>
          <w:b/>
          <w:i/>
          <w:shd w:val="clear" w:color="auto" w:fill="FFFFFF"/>
        </w:rPr>
      </w:pPr>
      <w:r w:rsidRPr="00FA232B">
        <w:rPr>
          <w:b/>
          <w:i/>
          <w:shd w:val="clear" w:color="auto" w:fill="FFFFFF"/>
        </w:rPr>
        <w:t>Справки о доходах, расходах</w:t>
      </w:r>
    </w:p>
    <w:p w:rsidR="00FA232B" w:rsidRPr="00FA232B" w:rsidRDefault="00FA232B" w:rsidP="00FA232B">
      <w:pPr>
        <w:jc w:val="both"/>
      </w:pPr>
      <w:r w:rsidRPr="00FA232B">
        <w:tab/>
        <w:t>В марте 2018г.  проведена работа по сбору и первичному анализу справок о доходах выборных должностных лиц  (глава района, депутаты  райсовета, сельских поселений, главы сельских поселений) за 2017г. Сданы  справки о доходах  Главе Республики Бурятия:  из 108 сданы 102 справки (2 депутата МО СП «Краснопартизанское» не сдали, 3 депутата умерли, 1 сложил полномочия)</w:t>
      </w:r>
    </w:p>
    <w:p w:rsidR="00FA232B" w:rsidRPr="00FA232B" w:rsidRDefault="00FA232B" w:rsidP="00FA232B">
      <w:pPr>
        <w:jc w:val="both"/>
      </w:pPr>
      <w:r w:rsidRPr="00FA232B">
        <w:tab/>
        <w:t>В октябре 2018г. проведена работа по сбору и первичному анализу справок о доходах вновь избранных выборных должностных лиц (глава района, депутаты райсовета,  депутаты сельских поселений, главы сельских поселений). Сданы справки о доходах Главе Республики Бурятия: из 83 сдан</w:t>
      </w:r>
      <w:r w:rsidR="007953CC">
        <w:t xml:space="preserve">о70 </w:t>
      </w:r>
      <w:r w:rsidRPr="00FA232B">
        <w:t>справ</w:t>
      </w:r>
      <w:r w:rsidR="007953CC">
        <w:t>ок</w:t>
      </w:r>
      <w:r w:rsidRPr="00FA232B">
        <w:t>:</w:t>
      </w:r>
    </w:p>
    <w:p w:rsidR="00FA232B" w:rsidRPr="00FA232B" w:rsidRDefault="00FA232B" w:rsidP="00FA232B">
      <w:pPr>
        <w:ind w:firstLine="708"/>
        <w:jc w:val="both"/>
      </w:pPr>
      <w:r w:rsidRPr="00FA232B">
        <w:t xml:space="preserve">- не сдали 3 депутата МО СП «Краснопартизанское» </w:t>
      </w:r>
      <w:r w:rsidR="007953CC">
        <w:t xml:space="preserve">(всего 10 депутатов) </w:t>
      </w:r>
      <w:r w:rsidRPr="00FA232B">
        <w:t>(</w:t>
      </w:r>
      <w:r w:rsidR="007953CC">
        <w:t xml:space="preserve">в работе, </w:t>
      </w:r>
      <w:r w:rsidRPr="00FA232B">
        <w:t xml:space="preserve">дополнительные выборы в у. </w:t>
      </w:r>
      <w:proofErr w:type="spellStart"/>
      <w:r w:rsidRPr="00FA232B">
        <w:t>Булум</w:t>
      </w:r>
      <w:proofErr w:type="spellEnd"/>
      <w:r w:rsidR="007953CC">
        <w:t xml:space="preserve"> состоялись </w:t>
      </w:r>
      <w:r w:rsidRPr="00FA232B">
        <w:t>25 ноября  2018г.)</w:t>
      </w:r>
    </w:p>
    <w:p w:rsidR="00FA232B" w:rsidRPr="00FA232B" w:rsidRDefault="00FA232B" w:rsidP="00FA232B">
      <w:pPr>
        <w:ind w:firstLine="708"/>
        <w:jc w:val="both"/>
      </w:pPr>
      <w:r w:rsidRPr="00FA232B">
        <w:t xml:space="preserve">- не сдали </w:t>
      </w:r>
      <w:r w:rsidR="007953CC">
        <w:t>6</w:t>
      </w:r>
      <w:r w:rsidRPr="00FA232B">
        <w:t xml:space="preserve"> депутатов МО СП «Хоринское» </w:t>
      </w:r>
      <w:r w:rsidR="007953CC">
        <w:t xml:space="preserve">(всего 10 депутатов) </w:t>
      </w:r>
      <w:r w:rsidRPr="00FA232B">
        <w:t>(</w:t>
      </w:r>
      <w:r w:rsidR="007953CC">
        <w:t>4 справки возвращены на доработку</w:t>
      </w:r>
      <w:r w:rsidRPr="00FA232B">
        <w:t>)</w:t>
      </w:r>
    </w:p>
    <w:p w:rsidR="00FA232B" w:rsidRPr="00FA232B" w:rsidRDefault="00FA232B" w:rsidP="00FA232B">
      <w:pPr>
        <w:ind w:firstLine="708"/>
        <w:jc w:val="both"/>
      </w:pPr>
      <w:r w:rsidRPr="00FA232B">
        <w:lastRenderedPageBreak/>
        <w:t xml:space="preserve">- не сдали </w:t>
      </w:r>
      <w:r w:rsidR="007953CC">
        <w:t>3</w:t>
      </w:r>
      <w:r w:rsidRPr="00FA232B">
        <w:t xml:space="preserve"> депутат</w:t>
      </w:r>
      <w:r w:rsidR="007953CC">
        <w:t>а</w:t>
      </w:r>
      <w:r w:rsidRPr="00FA232B">
        <w:t xml:space="preserve"> МО СП «Хасуртайское»</w:t>
      </w:r>
      <w:r w:rsidR="007953CC">
        <w:t xml:space="preserve"> (всего 8 депутатов)</w:t>
      </w:r>
    </w:p>
    <w:p w:rsidR="00FA232B" w:rsidRPr="00FA232B" w:rsidRDefault="00FA232B" w:rsidP="00FA232B">
      <w:pPr>
        <w:ind w:firstLine="708"/>
        <w:jc w:val="both"/>
      </w:pPr>
      <w:r w:rsidRPr="00FA232B">
        <w:t>- не сдана спр</w:t>
      </w:r>
      <w:r w:rsidR="007953CC">
        <w:t>а</w:t>
      </w:r>
      <w:r w:rsidRPr="00FA232B">
        <w:t>вка на главу МО СП «Хасуртайское» (</w:t>
      </w:r>
      <w:r w:rsidR="007953CC">
        <w:t>в работе</w:t>
      </w:r>
      <w:r w:rsidRPr="00FA232B">
        <w:t>)</w:t>
      </w:r>
    </w:p>
    <w:p w:rsidR="00FA232B" w:rsidRPr="00FA232B" w:rsidRDefault="00FA232B" w:rsidP="00FA232B">
      <w:pPr>
        <w:ind w:firstLine="708"/>
        <w:jc w:val="both"/>
        <w:rPr>
          <w:b/>
          <w:i/>
        </w:rPr>
      </w:pPr>
      <w:r w:rsidRPr="00FA232B">
        <w:rPr>
          <w:b/>
          <w:i/>
        </w:rPr>
        <w:t>Комиссия по урегулированию конфликта интересов</w:t>
      </w:r>
    </w:p>
    <w:p w:rsidR="00FA232B" w:rsidRPr="00FA232B" w:rsidRDefault="00FA232B" w:rsidP="00FA232B">
      <w:pPr>
        <w:ind w:firstLine="708"/>
        <w:jc w:val="both"/>
      </w:pPr>
      <w:r w:rsidRPr="00FA232B">
        <w:t>Проведено 1 заседание  Комиссии  по соблюдению требований к служебному поведению муниципальных служащих и урегулированию конфликта интересов. Рассмотрено представление Прокурора Хоринского района  по результатам проверки сведений о доходах, расходах, об имуществе и обязательствах имущественного характера муниципальных служащих и членов их семей за 2017г.   Прокурорской проверкой установлено, что 16 муниципальных служащих представили неполные и недостоверные сведения о своих  доходах, расходах об имуществе и обязательствах имущественного характера, доходах, расходах, об имуществе и обязательствах имущественного характера на членов своих семей за 2017г.</w:t>
      </w:r>
    </w:p>
    <w:p w:rsidR="00FA232B" w:rsidRPr="00FA232B" w:rsidRDefault="00FA232B" w:rsidP="00FA232B">
      <w:pPr>
        <w:ind w:firstLine="708"/>
        <w:jc w:val="both"/>
      </w:pPr>
      <w:r w:rsidRPr="00FA232B">
        <w:t xml:space="preserve">По результатам заседания Комиссии, работодателями привлечены к дисциплинарной ответственности 13 муниципальных служащих (выговор-3, замечание -10). </w:t>
      </w:r>
    </w:p>
    <w:p w:rsidR="00FA232B" w:rsidRPr="00FA232B" w:rsidRDefault="00FA232B" w:rsidP="00FA232B">
      <w:pPr>
        <w:ind w:firstLine="708"/>
        <w:jc w:val="both"/>
      </w:pPr>
      <w:r w:rsidRPr="00FA232B">
        <w:t>3 муниципальных служащих не привлечены к дисциплинарной ответственности т.к. трудовые договоры расторгнуты по инициативе работника до рассмотрения представления.</w:t>
      </w:r>
    </w:p>
    <w:p w:rsidR="00FA232B" w:rsidRPr="00FA232B" w:rsidRDefault="00FA232B" w:rsidP="00FA232B">
      <w:pPr>
        <w:ind w:firstLine="708"/>
        <w:jc w:val="both"/>
      </w:pPr>
    </w:p>
    <w:p w:rsidR="00FA232B" w:rsidRPr="00FA232B" w:rsidRDefault="00FA232B" w:rsidP="00FA232B">
      <w:pPr>
        <w:ind w:firstLine="708"/>
        <w:jc w:val="both"/>
        <w:rPr>
          <w:b/>
          <w:i/>
        </w:rPr>
      </w:pPr>
      <w:r w:rsidRPr="00FA232B">
        <w:rPr>
          <w:b/>
          <w:i/>
        </w:rPr>
        <w:t>Повышение квалификации, проведение семинаров</w:t>
      </w:r>
    </w:p>
    <w:p w:rsidR="00FA232B" w:rsidRPr="00FA232B" w:rsidRDefault="00FA232B" w:rsidP="00FA232B">
      <w:pPr>
        <w:ind w:firstLine="720"/>
        <w:jc w:val="both"/>
        <w:rPr>
          <w:shd w:val="clear" w:color="auto" w:fill="FFFFFF"/>
        </w:rPr>
      </w:pPr>
      <w:r w:rsidRPr="00FA232B">
        <w:rPr>
          <w:shd w:val="clear" w:color="auto" w:fill="FFFFFF"/>
        </w:rPr>
        <w:t>Проведено 2 внутренних обучающих семинара  для муниципальных служащих:</w:t>
      </w:r>
    </w:p>
    <w:p w:rsidR="00FA232B" w:rsidRPr="00FA232B" w:rsidRDefault="00FA232B" w:rsidP="00FA232B">
      <w:pPr>
        <w:ind w:firstLine="720"/>
        <w:jc w:val="both"/>
        <w:rPr>
          <w:shd w:val="clear" w:color="auto" w:fill="FFFFFF"/>
        </w:rPr>
      </w:pPr>
      <w:r w:rsidRPr="00FA232B">
        <w:rPr>
          <w:shd w:val="clear" w:color="auto" w:fill="FFFFFF"/>
        </w:rPr>
        <w:t>- о порядке предоставления сведений о доходах, расходах, об имуществе и обязательствах имущественного характера, о порядке предоставления сведений об адресах сайтов и (или) страниц сайтов в сети Интернет (21.02.2018г.)</w:t>
      </w:r>
    </w:p>
    <w:p w:rsidR="00FA232B" w:rsidRPr="00FA232B" w:rsidRDefault="00FA232B" w:rsidP="00FA232B">
      <w:pPr>
        <w:ind w:firstLine="720"/>
        <w:jc w:val="both"/>
        <w:rPr>
          <w:shd w:val="clear" w:color="auto" w:fill="FFFFFF"/>
        </w:rPr>
      </w:pPr>
      <w:r w:rsidRPr="00FA232B">
        <w:rPr>
          <w:shd w:val="clear" w:color="auto" w:fill="FFFFFF"/>
        </w:rPr>
        <w:t>- профилактика коррупционных правонарушений  (27.03.2018г.)</w:t>
      </w:r>
    </w:p>
    <w:p w:rsidR="00FA232B" w:rsidRPr="00FA232B" w:rsidRDefault="00FA232B" w:rsidP="00FA232B">
      <w:pPr>
        <w:ind w:firstLine="720"/>
        <w:jc w:val="both"/>
        <w:rPr>
          <w:shd w:val="clear" w:color="auto" w:fill="FFFFFF"/>
        </w:rPr>
      </w:pPr>
      <w:r w:rsidRPr="00FA232B">
        <w:rPr>
          <w:shd w:val="clear" w:color="auto" w:fill="FFFFFF"/>
        </w:rPr>
        <w:t>Прошли повышение квалификации  в 2018г. на тему «Антикоррупционная политика государства и меры противодействия коррупции» - 14 чел. из них 7 глав сельских поселений, 7 муниципальных служащих на сумму 96 600 руб.</w:t>
      </w:r>
    </w:p>
    <w:p w:rsidR="00FA232B" w:rsidRPr="00FA232B" w:rsidRDefault="00FA232B" w:rsidP="00FA232B">
      <w:pPr>
        <w:ind w:firstLine="720"/>
        <w:jc w:val="both"/>
        <w:rPr>
          <w:b/>
          <w:i/>
          <w:shd w:val="clear" w:color="auto" w:fill="FFFFFF"/>
        </w:rPr>
      </w:pPr>
      <w:r w:rsidRPr="00FA232B">
        <w:rPr>
          <w:b/>
          <w:i/>
          <w:shd w:val="clear" w:color="auto" w:fill="FFFFFF"/>
        </w:rPr>
        <w:t>Официальный сайт, подарки, «горячая линия»</w:t>
      </w:r>
    </w:p>
    <w:p w:rsidR="00FA232B" w:rsidRPr="00FA232B" w:rsidRDefault="00FA232B" w:rsidP="00FA232B">
      <w:pPr>
        <w:ind w:firstLine="720"/>
        <w:jc w:val="both"/>
        <w:rPr>
          <w:shd w:val="clear" w:color="auto" w:fill="FFFFFF"/>
        </w:rPr>
      </w:pPr>
      <w:r w:rsidRPr="00FA232B">
        <w:rPr>
          <w:shd w:val="clear" w:color="auto" w:fill="FFFFFF"/>
        </w:rPr>
        <w:t>Уведомления от лиц, замещающих должности муниципальной службы  о случаях обращения к ним каких-либо лиц в целях склонения их к совершению коррупционных правонарушений не поступали.</w:t>
      </w:r>
    </w:p>
    <w:p w:rsidR="00FA232B" w:rsidRPr="00FA232B" w:rsidRDefault="00FA232B" w:rsidP="00FA232B">
      <w:pPr>
        <w:ind w:firstLine="720"/>
        <w:jc w:val="both"/>
        <w:rPr>
          <w:shd w:val="clear" w:color="auto" w:fill="FFFFFF"/>
        </w:rPr>
      </w:pPr>
      <w:r w:rsidRPr="00FA232B">
        <w:rPr>
          <w:shd w:val="clear" w:color="auto" w:fill="FFFFFF"/>
        </w:rPr>
        <w:t>В сентябре 2018г. поступило 1 сообщение от выборного должностного лица о получении подарка в связи с протокольными  мероприятиями, служебными командировками и другими официальными мероприятиями.</w:t>
      </w:r>
    </w:p>
    <w:p w:rsidR="00FA232B" w:rsidRPr="00FA232B" w:rsidRDefault="00FA232B" w:rsidP="00FA232B">
      <w:pPr>
        <w:ind w:firstLine="720"/>
        <w:jc w:val="both"/>
        <w:rPr>
          <w:shd w:val="clear" w:color="auto" w:fill="FFFFFF"/>
        </w:rPr>
      </w:pPr>
      <w:r w:rsidRPr="00FA232B">
        <w:rPr>
          <w:shd w:val="clear" w:color="auto" w:fill="FFFFFF"/>
        </w:rPr>
        <w:t xml:space="preserve"> Обращения граждан на «телефон доверия», а также  в интернет-приемную на официальном сайте о фактах коррупции не поступали.</w:t>
      </w:r>
    </w:p>
    <w:p w:rsidR="00FA232B" w:rsidRPr="00FA232B" w:rsidRDefault="00FA232B" w:rsidP="00FA232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232B">
        <w:rPr>
          <w:rFonts w:ascii="Times New Roman" w:hAnsi="Times New Roman" w:cs="Times New Roman"/>
          <w:b w:val="0"/>
          <w:sz w:val="24"/>
          <w:szCs w:val="24"/>
        </w:rPr>
        <w:t xml:space="preserve">На официальном сайте администрации МО «Хоринский район» в информационно-коммуникационной сети «Интернет» размещена информация о проведенной работе по противодействию  коррупции: </w:t>
      </w:r>
    </w:p>
    <w:p w:rsidR="00FA232B" w:rsidRPr="00FA232B" w:rsidRDefault="00FA232B" w:rsidP="00FA232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232B">
        <w:rPr>
          <w:rFonts w:ascii="Times New Roman" w:hAnsi="Times New Roman" w:cs="Times New Roman"/>
          <w:b w:val="0"/>
          <w:sz w:val="24"/>
          <w:szCs w:val="24"/>
        </w:rPr>
        <w:t>- информация о проведенных заседаниях Комиссии по урегулированию конфликта интересов</w:t>
      </w:r>
    </w:p>
    <w:p w:rsidR="00FA232B" w:rsidRPr="00FA232B" w:rsidRDefault="00FA232B" w:rsidP="00FA232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232B">
        <w:rPr>
          <w:rFonts w:ascii="Times New Roman" w:hAnsi="Times New Roman" w:cs="Times New Roman"/>
          <w:b w:val="0"/>
          <w:sz w:val="24"/>
          <w:szCs w:val="24"/>
        </w:rPr>
        <w:t xml:space="preserve">- итоги противодействия коррупции </w:t>
      </w:r>
    </w:p>
    <w:p w:rsidR="00FA232B" w:rsidRPr="00FA232B" w:rsidRDefault="00FA232B" w:rsidP="00FA232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232B">
        <w:rPr>
          <w:rFonts w:ascii="Times New Roman" w:hAnsi="Times New Roman" w:cs="Times New Roman"/>
          <w:b w:val="0"/>
          <w:sz w:val="24"/>
          <w:szCs w:val="24"/>
        </w:rPr>
        <w:t>- материалы заседаний Комиссии по противодействию коррупции</w:t>
      </w:r>
    </w:p>
    <w:p w:rsidR="00FA232B" w:rsidRPr="00FA232B" w:rsidRDefault="00FA232B" w:rsidP="00FA232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232B">
        <w:rPr>
          <w:rFonts w:ascii="Times New Roman" w:hAnsi="Times New Roman" w:cs="Times New Roman"/>
          <w:b w:val="0"/>
          <w:sz w:val="24"/>
          <w:szCs w:val="24"/>
        </w:rPr>
        <w:t>- разъяснения на часто задаваемые вопросы</w:t>
      </w:r>
    </w:p>
    <w:p w:rsidR="00FA232B" w:rsidRPr="00FA232B" w:rsidRDefault="00FA232B" w:rsidP="00FA232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232B">
        <w:rPr>
          <w:rFonts w:ascii="Times New Roman" w:hAnsi="Times New Roman" w:cs="Times New Roman"/>
          <w:b w:val="0"/>
          <w:sz w:val="24"/>
          <w:szCs w:val="24"/>
        </w:rPr>
        <w:t>В течение 2018г. отделом по правовому и информационному сопровождению деятельности осуществлялась  текущая антикоррупционная экспертиза проектов нормативных-правовых актов Администрации МО «Хоринский район», Совета депутатов МО «Хоринский район»</w:t>
      </w:r>
    </w:p>
    <w:p w:rsidR="00FA232B" w:rsidRDefault="00FA232B" w:rsidP="00FA232B">
      <w:pPr>
        <w:ind w:firstLine="720"/>
        <w:jc w:val="both"/>
      </w:pPr>
      <w:r w:rsidRPr="00FA232B">
        <w:t>На постоянной основе проводится антикоррупционный мониторинг, информация о проведенном мониторинге (ежемесячно, ежеквартально) направляется в Правительство Республики Бурятия в установленные сроки.</w:t>
      </w:r>
    </w:p>
    <w:p w:rsidR="00094B7F" w:rsidRDefault="00094B7F" w:rsidP="00FA232B">
      <w:pPr>
        <w:ind w:firstLine="720"/>
        <w:jc w:val="both"/>
      </w:pPr>
    </w:p>
    <w:p w:rsidR="006C52D1" w:rsidRPr="00FA232B" w:rsidRDefault="006C52D1" w:rsidP="00FA232B">
      <w:pPr>
        <w:ind w:firstLine="720"/>
        <w:jc w:val="both"/>
      </w:pPr>
    </w:p>
    <w:p w:rsidR="007953CC" w:rsidRPr="00094B7F" w:rsidRDefault="007953CC" w:rsidP="00094B7F">
      <w:pPr>
        <w:jc w:val="both"/>
        <w:rPr>
          <w:b/>
        </w:rPr>
      </w:pPr>
      <w:r w:rsidRPr="00094B7F">
        <w:rPr>
          <w:b/>
        </w:rPr>
        <w:t>Заслушав и обсудив информацию, решили:</w:t>
      </w:r>
    </w:p>
    <w:p w:rsidR="00FA232B" w:rsidRDefault="007953CC" w:rsidP="007953CC">
      <w:pPr>
        <w:pStyle w:val="a5"/>
        <w:numPr>
          <w:ilvl w:val="0"/>
          <w:numId w:val="29"/>
        </w:numPr>
        <w:jc w:val="both"/>
      </w:pPr>
      <w:r w:rsidRPr="007953CC">
        <w:t>Информацию принять к сведению</w:t>
      </w:r>
    </w:p>
    <w:p w:rsidR="007953CC" w:rsidRPr="007953CC" w:rsidRDefault="007953CC" w:rsidP="007953CC">
      <w:pPr>
        <w:pStyle w:val="a5"/>
        <w:numPr>
          <w:ilvl w:val="0"/>
          <w:numId w:val="29"/>
        </w:numPr>
        <w:tabs>
          <w:tab w:val="left" w:pos="1134"/>
        </w:tabs>
        <w:ind w:left="0" w:firstLine="708"/>
        <w:jc w:val="both"/>
      </w:pPr>
      <w:r>
        <w:lastRenderedPageBreak/>
        <w:t>Отделу правового и информационного сопровождения деятельности Администрации МО «Хоринский район» продолжить работу по профилактике коррупционных и иных правонарушений в ОМСУ МО «Хоринский район»</w:t>
      </w:r>
    </w:p>
    <w:p w:rsidR="00EC26EC" w:rsidRPr="007953CC" w:rsidRDefault="00DF4102" w:rsidP="00651345">
      <w:pPr>
        <w:ind w:firstLine="426"/>
        <w:jc w:val="both"/>
        <w:rPr>
          <w:b/>
        </w:rPr>
      </w:pPr>
      <w:r>
        <w:rPr>
          <w:b/>
        </w:rPr>
        <w:t>Срок: постоянно</w:t>
      </w:r>
      <w:bookmarkStart w:id="0" w:name="_GoBack"/>
      <w:bookmarkEnd w:id="0"/>
    </w:p>
    <w:p w:rsidR="002251B1" w:rsidRDefault="00094B7F" w:rsidP="00094B7F">
      <w:pPr>
        <w:ind w:firstLine="709"/>
        <w:jc w:val="both"/>
        <w:rPr>
          <w:b/>
        </w:rPr>
      </w:pPr>
      <w:r>
        <w:rPr>
          <w:b/>
        </w:rPr>
        <w:t>5. Утверждение Плана заседаний Комиссии Администрации МО «Хоринский район» по противодействию коррупции на 2019г.</w:t>
      </w:r>
    </w:p>
    <w:p w:rsidR="00094B7F" w:rsidRDefault="00094B7F" w:rsidP="00094B7F">
      <w:pPr>
        <w:ind w:firstLine="709"/>
        <w:jc w:val="both"/>
        <w:rPr>
          <w:i/>
        </w:rPr>
      </w:pPr>
      <w:r w:rsidRPr="00094B7F">
        <w:rPr>
          <w:i/>
        </w:rPr>
        <w:t>(доклад</w:t>
      </w:r>
      <w:r>
        <w:rPr>
          <w:i/>
        </w:rPr>
        <w:t>:Балмаев Б-М.Ф. –Управляющий делами Администрации МО «Хоринский район»)</w:t>
      </w:r>
    </w:p>
    <w:p w:rsidR="00094B7F" w:rsidRPr="00094B7F" w:rsidRDefault="00094B7F" w:rsidP="00094B7F">
      <w:pPr>
        <w:jc w:val="both"/>
        <w:rPr>
          <w:b/>
        </w:rPr>
      </w:pPr>
      <w:r w:rsidRPr="00094B7F">
        <w:rPr>
          <w:b/>
        </w:rPr>
        <w:t>Заслушав и обсудив информацию, решили:</w:t>
      </w:r>
    </w:p>
    <w:p w:rsidR="00094B7F" w:rsidRDefault="00094B7F" w:rsidP="00094B7F">
      <w:pPr>
        <w:pStyle w:val="a5"/>
        <w:numPr>
          <w:ilvl w:val="0"/>
          <w:numId w:val="30"/>
        </w:numPr>
        <w:jc w:val="both"/>
      </w:pPr>
      <w:r w:rsidRPr="007953CC">
        <w:t>Информацию принять к сведению</w:t>
      </w:r>
    </w:p>
    <w:p w:rsidR="00094B7F" w:rsidRPr="007953CC" w:rsidRDefault="00094B7F" w:rsidP="00094B7F">
      <w:pPr>
        <w:pStyle w:val="a5"/>
        <w:numPr>
          <w:ilvl w:val="0"/>
          <w:numId w:val="30"/>
        </w:numPr>
        <w:tabs>
          <w:tab w:val="left" w:pos="1134"/>
        </w:tabs>
        <w:ind w:left="0" w:firstLine="708"/>
        <w:jc w:val="both"/>
      </w:pPr>
      <w:r>
        <w:t>Утвердить План заседаний Комиссии Администрации МО «Хоринский район» по противодействию коррупции на 2019г.</w:t>
      </w:r>
    </w:p>
    <w:p w:rsidR="00094B7F" w:rsidRPr="00094B7F" w:rsidRDefault="00094B7F" w:rsidP="00094B7F">
      <w:pPr>
        <w:ind w:firstLine="709"/>
        <w:jc w:val="both"/>
        <w:rPr>
          <w:i/>
        </w:rPr>
      </w:pPr>
    </w:p>
    <w:p w:rsidR="00BD0AB0" w:rsidRPr="00BA0172" w:rsidRDefault="00094B7F" w:rsidP="00BD0AB0">
      <w:pPr>
        <w:jc w:val="both"/>
        <w:rPr>
          <w:b/>
        </w:rPr>
      </w:pPr>
      <w:r>
        <w:rPr>
          <w:b/>
        </w:rPr>
        <w:t xml:space="preserve">Заместитель </w:t>
      </w:r>
      <w:r w:rsidR="00BD0AB0" w:rsidRPr="00BA0172">
        <w:rPr>
          <w:b/>
        </w:rPr>
        <w:t>Председател</w:t>
      </w:r>
      <w:r>
        <w:rPr>
          <w:b/>
        </w:rPr>
        <w:t>я</w:t>
      </w:r>
      <w:r w:rsidR="00AE4917">
        <w:rPr>
          <w:b/>
        </w:rPr>
        <w:t>Комиссии Администрации</w:t>
      </w: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>МО «Хоринский район» по</w:t>
      </w:r>
    </w:p>
    <w:p w:rsidR="00BD0AB0" w:rsidRDefault="00AE4917" w:rsidP="00BD0AB0">
      <w:pPr>
        <w:jc w:val="both"/>
        <w:rPr>
          <w:b/>
        </w:rPr>
      </w:pPr>
      <w:r>
        <w:rPr>
          <w:b/>
        </w:rPr>
        <w:t xml:space="preserve">противодействию коррупции        </w:t>
      </w:r>
      <w:r w:rsidR="00094B7F">
        <w:rPr>
          <w:b/>
        </w:rPr>
        <w:t xml:space="preserve">  </w:t>
      </w:r>
      <w:r w:rsidR="0056649E">
        <w:rPr>
          <w:b/>
        </w:rPr>
        <w:t xml:space="preserve">                                                </w:t>
      </w:r>
      <w:r w:rsidR="00094B7F">
        <w:rPr>
          <w:b/>
        </w:rPr>
        <w:t xml:space="preserve">               Б-М.Ф. Балмаев</w:t>
      </w:r>
    </w:p>
    <w:p w:rsidR="00247BD8" w:rsidRDefault="00247BD8" w:rsidP="00BD0AB0">
      <w:pPr>
        <w:jc w:val="both"/>
      </w:pPr>
    </w:p>
    <w:p w:rsidR="00FF18C7" w:rsidRDefault="00FF18C7" w:rsidP="00BD0AB0">
      <w:pPr>
        <w:jc w:val="both"/>
      </w:pPr>
    </w:p>
    <w:p w:rsidR="002251B1" w:rsidRPr="00BA0172" w:rsidRDefault="002251B1" w:rsidP="00BD0AB0">
      <w:pPr>
        <w:jc w:val="both"/>
      </w:pPr>
    </w:p>
    <w:p w:rsidR="00E907E6" w:rsidRDefault="00BD0AB0" w:rsidP="00BD0AB0">
      <w:r w:rsidRPr="00BA0172">
        <w:t xml:space="preserve">Секретарь комиссии    </w:t>
      </w:r>
      <w:r w:rsidR="0056649E">
        <w:t xml:space="preserve">                                                                                    </w:t>
      </w:r>
      <w:r w:rsidRPr="00BA0172">
        <w:t xml:space="preserve">  </w:t>
      </w:r>
      <w:r w:rsidR="00094B7F">
        <w:t xml:space="preserve">Б.А. </w:t>
      </w:r>
      <w:proofErr w:type="spellStart"/>
      <w:r w:rsidR="00094B7F">
        <w:t>Цыбикжапов</w:t>
      </w:r>
      <w:proofErr w:type="spellEnd"/>
    </w:p>
    <w:sectPr w:rsidR="00E907E6" w:rsidSect="00B216CA">
      <w:pgSz w:w="11906" w:h="16838" w:code="9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14A"/>
    <w:multiLevelType w:val="multilevel"/>
    <w:tmpl w:val="5BE6F03C"/>
    <w:lvl w:ilvl="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63" w:hanging="11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3" w:hanging="115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3" w:hanging="115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3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3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0FCA6533"/>
    <w:multiLevelType w:val="multilevel"/>
    <w:tmpl w:val="6966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5151E0"/>
    <w:multiLevelType w:val="hybridMultilevel"/>
    <w:tmpl w:val="AB14D3FA"/>
    <w:lvl w:ilvl="0" w:tplc="776E33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CCE"/>
    <w:multiLevelType w:val="multilevel"/>
    <w:tmpl w:val="BCC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975865"/>
    <w:multiLevelType w:val="hybridMultilevel"/>
    <w:tmpl w:val="D4B25F34"/>
    <w:lvl w:ilvl="0" w:tplc="ED08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A86A04"/>
    <w:multiLevelType w:val="multilevel"/>
    <w:tmpl w:val="B57E1114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2ADF580D"/>
    <w:multiLevelType w:val="hybridMultilevel"/>
    <w:tmpl w:val="6A46775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2F896068"/>
    <w:multiLevelType w:val="hybridMultilevel"/>
    <w:tmpl w:val="622C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1675D"/>
    <w:multiLevelType w:val="hybridMultilevel"/>
    <w:tmpl w:val="49C09A06"/>
    <w:lvl w:ilvl="0" w:tplc="D69E0E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483279"/>
    <w:multiLevelType w:val="hybridMultilevel"/>
    <w:tmpl w:val="F8A6AE58"/>
    <w:lvl w:ilvl="0" w:tplc="30C0B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B65AD6"/>
    <w:multiLevelType w:val="multilevel"/>
    <w:tmpl w:val="1DFC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5B5B74"/>
    <w:multiLevelType w:val="hybridMultilevel"/>
    <w:tmpl w:val="C00AC2C0"/>
    <w:lvl w:ilvl="0" w:tplc="B0542A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F4A01"/>
    <w:multiLevelType w:val="multilevel"/>
    <w:tmpl w:val="9DA43754"/>
    <w:lvl w:ilvl="0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cs="Times New Roman" w:hint="default"/>
      </w:rPr>
    </w:lvl>
  </w:abstractNum>
  <w:abstractNum w:abstractNumId="13">
    <w:nsid w:val="4C6D3F07"/>
    <w:multiLevelType w:val="multilevel"/>
    <w:tmpl w:val="4212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6F7568"/>
    <w:multiLevelType w:val="hybridMultilevel"/>
    <w:tmpl w:val="A176B3F6"/>
    <w:lvl w:ilvl="0" w:tplc="50E6F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10684B"/>
    <w:multiLevelType w:val="hybridMultilevel"/>
    <w:tmpl w:val="A6BE689A"/>
    <w:lvl w:ilvl="0" w:tplc="776E33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1F0"/>
    <w:multiLevelType w:val="multilevel"/>
    <w:tmpl w:val="4F468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1234864"/>
    <w:multiLevelType w:val="hybridMultilevel"/>
    <w:tmpl w:val="F2C86B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27314C4"/>
    <w:multiLevelType w:val="hybridMultilevel"/>
    <w:tmpl w:val="D2B2B410"/>
    <w:lvl w:ilvl="0" w:tplc="10C6E51A">
      <w:start w:val="1"/>
      <w:numFmt w:val="decimal"/>
      <w:lvlText w:val="%1."/>
      <w:lvlJc w:val="left"/>
      <w:pPr>
        <w:ind w:left="17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>
    <w:nsid w:val="63CB28D1"/>
    <w:multiLevelType w:val="hybridMultilevel"/>
    <w:tmpl w:val="D7F6B788"/>
    <w:lvl w:ilvl="0" w:tplc="36408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69E7C57"/>
    <w:multiLevelType w:val="hybridMultilevel"/>
    <w:tmpl w:val="43A2F982"/>
    <w:lvl w:ilvl="0" w:tplc="8B8271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3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EA382A"/>
    <w:multiLevelType w:val="hybridMultilevel"/>
    <w:tmpl w:val="EE5E3B68"/>
    <w:lvl w:ilvl="0" w:tplc="D812E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6F6372"/>
    <w:multiLevelType w:val="hybridMultilevel"/>
    <w:tmpl w:val="D7F6B788"/>
    <w:lvl w:ilvl="0" w:tplc="36408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7B2EAD"/>
    <w:multiLevelType w:val="hybridMultilevel"/>
    <w:tmpl w:val="893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C3364"/>
    <w:multiLevelType w:val="multilevel"/>
    <w:tmpl w:val="64E8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CBF7A5B"/>
    <w:multiLevelType w:val="hybridMultilevel"/>
    <w:tmpl w:val="73DAF100"/>
    <w:lvl w:ilvl="0" w:tplc="776E33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C5031"/>
    <w:multiLevelType w:val="hybridMultilevel"/>
    <w:tmpl w:val="A176B3F6"/>
    <w:lvl w:ilvl="0" w:tplc="50E6F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887AB9"/>
    <w:multiLevelType w:val="multilevel"/>
    <w:tmpl w:val="CAAC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14"/>
  </w:num>
  <w:num w:numId="7">
    <w:abstractNumId w:val="26"/>
  </w:num>
  <w:num w:numId="8">
    <w:abstractNumId w:val="21"/>
  </w:num>
  <w:num w:numId="9">
    <w:abstractNumId w:val="7"/>
  </w:num>
  <w:num w:numId="10">
    <w:abstractNumId w:val="1"/>
  </w:num>
  <w:num w:numId="11">
    <w:abstractNumId w:val="13"/>
  </w:num>
  <w:num w:numId="12">
    <w:abstractNumId w:val="27"/>
  </w:num>
  <w:num w:numId="13">
    <w:abstractNumId w:val="24"/>
  </w:num>
  <w:num w:numId="14">
    <w:abstractNumId w:val="10"/>
  </w:num>
  <w:num w:numId="15">
    <w:abstractNumId w:val="3"/>
  </w:num>
  <w:num w:numId="16">
    <w:abstractNumId w:val="18"/>
  </w:num>
  <w:num w:numId="17">
    <w:abstractNumId w:val="12"/>
  </w:num>
  <w:num w:numId="18">
    <w:abstractNumId w:val="0"/>
  </w:num>
  <w:num w:numId="19">
    <w:abstractNumId w:val="23"/>
  </w:num>
  <w:num w:numId="20">
    <w:abstractNumId w:val="20"/>
  </w:num>
  <w:num w:numId="21">
    <w:abstractNumId w:val="2"/>
  </w:num>
  <w:num w:numId="22">
    <w:abstractNumId w:val="15"/>
  </w:num>
  <w:num w:numId="23">
    <w:abstractNumId w:val="25"/>
  </w:num>
  <w:num w:numId="24">
    <w:abstractNumId w:val="8"/>
  </w:num>
  <w:num w:numId="25">
    <w:abstractNumId w:val="9"/>
  </w:num>
  <w:num w:numId="26">
    <w:abstractNumId w:val="4"/>
  </w:num>
  <w:num w:numId="27">
    <w:abstractNumId w:val="6"/>
  </w:num>
  <w:num w:numId="28">
    <w:abstractNumId w:val="17"/>
  </w:num>
  <w:num w:numId="29">
    <w:abstractNumId w:val="1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861E7"/>
    <w:rsid w:val="00094B7F"/>
    <w:rsid w:val="000968B4"/>
    <w:rsid w:val="000D7E7F"/>
    <w:rsid w:val="000F45EE"/>
    <w:rsid w:val="000F4C48"/>
    <w:rsid w:val="000F4D4E"/>
    <w:rsid w:val="00124BA8"/>
    <w:rsid w:val="0013479C"/>
    <w:rsid w:val="001C57F8"/>
    <w:rsid w:val="0022285E"/>
    <w:rsid w:val="002251B1"/>
    <w:rsid w:val="00247BD8"/>
    <w:rsid w:val="00251421"/>
    <w:rsid w:val="00261746"/>
    <w:rsid w:val="002620C2"/>
    <w:rsid w:val="002A6CE9"/>
    <w:rsid w:val="002F267B"/>
    <w:rsid w:val="00301D8C"/>
    <w:rsid w:val="0034173F"/>
    <w:rsid w:val="003932B7"/>
    <w:rsid w:val="003A74AC"/>
    <w:rsid w:val="003C0092"/>
    <w:rsid w:val="003C12AA"/>
    <w:rsid w:val="003C4485"/>
    <w:rsid w:val="003D6CE9"/>
    <w:rsid w:val="004374EC"/>
    <w:rsid w:val="004852C4"/>
    <w:rsid w:val="00485A98"/>
    <w:rsid w:val="004861E7"/>
    <w:rsid w:val="00495E98"/>
    <w:rsid w:val="004A564F"/>
    <w:rsid w:val="004B49D5"/>
    <w:rsid w:val="004F41B2"/>
    <w:rsid w:val="00513CD7"/>
    <w:rsid w:val="00520A4E"/>
    <w:rsid w:val="00522BE0"/>
    <w:rsid w:val="00542382"/>
    <w:rsid w:val="00547CB6"/>
    <w:rsid w:val="0056649E"/>
    <w:rsid w:val="00576717"/>
    <w:rsid w:val="00590584"/>
    <w:rsid w:val="005A1FD9"/>
    <w:rsid w:val="00625329"/>
    <w:rsid w:val="00637234"/>
    <w:rsid w:val="00651345"/>
    <w:rsid w:val="00674DE1"/>
    <w:rsid w:val="00693A53"/>
    <w:rsid w:val="006A2C2A"/>
    <w:rsid w:val="006B0350"/>
    <w:rsid w:val="006C52D1"/>
    <w:rsid w:val="0070181C"/>
    <w:rsid w:val="00704DA0"/>
    <w:rsid w:val="00711A9D"/>
    <w:rsid w:val="00711E3F"/>
    <w:rsid w:val="0071708B"/>
    <w:rsid w:val="007176BF"/>
    <w:rsid w:val="00773FB6"/>
    <w:rsid w:val="007953CC"/>
    <w:rsid w:val="007C73AA"/>
    <w:rsid w:val="007D5276"/>
    <w:rsid w:val="00892708"/>
    <w:rsid w:val="008B2B3C"/>
    <w:rsid w:val="008E7B18"/>
    <w:rsid w:val="00907630"/>
    <w:rsid w:val="00997D33"/>
    <w:rsid w:val="009B182A"/>
    <w:rsid w:val="009F3750"/>
    <w:rsid w:val="00A45FB7"/>
    <w:rsid w:val="00AE4917"/>
    <w:rsid w:val="00AF2C51"/>
    <w:rsid w:val="00AF4B40"/>
    <w:rsid w:val="00B107F8"/>
    <w:rsid w:val="00B1207D"/>
    <w:rsid w:val="00B216CA"/>
    <w:rsid w:val="00B5036C"/>
    <w:rsid w:val="00B54C6E"/>
    <w:rsid w:val="00B76965"/>
    <w:rsid w:val="00B80930"/>
    <w:rsid w:val="00BC18FC"/>
    <w:rsid w:val="00BD0AB0"/>
    <w:rsid w:val="00C01B0E"/>
    <w:rsid w:val="00C1508A"/>
    <w:rsid w:val="00C22C14"/>
    <w:rsid w:val="00C75731"/>
    <w:rsid w:val="00C81EE4"/>
    <w:rsid w:val="00C97F27"/>
    <w:rsid w:val="00CD7E5E"/>
    <w:rsid w:val="00D123D6"/>
    <w:rsid w:val="00D16B64"/>
    <w:rsid w:val="00D344E2"/>
    <w:rsid w:val="00D60B96"/>
    <w:rsid w:val="00D924A1"/>
    <w:rsid w:val="00DB4B5F"/>
    <w:rsid w:val="00DC230A"/>
    <w:rsid w:val="00DD1E1B"/>
    <w:rsid w:val="00DD6E72"/>
    <w:rsid w:val="00DF4102"/>
    <w:rsid w:val="00E1291E"/>
    <w:rsid w:val="00E56C39"/>
    <w:rsid w:val="00E907E6"/>
    <w:rsid w:val="00EA6C51"/>
    <w:rsid w:val="00EC26EC"/>
    <w:rsid w:val="00EE736A"/>
    <w:rsid w:val="00F0788B"/>
    <w:rsid w:val="00F12D1B"/>
    <w:rsid w:val="00F144B2"/>
    <w:rsid w:val="00F26A0A"/>
    <w:rsid w:val="00F342DD"/>
    <w:rsid w:val="00F352C0"/>
    <w:rsid w:val="00FA10E1"/>
    <w:rsid w:val="00FA232B"/>
    <w:rsid w:val="00FA5BFF"/>
    <w:rsid w:val="00FB302C"/>
    <w:rsid w:val="00FD1409"/>
    <w:rsid w:val="00FF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2C14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AB0"/>
    <w:pPr>
      <w:spacing w:before="100" w:beforeAutospacing="1" w:after="100" w:afterAutospacing="1"/>
    </w:pPr>
    <w:rPr>
      <w:color w:val="auto"/>
    </w:rPr>
  </w:style>
  <w:style w:type="paragraph" w:styleId="a4">
    <w:name w:val="No Spacing"/>
    <w:uiPriority w:val="1"/>
    <w:qFormat/>
    <w:rsid w:val="00BD0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D0AB0"/>
    <w:pPr>
      <w:ind w:left="720"/>
      <w:contextualSpacing/>
    </w:pPr>
  </w:style>
  <w:style w:type="paragraph" w:customStyle="1" w:styleId="ConsPlusNormal">
    <w:name w:val="ConsPlusNormal"/>
    <w:rsid w:val="00FB3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3C12AA"/>
    <w:pPr>
      <w:spacing w:before="100" w:beforeAutospacing="1" w:after="100" w:afterAutospacing="1"/>
    </w:pPr>
    <w:rPr>
      <w:color w:val="auto"/>
    </w:rPr>
  </w:style>
  <w:style w:type="character" w:customStyle="1" w:styleId="s2">
    <w:name w:val="s2"/>
    <w:basedOn w:val="a0"/>
    <w:rsid w:val="003C12AA"/>
  </w:style>
  <w:style w:type="paragraph" w:customStyle="1" w:styleId="ConsPlusTitle">
    <w:name w:val="ConsPlusTitle"/>
    <w:rsid w:val="00997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C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A4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A74AC"/>
  </w:style>
  <w:style w:type="character" w:styleId="a9">
    <w:name w:val="Strong"/>
    <w:basedOn w:val="a0"/>
    <w:uiPriority w:val="22"/>
    <w:qFormat/>
    <w:rsid w:val="003A74AC"/>
    <w:rPr>
      <w:b/>
      <w:bCs/>
    </w:rPr>
  </w:style>
  <w:style w:type="character" w:styleId="aa">
    <w:name w:val="Hyperlink"/>
    <w:uiPriority w:val="99"/>
    <w:unhideWhenUsed/>
    <w:rsid w:val="00F12D1B"/>
    <w:rPr>
      <w:color w:val="0000FF"/>
      <w:u w:val="single"/>
    </w:rPr>
  </w:style>
  <w:style w:type="character" w:customStyle="1" w:styleId="blk">
    <w:name w:val="blk"/>
    <w:basedOn w:val="a0"/>
    <w:rsid w:val="00F12D1B"/>
  </w:style>
  <w:style w:type="paragraph" w:styleId="ab">
    <w:name w:val="Body Text"/>
    <w:basedOn w:val="a"/>
    <w:link w:val="ac"/>
    <w:rsid w:val="00625329"/>
    <w:pPr>
      <w:jc w:val="both"/>
    </w:pPr>
    <w:rPr>
      <w:color w:val="auto"/>
      <w:sz w:val="28"/>
      <w:szCs w:val="20"/>
    </w:rPr>
  </w:style>
  <w:style w:type="character" w:customStyle="1" w:styleId="ac">
    <w:name w:val="Основной текст Знак"/>
    <w:basedOn w:val="a0"/>
    <w:link w:val="ab"/>
    <w:rsid w:val="00625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4F41B2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C22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5E46-BA52-475C-AD33-55AF2DB0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14</Pages>
  <Words>5935</Words>
  <Characters>33835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Petrovna)</dc:creator>
  <cp:lastModifiedBy>1</cp:lastModifiedBy>
  <cp:revision>54</cp:revision>
  <cp:lastPrinted>2018-12-07T00:43:00Z</cp:lastPrinted>
  <dcterms:created xsi:type="dcterms:W3CDTF">2017-12-13T01:48:00Z</dcterms:created>
  <dcterms:modified xsi:type="dcterms:W3CDTF">2018-12-07T02:38:00Z</dcterms:modified>
</cp:coreProperties>
</file>