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02" w:rsidRPr="00AE7904" w:rsidRDefault="006F4002" w:rsidP="006F4002">
      <w:pPr>
        <w:jc w:val="center"/>
        <w:rPr>
          <w:szCs w:val="28"/>
          <w:lang w:val="en-US"/>
        </w:rPr>
      </w:pPr>
    </w:p>
    <w:p w:rsidR="006F4002" w:rsidRPr="00AE7904" w:rsidRDefault="006F4002" w:rsidP="006F4002">
      <w:pPr>
        <w:jc w:val="center"/>
        <w:rPr>
          <w:sz w:val="26"/>
          <w:szCs w:val="26"/>
        </w:rPr>
      </w:pPr>
      <w:r w:rsidRPr="00AE7904">
        <w:rPr>
          <w:noProof/>
        </w:rPr>
        <w:drawing>
          <wp:anchor distT="0" distB="0" distL="114300" distR="114300" simplePos="0" relativeHeight="251659264" behindDoc="0" locked="0" layoutInCell="1" allowOverlap="1" wp14:anchorId="64DFF9FD" wp14:editId="7F8641D0">
            <wp:simplePos x="0" y="0"/>
            <wp:positionH relativeFrom="column">
              <wp:posOffset>2752090</wp:posOffset>
            </wp:positionH>
            <wp:positionV relativeFrom="paragraph">
              <wp:posOffset>-335915</wp:posOffset>
            </wp:positionV>
            <wp:extent cx="760095" cy="899795"/>
            <wp:effectExtent l="0" t="0" r="1905" b="0"/>
            <wp:wrapNone/>
            <wp:docPr id="3" name="Рисунок 2" descr="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904">
        <w:rPr>
          <w:sz w:val="26"/>
          <w:szCs w:val="26"/>
        </w:rPr>
        <w:tab/>
      </w:r>
      <w:r w:rsidRPr="00AE7904">
        <w:rPr>
          <w:sz w:val="26"/>
          <w:szCs w:val="26"/>
        </w:rPr>
        <w:tab/>
      </w:r>
      <w:r w:rsidRPr="00AE7904">
        <w:rPr>
          <w:sz w:val="26"/>
          <w:szCs w:val="26"/>
        </w:rPr>
        <w:tab/>
      </w:r>
      <w:r w:rsidRPr="00AE7904">
        <w:rPr>
          <w:sz w:val="26"/>
          <w:szCs w:val="26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6F4002" w:rsidRPr="00AE7904" w:rsidTr="007A793B">
        <w:trPr>
          <w:trHeight w:val="1739"/>
        </w:trPr>
        <w:tc>
          <w:tcPr>
            <w:tcW w:w="3945" w:type="dxa"/>
            <w:hideMark/>
          </w:tcPr>
          <w:p w:rsidR="006F4002" w:rsidRPr="00AE7904" w:rsidRDefault="006F4002" w:rsidP="007A793B">
            <w:pPr>
              <w:jc w:val="center"/>
              <w:outlineLvl w:val="0"/>
              <w:rPr>
                <w:b/>
                <w:bCs/>
                <w:szCs w:val="28"/>
              </w:rPr>
            </w:pPr>
            <w:r w:rsidRPr="00AE7904">
              <w:rPr>
                <w:b/>
                <w:bCs/>
                <w:szCs w:val="28"/>
              </w:rPr>
              <w:t xml:space="preserve">АДМИНИСТРАЦИЯ </w:t>
            </w:r>
          </w:p>
          <w:p w:rsidR="006F4002" w:rsidRPr="00AE7904" w:rsidRDefault="006F4002" w:rsidP="007A793B">
            <w:pPr>
              <w:jc w:val="center"/>
              <w:outlineLvl w:val="0"/>
              <w:rPr>
                <w:b/>
                <w:bCs/>
                <w:szCs w:val="28"/>
              </w:rPr>
            </w:pPr>
            <w:r w:rsidRPr="00AE7904">
              <w:rPr>
                <w:b/>
                <w:bCs/>
                <w:szCs w:val="28"/>
              </w:rPr>
              <w:t>МУНИЦИПАЛЬНОГО ОБРАЗОВАНИЯ</w:t>
            </w:r>
          </w:p>
          <w:p w:rsidR="006F4002" w:rsidRPr="00AE7904" w:rsidRDefault="006F4002" w:rsidP="007A793B">
            <w:pPr>
              <w:jc w:val="center"/>
              <w:outlineLvl w:val="0"/>
              <w:rPr>
                <w:szCs w:val="28"/>
              </w:rPr>
            </w:pPr>
            <w:r w:rsidRPr="00AE7904">
              <w:rPr>
                <w:b/>
                <w:bCs/>
                <w:szCs w:val="28"/>
              </w:rPr>
              <w:t>«ХОРИНСКИЙ РАЙОН»</w:t>
            </w:r>
          </w:p>
        </w:tc>
        <w:tc>
          <w:tcPr>
            <w:tcW w:w="2131" w:type="dxa"/>
          </w:tcPr>
          <w:p w:rsidR="006F4002" w:rsidRPr="00AE7904" w:rsidRDefault="00E01888" w:rsidP="007A793B">
            <w:pPr>
              <w:jc w:val="center"/>
              <w:rPr>
                <w:szCs w:val="28"/>
              </w:rPr>
            </w:pPr>
            <w:r w:rsidRPr="00AE79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8645E9C" wp14:editId="3D8E81A1">
                      <wp:simplePos x="0" y="0"/>
                      <wp:positionH relativeFrom="page">
                        <wp:posOffset>-2496820</wp:posOffset>
                      </wp:positionH>
                      <wp:positionV relativeFrom="page">
                        <wp:posOffset>1399540</wp:posOffset>
                      </wp:positionV>
                      <wp:extent cx="6492240" cy="0"/>
                      <wp:effectExtent l="0" t="19050" r="381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EEA5D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96.6pt,110.2pt" to="314.6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35" w:type="dxa"/>
          </w:tcPr>
          <w:p w:rsidR="006F4002" w:rsidRPr="00AE7904" w:rsidRDefault="006F4002" w:rsidP="007A793B">
            <w:pPr>
              <w:jc w:val="center"/>
              <w:rPr>
                <w:b/>
              </w:rPr>
            </w:pPr>
            <w:r w:rsidRPr="00AE7904">
              <w:rPr>
                <w:b/>
              </w:rPr>
              <w:t xml:space="preserve">МУНИЦИПАЛЬНА ЭМХИ ЗУРГААН БУРЯАД РЕСПУБЛИКЫН </w:t>
            </w:r>
          </w:p>
          <w:p w:rsidR="006F4002" w:rsidRPr="00AE7904" w:rsidRDefault="006F4002" w:rsidP="007A793B">
            <w:pPr>
              <w:jc w:val="center"/>
              <w:rPr>
                <w:b/>
              </w:rPr>
            </w:pPr>
            <w:r w:rsidRPr="00AE7904">
              <w:rPr>
                <w:b/>
              </w:rPr>
              <w:t xml:space="preserve"> «ХОРИИН АЙМАГ» </w:t>
            </w:r>
          </w:p>
          <w:p w:rsidR="006F4002" w:rsidRPr="00AE7904" w:rsidRDefault="006F4002" w:rsidP="007A793B">
            <w:pPr>
              <w:jc w:val="center"/>
              <w:rPr>
                <w:b/>
                <w:bCs/>
              </w:rPr>
            </w:pPr>
            <w:r w:rsidRPr="00AE7904">
              <w:rPr>
                <w:b/>
              </w:rPr>
              <w:t>ГЭ</w:t>
            </w:r>
            <w:r w:rsidRPr="00AE7904">
              <w:rPr>
                <w:b/>
                <w:lang w:val="en-US"/>
              </w:rPr>
              <w:t>h</w:t>
            </w:r>
            <w:r w:rsidRPr="00AE7904">
              <w:rPr>
                <w:b/>
              </w:rPr>
              <w:t>ЭН</w:t>
            </w:r>
            <w:r w:rsidRPr="00AE7904">
              <w:rPr>
                <w:b/>
                <w:bCs/>
              </w:rPr>
              <w:t xml:space="preserve"> БАЙГУУЛАМЖЫН ЗАХИРГААН</w:t>
            </w:r>
          </w:p>
          <w:p w:rsidR="006F4002" w:rsidRPr="00AE7904" w:rsidRDefault="006F4002" w:rsidP="007A79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6F4002" w:rsidRPr="00AE7904" w:rsidRDefault="006F4002" w:rsidP="00BD3DCF">
            <w:pPr>
              <w:jc w:val="right"/>
              <w:rPr>
                <w:szCs w:val="28"/>
              </w:rPr>
            </w:pPr>
          </w:p>
        </w:tc>
      </w:tr>
    </w:tbl>
    <w:p w:rsidR="00D94100" w:rsidRPr="00BD3DCF" w:rsidRDefault="00D94100" w:rsidP="007A793B">
      <w:pPr>
        <w:jc w:val="center"/>
        <w:rPr>
          <w:b/>
          <w:bCs/>
          <w:sz w:val="27"/>
          <w:szCs w:val="27"/>
        </w:rPr>
      </w:pPr>
      <w:r w:rsidRPr="00BD3DCF">
        <w:rPr>
          <w:b/>
          <w:bCs/>
          <w:sz w:val="27"/>
          <w:szCs w:val="27"/>
        </w:rPr>
        <w:t>ПОСТАНОВЛЕНИЕ</w:t>
      </w:r>
    </w:p>
    <w:p w:rsidR="006F4002" w:rsidRPr="00BD3DCF" w:rsidRDefault="006F4002" w:rsidP="00D94100">
      <w:pPr>
        <w:jc w:val="center"/>
        <w:rPr>
          <w:b/>
          <w:bCs/>
          <w:sz w:val="27"/>
          <w:szCs w:val="27"/>
        </w:rPr>
      </w:pPr>
    </w:p>
    <w:p w:rsidR="00D94100" w:rsidRPr="00BD3DCF" w:rsidRDefault="00D94100" w:rsidP="00D94100">
      <w:pPr>
        <w:rPr>
          <w:b/>
          <w:bCs/>
          <w:sz w:val="27"/>
          <w:szCs w:val="27"/>
        </w:rPr>
      </w:pPr>
      <w:r w:rsidRPr="00BD3DCF">
        <w:rPr>
          <w:b/>
          <w:bCs/>
          <w:sz w:val="27"/>
          <w:szCs w:val="27"/>
        </w:rPr>
        <w:t>«</w:t>
      </w:r>
      <w:r w:rsidR="00EA6BAF" w:rsidRPr="00BD3DCF">
        <w:rPr>
          <w:b/>
          <w:bCs/>
          <w:sz w:val="27"/>
          <w:szCs w:val="27"/>
        </w:rPr>
        <w:t>__</w:t>
      </w:r>
      <w:r w:rsidRPr="00BD3DCF">
        <w:rPr>
          <w:b/>
          <w:bCs/>
          <w:sz w:val="27"/>
          <w:szCs w:val="27"/>
        </w:rPr>
        <w:t>»</w:t>
      </w:r>
      <w:r w:rsidR="007A793B" w:rsidRPr="00BD3DCF">
        <w:rPr>
          <w:b/>
          <w:bCs/>
          <w:sz w:val="27"/>
          <w:szCs w:val="27"/>
        </w:rPr>
        <w:t xml:space="preserve"> </w:t>
      </w:r>
      <w:r w:rsidR="007C6CE8">
        <w:rPr>
          <w:b/>
          <w:bCs/>
          <w:sz w:val="27"/>
          <w:szCs w:val="27"/>
        </w:rPr>
        <w:t>декаб</w:t>
      </w:r>
      <w:r w:rsidR="007A793B" w:rsidRPr="00BD3DCF">
        <w:rPr>
          <w:b/>
          <w:bCs/>
          <w:sz w:val="27"/>
          <w:szCs w:val="27"/>
        </w:rPr>
        <w:t>ря</w:t>
      </w:r>
      <w:r w:rsidRPr="00BD3DCF">
        <w:rPr>
          <w:b/>
          <w:bCs/>
          <w:sz w:val="27"/>
          <w:szCs w:val="27"/>
        </w:rPr>
        <w:t xml:space="preserve"> 20</w:t>
      </w:r>
      <w:r w:rsidR="006F4002" w:rsidRPr="00BD3DCF">
        <w:rPr>
          <w:b/>
          <w:bCs/>
          <w:sz w:val="27"/>
          <w:szCs w:val="27"/>
        </w:rPr>
        <w:t>23</w:t>
      </w:r>
      <w:r w:rsidRPr="00BD3DCF">
        <w:rPr>
          <w:b/>
          <w:bCs/>
          <w:sz w:val="27"/>
          <w:szCs w:val="27"/>
        </w:rPr>
        <w:t xml:space="preserve"> г.                                                                                № </w:t>
      </w:r>
      <w:r w:rsidR="006F4002" w:rsidRPr="00BD3DCF">
        <w:rPr>
          <w:b/>
          <w:bCs/>
          <w:sz w:val="27"/>
          <w:szCs w:val="27"/>
        </w:rPr>
        <w:t xml:space="preserve"> </w:t>
      </w:r>
      <w:r w:rsidRPr="00BD3DCF">
        <w:rPr>
          <w:b/>
          <w:bCs/>
          <w:sz w:val="27"/>
          <w:szCs w:val="27"/>
        </w:rPr>
        <w:t xml:space="preserve">  </w:t>
      </w:r>
    </w:p>
    <w:p w:rsidR="00D94100" w:rsidRPr="00BD3DCF" w:rsidRDefault="00D94100" w:rsidP="00D94100">
      <w:pPr>
        <w:jc w:val="center"/>
        <w:rPr>
          <w:bCs/>
          <w:sz w:val="27"/>
          <w:szCs w:val="27"/>
        </w:rPr>
      </w:pPr>
      <w:r w:rsidRPr="00BD3DCF">
        <w:rPr>
          <w:bCs/>
          <w:sz w:val="27"/>
          <w:szCs w:val="27"/>
        </w:rPr>
        <w:t>с. Хоринск</w:t>
      </w:r>
    </w:p>
    <w:p w:rsidR="00372127" w:rsidRPr="00594386" w:rsidRDefault="00D94100" w:rsidP="001A4730">
      <w:pPr>
        <w:jc w:val="center"/>
        <w:rPr>
          <w:b/>
          <w:bCs/>
          <w:sz w:val="24"/>
          <w:szCs w:val="28"/>
        </w:rPr>
      </w:pPr>
      <w:r w:rsidRPr="00594386">
        <w:rPr>
          <w:b/>
          <w:bCs/>
          <w:sz w:val="24"/>
          <w:szCs w:val="28"/>
        </w:rPr>
        <w:t xml:space="preserve"> </w:t>
      </w:r>
    </w:p>
    <w:p w:rsidR="00D94100" w:rsidRPr="00BD3DCF" w:rsidRDefault="00D94100" w:rsidP="001A4730">
      <w:pPr>
        <w:jc w:val="center"/>
        <w:rPr>
          <w:b/>
          <w:bCs/>
          <w:sz w:val="27"/>
          <w:szCs w:val="27"/>
        </w:rPr>
      </w:pPr>
      <w:r w:rsidRPr="00BD3DCF">
        <w:rPr>
          <w:b/>
          <w:bCs/>
          <w:sz w:val="27"/>
          <w:szCs w:val="27"/>
        </w:rPr>
        <w:t>«</w:t>
      </w:r>
      <w:r w:rsidR="007A793B" w:rsidRPr="00BD3DCF">
        <w:rPr>
          <w:b/>
          <w:bCs/>
          <w:sz w:val="27"/>
          <w:szCs w:val="27"/>
        </w:rPr>
        <w:t>О</w:t>
      </w:r>
      <w:r w:rsidR="00EA6BAF" w:rsidRPr="00BD3DCF">
        <w:rPr>
          <w:b/>
          <w:bCs/>
          <w:sz w:val="27"/>
          <w:szCs w:val="27"/>
        </w:rPr>
        <w:t>б</w:t>
      </w:r>
      <w:r w:rsidR="007A793B" w:rsidRPr="00BD3DCF">
        <w:rPr>
          <w:b/>
          <w:bCs/>
          <w:sz w:val="27"/>
          <w:szCs w:val="27"/>
        </w:rPr>
        <w:t xml:space="preserve"> утверждени</w:t>
      </w:r>
      <w:r w:rsidR="00EA6BAF" w:rsidRPr="00BD3DCF">
        <w:rPr>
          <w:b/>
          <w:bCs/>
          <w:sz w:val="27"/>
          <w:szCs w:val="27"/>
        </w:rPr>
        <w:t>и</w:t>
      </w:r>
      <w:r w:rsidR="007A793B" w:rsidRPr="00BD3DCF">
        <w:rPr>
          <w:b/>
          <w:bCs/>
          <w:sz w:val="27"/>
          <w:szCs w:val="27"/>
        </w:rPr>
        <w:t xml:space="preserve"> схемы размещения нестационарных торговых объектов на территории муниципального образования «Хоринский район»</w:t>
      </w:r>
    </w:p>
    <w:p w:rsidR="001A4730" w:rsidRPr="00BD3DCF" w:rsidRDefault="001A4730" w:rsidP="001A4730">
      <w:pPr>
        <w:jc w:val="center"/>
        <w:rPr>
          <w:b/>
          <w:bCs/>
          <w:sz w:val="27"/>
          <w:szCs w:val="27"/>
        </w:rPr>
      </w:pPr>
    </w:p>
    <w:p w:rsidR="007A793B" w:rsidRPr="00BD3DCF" w:rsidRDefault="009927EB" w:rsidP="007A793B">
      <w:pPr>
        <w:tabs>
          <w:tab w:val="left" w:pos="993"/>
          <w:tab w:val="left" w:pos="1276"/>
        </w:tabs>
        <w:ind w:firstLine="567"/>
        <w:jc w:val="both"/>
        <w:rPr>
          <w:sz w:val="27"/>
          <w:szCs w:val="27"/>
        </w:rPr>
      </w:pPr>
      <w:r w:rsidRPr="00BD3DCF">
        <w:rPr>
          <w:sz w:val="27"/>
          <w:szCs w:val="27"/>
          <w:shd w:val="clear" w:color="auto" w:fill="FFFFFF"/>
        </w:rPr>
        <w:t xml:space="preserve">В целях создания условий для обеспечения населения услугами торговли, упорядочения размещения нестационарных торговых объектов на территории г. Улан-Удэ, руководствуясь </w:t>
      </w:r>
      <w:hyperlink r:id="rId7" w:anchor="7D20K3" w:history="1">
        <w:r w:rsidRPr="00BD3DCF">
          <w:rPr>
            <w:sz w:val="27"/>
            <w:szCs w:val="27"/>
            <w:shd w:val="clear" w:color="auto" w:fill="FFFFFF"/>
          </w:rPr>
          <w:t>Федеральн</w:t>
        </w:r>
        <w:r w:rsidR="00CD5F91" w:rsidRPr="00BD3DCF">
          <w:rPr>
            <w:sz w:val="27"/>
            <w:szCs w:val="27"/>
            <w:shd w:val="clear" w:color="auto" w:fill="FFFFFF"/>
          </w:rPr>
          <w:t>ым законом</w:t>
        </w:r>
        <w:r w:rsidRPr="00BD3DCF">
          <w:rPr>
            <w:sz w:val="27"/>
            <w:szCs w:val="27"/>
            <w:shd w:val="clear" w:color="auto" w:fill="FFFFFF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BD3DCF">
        <w:rPr>
          <w:sz w:val="27"/>
          <w:szCs w:val="27"/>
          <w:shd w:val="clear" w:color="auto" w:fill="FFFFFF"/>
        </w:rPr>
        <w:t>,</w:t>
      </w:r>
      <w:r w:rsidR="00CD5F91" w:rsidRPr="00BD3DCF">
        <w:rPr>
          <w:sz w:val="27"/>
          <w:szCs w:val="27"/>
          <w:shd w:val="clear" w:color="auto" w:fill="FFFFFF"/>
        </w:rPr>
        <w:t xml:space="preserve"> </w:t>
      </w:r>
      <w:hyperlink r:id="rId8" w:anchor="64U0IK" w:history="1">
        <w:r w:rsidRPr="00BD3DCF">
          <w:rPr>
            <w:sz w:val="27"/>
            <w:szCs w:val="27"/>
            <w:shd w:val="clear" w:color="auto" w:fill="FFFFFF"/>
          </w:rPr>
          <w:t>Федеральн</w:t>
        </w:r>
        <w:r w:rsidR="00CD5F91" w:rsidRPr="00BD3DCF">
          <w:rPr>
            <w:sz w:val="27"/>
            <w:szCs w:val="27"/>
            <w:shd w:val="clear" w:color="auto" w:fill="FFFFFF"/>
          </w:rPr>
          <w:t>ым</w:t>
        </w:r>
        <w:r w:rsidRPr="00BD3DCF">
          <w:rPr>
            <w:sz w:val="27"/>
            <w:szCs w:val="27"/>
            <w:shd w:val="clear" w:color="auto" w:fill="FFFFFF"/>
          </w:rPr>
          <w:t xml:space="preserve"> закон</w:t>
        </w:r>
        <w:r w:rsidR="00CD5F91" w:rsidRPr="00BD3DCF">
          <w:rPr>
            <w:sz w:val="27"/>
            <w:szCs w:val="27"/>
            <w:shd w:val="clear" w:color="auto" w:fill="FFFFFF"/>
          </w:rPr>
          <w:t>ом</w:t>
        </w:r>
        <w:r w:rsidRPr="00BD3DCF">
          <w:rPr>
            <w:sz w:val="27"/>
            <w:szCs w:val="27"/>
            <w:shd w:val="clear" w:color="auto" w:fill="FFFFFF"/>
          </w:rPr>
          <w:t xml:space="preserve"> от 28.12.2009 N 381-ФЗ "Об основах государственного регулирования торговой деятельности в Российской Федерации"</w:t>
        </w:r>
      </w:hyperlink>
      <w:r w:rsidRPr="00BD3DCF">
        <w:rPr>
          <w:sz w:val="27"/>
          <w:szCs w:val="27"/>
          <w:shd w:val="clear" w:color="auto" w:fill="FFFFFF"/>
        </w:rPr>
        <w:t>, </w:t>
      </w:r>
      <w:hyperlink r:id="rId9" w:history="1">
        <w:r w:rsidRPr="00BD3DCF">
          <w:rPr>
            <w:sz w:val="27"/>
            <w:szCs w:val="27"/>
            <w:shd w:val="clear" w:color="auto" w:fill="FFFFFF"/>
          </w:rPr>
          <w:t>приказом Министерства промышленности и торговли Республики Бурятия от 06.02.2015 N 10 "О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Бурятия"</w:t>
        </w:r>
      </w:hyperlink>
      <w:r w:rsidRPr="00BD3DCF">
        <w:rPr>
          <w:sz w:val="27"/>
          <w:szCs w:val="27"/>
          <w:shd w:val="clear" w:color="auto" w:fill="FFFFFF"/>
        </w:rPr>
        <w:t>, </w:t>
      </w:r>
      <w:hyperlink r:id="rId10" w:history="1">
        <w:r w:rsidRPr="00BD3DCF">
          <w:rPr>
            <w:sz w:val="27"/>
            <w:szCs w:val="27"/>
            <w:shd w:val="clear" w:color="auto" w:fill="FFFFFF"/>
          </w:rPr>
          <w:t>Устав</w:t>
        </w:r>
        <w:r w:rsidR="00BD3DCF" w:rsidRPr="00BD3DCF">
          <w:rPr>
            <w:sz w:val="27"/>
            <w:szCs w:val="27"/>
            <w:shd w:val="clear" w:color="auto" w:fill="FFFFFF"/>
          </w:rPr>
          <w:t>ом</w:t>
        </w:r>
        <w:r w:rsidRPr="00BD3DCF">
          <w:rPr>
            <w:sz w:val="27"/>
            <w:szCs w:val="27"/>
            <w:shd w:val="clear" w:color="auto" w:fill="FFFFFF"/>
          </w:rPr>
          <w:t xml:space="preserve"> </w:t>
        </w:r>
        <w:r w:rsidR="00BD3DCF" w:rsidRPr="00BD3DCF">
          <w:rPr>
            <w:sz w:val="27"/>
            <w:szCs w:val="27"/>
            <w:shd w:val="clear" w:color="auto" w:fill="FFFFFF"/>
          </w:rPr>
          <w:t>МО</w:t>
        </w:r>
      </w:hyperlink>
      <w:r w:rsidR="00BD3DCF" w:rsidRPr="00BD3DCF">
        <w:rPr>
          <w:sz w:val="27"/>
          <w:szCs w:val="27"/>
          <w:shd w:val="clear" w:color="auto" w:fill="FFFFFF"/>
        </w:rPr>
        <w:t xml:space="preserve"> «</w:t>
      </w:r>
      <w:proofErr w:type="spellStart"/>
      <w:r w:rsidR="00BD3DCF" w:rsidRPr="00BD3DCF">
        <w:rPr>
          <w:sz w:val="27"/>
          <w:szCs w:val="27"/>
          <w:shd w:val="clear" w:color="auto" w:fill="FFFFFF"/>
        </w:rPr>
        <w:t>Хоринский</w:t>
      </w:r>
      <w:proofErr w:type="spellEnd"/>
      <w:r w:rsidR="00BD3DCF" w:rsidRPr="00BD3DCF">
        <w:rPr>
          <w:sz w:val="27"/>
          <w:szCs w:val="27"/>
          <w:shd w:val="clear" w:color="auto" w:fill="FFFFFF"/>
        </w:rPr>
        <w:t xml:space="preserve"> район»</w:t>
      </w:r>
      <w:r w:rsidRPr="00BD3DCF">
        <w:rPr>
          <w:sz w:val="27"/>
          <w:szCs w:val="27"/>
          <w:shd w:val="clear" w:color="auto" w:fill="FFFFFF"/>
        </w:rPr>
        <w:t xml:space="preserve">, </w:t>
      </w:r>
      <w:r w:rsidR="005D0A01">
        <w:rPr>
          <w:sz w:val="27"/>
          <w:szCs w:val="27"/>
          <w:shd w:val="clear" w:color="auto" w:fill="FFFFFF"/>
        </w:rPr>
        <w:t>Администрация МО «</w:t>
      </w:r>
      <w:proofErr w:type="spellStart"/>
      <w:r w:rsidR="005D0A01">
        <w:rPr>
          <w:sz w:val="27"/>
          <w:szCs w:val="27"/>
          <w:shd w:val="clear" w:color="auto" w:fill="FFFFFF"/>
        </w:rPr>
        <w:t>Хоринский</w:t>
      </w:r>
      <w:proofErr w:type="spellEnd"/>
      <w:r w:rsidR="005D0A01">
        <w:rPr>
          <w:sz w:val="27"/>
          <w:szCs w:val="27"/>
          <w:shd w:val="clear" w:color="auto" w:fill="FFFFFF"/>
        </w:rPr>
        <w:t xml:space="preserve"> район» ПОСТАНОВЛЯЕТ</w:t>
      </w:r>
      <w:bookmarkStart w:id="0" w:name="_GoBack"/>
      <w:bookmarkEnd w:id="0"/>
      <w:r w:rsidRPr="00BD3DCF">
        <w:rPr>
          <w:sz w:val="27"/>
          <w:szCs w:val="27"/>
          <w:shd w:val="clear" w:color="auto" w:fill="FFFFFF"/>
        </w:rPr>
        <w:t>:</w:t>
      </w:r>
    </w:p>
    <w:p w:rsidR="007A793B" w:rsidRPr="00BD3DCF" w:rsidRDefault="007A793B" w:rsidP="00AB6AC3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360"/>
        <w:jc w:val="both"/>
        <w:rPr>
          <w:sz w:val="27"/>
          <w:szCs w:val="27"/>
        </w:rPr>
      </w:pPr>
      <w:r w:rsidRPr="00BD3DCF">
        <w:rPr>
          <w:sz w:val="27"/>
          <w:szCs w:val="27"/>
        </w:rPr>
        <w:t>Утвердить схему размещения нестационарных торговых объектов на территории муниципального образования «</w:t>
      </w:r>
      <w:proofErr w:type="spellStart"/>
      <w:r w:rsidRPr="00BD3DCF">
        <w:rPr>
          <w:sz w:val="27"/>
          <w:szCs w:val="27"/>
        </w:rPr>
        <w:t>Хоринский</w:t>
      </w:r>
      <w:proofErr w:type="spellEnd"/>
      <w:r w:rsidRPr="00BD3DCF">
        <w:rPr>
          <w:sz w:val="27"/>
          <w:szCs w:val="27"/>
        </w:rPr>
        <w:t xml:space="preserve"> район» </w:t>
      </w:r>
      <w:r w:rsidR="00BD3DCF">
        <w:rPr>
          <w:sz w:val="27"/>
          <w:szCs w:val="27"/>
        </w:rPr>
        <w:t>согласно приложению</w:t>
      </w:r>
      <w:r w:rsidRPr="00BD3DCF">
        <w:rPr>
          <w:sz w:val="27"/>
          <w:szCs w:val="27"/>
        </w:rPr>
        <w:t>.</w:t>
      </w:r>
    </w:p>
    <w:p w:rsidR="007A793B" w:rsidRPr="00BD3DCF" w:rsidRDefault="007A793B" w:rsidP="00AB6AC3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360"/>
        <w:jc w:val="both"/>
        <w:rPr>
          <w:sz w:val="27"/>
          <w:szCs w:val="27"/>
        </w:rPr>
      </w:pPr>
      <w:r w:rsidRPr="00BD3DCF">
        <w:rPr>
          <w:sz w:val="27"/>
          <w:szCs w:val="27"/>
        </w:rPr>
        <w:t>Разместить схему размещения нестационарных торговых объектов на территории муниципального образования «Хоринский район» на официальном сайте МО «Хоринский район» в сети «Интернет».</w:t>
      </w:r>
    </w:p>
    <w:p w:rsidR="007A793B" w:rsidRPr="00BD3DCF" w:rsidRDefault="007A793B" w:rsidP="00AB6AC3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360"/>
        <w:jc w:val="both"/>
        <w:rPr>
          <w:sz w:val="27"/>
          <w:szCs w:val="27"/>
        </w:rPr>
      </w:pPr>
      <w:r w:rsidRPr="00BD3DCF">
        <w:rPr>
          <w:sz w:val="27"/>
          <w:szCs w:val="27"/>
        </w:rPr>
        <w:t xml:space="preserve">Представить схему размещения нестационарных торговых объектов на территории муниципального образования «Хоринский район» не позднее 10 рабочих дней в Министерство </w:t>
      </w:r>
      <w:r w:rsidR="009927EB" w:rsidRPr="00BD3DCF">
        <w:rPr>
          <w:sz w:val="27"/>
          <w:szCs w:val="27"/>
        </w:rPr>
        <w:t>п</w:t>
      </w:r>
      <w:r w:rsidRPr="00BD3DCF">
        <w:rPr>
          <w:sz w:val="27"/>
          <w:szCs w:val="27"/>
        </w:rPr>
        <w:t>ромышленности</w:t>
      </w:r>
      <w:r w:rsidR="009927EB" w:rsidRPr="00BD3DCF">
        <w:rPr>
          <w:sz w:val="27"/>
          <w:szCs w:val="27"/>
        </w:rPr>
        <w:t xml:space="preserve">, </w:t>
      </w:r>
      <w:r w:rsidRPr="00BD3DCF">
        <w:rPr>
          <w:sz w:val="27"/>
          <w:szCs w:val="27"/>
        </w:rPr>
        <w:t>торговли</w:t>
      </w:r>
      <w:r w:rsidR="009927EB" w:rsidRPr="00BD3DCF">
        <w:rPr>
          <w:sz w:val="27"/>
          <w:szCs w:val="27"/>
        </w:rPr>
        <w:t xml:space="preserve"> и инвестиций </w:t>
      </w:r>
      <w:r w:rsidRPr="00BD3DCF">
        <w:rPr>
          <w:sz w:val="27"/>
          <w:szCs w:val="27"/>
        </w:rPr>
        <w:t>Р</w:t>
      </w:r>
      <w:r w:rsidR="009927EB" w:rsidRPr="00BD3DCF">
        <w:rPr>
          <w:sz w:val="27"/>
          <w:szCs w:val="27"/>
        </w:rPr>
        <w:t xml:space="preserve">еспублики </w:t>
      </w:r>
      <w:r w:rsidRPr="00BD3DCF">
        <w:rPr>
          <w:sz w:val="27"/>
          <w:szCs w:val="27"/>
        </w:rPr>
        <w:t>Б</w:t>
      </w:r>
      <w:r w:rsidR="009927EB" w:rsidRPr="00BD3DCF">
        <w:rPr>
          <w:sz w:val="27"/>
          <w:szCs w:val="27"/>
        </w:rPr>
        <w:t>урятия</w:t>
      </w:r>
      <w:r w:rsidRPr="00BD3DCF">
        <w:rPr>
          <w:sz w:val="27"/>
          <w:szCs w:val="27"/>
        </w:rPr>
        <w:t xml:space="preserve"> на бумажном и электронном носителях.</w:t>
      </w:r>
    </w:p>
    <w:p w:rsidR="007A793B" w:rsidRPr="00BD3DCF" w:rsidRDefault="007A793B" w:rsidP="00AB6AC3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360"/>
        <w:jc w:val="both"/>
        <w:rPr>
          <w:sz w:val="27"/>
          <w:szCs w:val="27"/>
        </w:rPr>
      </w:pPr>
      <w:r w:rsidRPr="00BD3DCF">
        <w:rPr>
          <w:sz w:val="27"/>
          <w:szCs w:val="27"/>
        </w:rPr>
        <w:t>Признать утратившим силу Постановление № 681 от 22 декабря 2017 г. «О порядке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BD3DCF">
        <w:rPr>
          <w:sz w:val="27"/>
          <w:szCs w:val="27"/>
        </w:rPr>
        <w:t>Хоринский</w:t>
      </w:r>
      <w:proofErr w:type="spellEnd"/>
      <w:r w:rsidRPr="00BD3DCF">
        <w:rPr>
          <w:sz w:val="27"/>
          <w:szCs w:val="27"/>
        </w:rPr>
        <w:t xml:space="preserve"> район».</w:t>
      </w:r>
    </w:p>
    <w:p w:rsidR="007A793B" w:rsidRPr="00BD3DCF" w:rsidRDefault="007A793B" w:rsidP="00AB6AC3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360"/>
        <w:jc w:val="both"/>
        <w:rPr>
          <w:sz w:val="27"/>
          <w:szCs w:val="27"/>
        </w:rPr>
      </w:pPr>
      <w:r w:rsidRPr="00BD3DCF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EA6BAF" w:rsidRPr="00BD3DCF">
        <w:rPr>
          <w:sz w:val="27"/>
          <w:szCs w:val="27"/>
        </w:rPr>
        <w:t xml:space="preserve">первого </w:t>
      </w:r>
      <w:r w:rsidRPr="00BD3DCF">
        <w:rPr>
          <w:sz w:val="27"/>
          <w:szCs w:val="27"/>
        </w:rPr>
        <w:t xml:space="preserve">заместителя главы МО «Хоринский район» по финансово-экономическим вопросам </w:t>
      </w:r>
      <w:proofErr w:type="spellStart"/>
      <w:r w:rsidRPr="00BD3DCF">
        <w:rPr>
          <w:sz w:val="27"/>
          <w:szCs w:val="27"/>
        </w:rPr>
        <w:t>Видутову</w:t>
      </w:r>
      <w:proofErr w:type="spellEnd"/>
      <w:r w:rsidRPr="00BD3DCF">
        <w:rPr>
          <w:sz w:val="27"/>
          <w:szCs w:val="27"/>
        </w:rPr>
        <w:t xml:space="preserve"> Т. В.</w:t>
      </w:r>
    </w:p>
    <w:p w:rsidR="007A793B" w:rsidRPr="00BD3DCF" w:rsidRDefault="007A793B" w:rsidP="007A793B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BD3DCF">
        <w:rPr>
          <w:sz w:val="27"/>
          <w:szCs w:val="27"/>
        </w:rPr>
        <w:t>Настоящее постановление вступает в силу со дня его подписания</w:t>
      </w:r>
      <w:r w:rsidR="00CD5F91" w:rsidRPr="00BD3DCF">
        <w:rPr>
          <w:sz w:val="27"/>
          <w:szCs w:val="27"/>
        </w:rPr>
        <w:t>.</w:t>
      </w:r>
    </w:p>
    <w:p w:rsidR="006F4002" w:rsidRPr="00BD3DCF" w:rsidRDefault="006F4002" w:rsidP="00D94100">
      <w:pPr>
        <w:jc w:val="both"/>
        <w:rPr>
          <w:b/>
          <w:bCs/>
          <w:sz w:val="27"/>
          <w:szCs w:val="27"/>
        </w:rPr>
      </w:pPr>
    </w:p>
    <w:p w:rsidR="00D94100" w:rsidRPr="00BD3DCF" w:rsidRDefault="00D94100" w:rsidP="00D94100">
      <w:pPr>
        <w:jc w:val="both"/>
        <w:rPr>
          <w:b/>
          <w:bCs/>
          <w:sz w:val="27"/>
          <w:szCs w:val="27"/>
        </w:rPr>
      </w:pPr>
      <w:r w:rsidRPr="00BD3DCF">
        <w:rPr>
          <w:b/>
          <w:bCs/>
          <w:sz w:val="27"/>
          <w:szCs w:val="27"/>
        </w:rPr>
        <w:t>Глава муниципального образования</w:t>
      </w:r>
    </w:p>
    <w:p w:rsidR="00D94100" w:rsidRPr="0094638A" w:rsidRDefault="00D94100" w:rsidP="00D94100">
      <w:pPr>
        <w:jc w:val="both"/>
        <w:rPr>
          <w:b/>
          <w:bCs/>
          <w:szCs w:val="28"/>
        </w:rPr>
      </w:pPr>
      <w:r w:rsidRPr="00BD3DCF">
        <w:rPr>
          <w:b/>
          <w:bCs/>
          <w:sz w:val="27"/>
          <w:szCs w:val="27"/>
        </w:rPr>
        <w:t xml:space="preserve">«Хоринский </w:t>
      </w:r>
      <w:proofErr w:type="gramStart"/>
      <w:r w:rsidRPr="00BD3DCF">
        <w:rPr>
          <w:b/>
          <w:bCs/>
          <w:sz w:val="27"/>
          <w:szCs w:val="27"/>
        </w:rPr>
        <w:t xml:space="preserve">район»   </w:t>
      </w:r>
      <w:proofErr w:type="gramEnd"/>
      <w:r w:rsidRPr="00BD3DCF">
        <w:rPr>
          <w:b/>
          <w:bCs/>
          <w:sz w:val="27"/>
          <w:szCs w:val="27"/>
        </w:rPr>
        <w:t xml:space="preserve">                                                    </w:t>
      </w:r>
      <w:r w:rsidR="00C97E18" w:rsidRPr="00BD3DCF">
        <w:rPr>
          <w:b/>
          <w:bCs/>
          <w:sz w:val="27"/>
          <w:szCs w:val="27"/>
        </w:rPr>
        <w:t xml:space="preserve">  </w:t>
      </w:r>
      <w:r w:rsidRPr="00BD3DCF">
        <w:rPr>
          <w:b/>
          <w:bCs/>
          <w:sz w:val="27"/>
          <w:szCs w:val="27"/>
        </w:rPr>
        <w:t xml:space="preserve"> </w:t>
      </w:r>
      <w:r w:rsidR="001A4730" w:rsidRPr="00BD3DCF">
        <w:rPr>
          <w:b/>
          <w:bCs/>
          <w:sz w:val="27"/>
          <w:szCs w:val="27"/>
        </w:rPr>
        <w:t xml:space="preserve">  </w:t>
      </w:r>
      <w:r w:rsidR="009927EB" w:rsidRPr="00BD3DCF">
        <w:rPr>
          <w:b/>
          <w:bCs/>
          <w:sz w:val="27"/>
          <w:szCs w:val="27"/>
        </w:rPr>
        <w:t xml:space="preserve">        </w:t>
      </w:r>
      <w:r w:rsidR="001A4730" w:rsidRPr="00BD3DCF">
        <w:rPr>
          <w:b/>
          <w:bCs/>
          <w:sz w:val="27"/>
          <w:szCs w:val="27"/>
        </w:rPr>
        <w:t xml:space="preserve">   </w:t>
      </w:r>
      <w:r w:rsidRPr="00BD3DCF">
        <w:rPr>
          <w:b/>
          <w:bCs/>
          <w:sz w:val="27"/>
          <w:szCs w:val="27"/>
        </w:rPr>
        <w:t xml:space="preserve"> </w:t>
      </w:r>
      <w:r w:rsidR="00C97E18" w:rsidRPr="00BD3DCF">
        <w:rPr>
          <w:b/>
          <w:bCs/>
          <w:sz w:val="27"/>
          <w:szCs w:val="27"/>
        </w:rPr>
        <w:t>Б.</w:t>
      </w:r>
      <w:r w:rsidR="007A0C6F" w:rsidRPr="00BD3DCF">
        <w:rPr>
          <w:b/>
          <w:bCs/>
          <w:sz w:val="27"/>
          <w:szCs w:val="27"/>
        </w:rPr>
        <w:t xml:space="preserve"> </w:t>
      </w:r>
      <w:r w:rsidR="00C97E18" w:rsidRPr="00BD3DCF">
        <w:rPr>
          <w:b/>
          <w:bCs/>
          <w:sz w:val="27"/>
          <w:szCs w:val="27"/>
        </w:rPr>
        <w:t xml:space="preserve">А. </w:t>
      </w:r>
      <w:proofErr w:type="spellStart"/>
      <w:r w:rsidR="00C97E18" w:rsidRPr="00BD3DCF">
        <w:rPr>
          <w:b/>
          <w:bCs/>
          <w:sz w:val="27"/>
          <w:szCs w:val="27"/>
        </w:rPr>
        <w:t>Цыремпилов</w:t>
      </w:r>
      <w:proofErr w:type="spellEnd"/>
    </w:p>
    <w:p w:rsidR="006F4002" w:rsidRDefault="006F4002" w:rsidP="00D94100">
      <w:pPr>
        <w:rPr>
          <w:sz w:val="20"/>
        </w:rPr>
      </w:pPr>
    </w:p>
    <w:p w:rsidR="007A793B" w:rsidRDefault="007A793B" w:rsidP="00D94100">
      <w:pPr>
        <w:rPr>
          <w:sz w:val="20"/>
        </w:rPr>
      </w:pPr>
    </w:p>
    <w:p w:rsidR="006F4002" w:rsidRPr="00620053" w:rsidRDefault="00BD3DCF" w:rsidP="006F4002">
      <w:pPr>
        <w:rPr>
          <w:sz w:val="16"/>
        </w:rPr>
      </w:pPr>
      <w:proofErr w:type="spellStart"/>
      <w:r>
        <w:rPr>
          <w:sz w:val="18"/>
          <w:szCs w:val="18"/>
        </w:rPr>
        <w:t>Гунтыпова</w:t>
      </w:r>
      <w:proofErr w:type="spellEnd"/>
      <w:r>
        <w:rPr>
          <w:sz w:val="18"/>
          <w:szCs w:val="18"/>
        </w:rPr>
        <w:t xml:space="preserve"> Ирина </w:t>
      </w:r>
      <w:proofErr w:type="spellStart"/>
      <w:r>
        <w:rPr>
          <w:sz w:val="18"/>
          <w:szCs w:val="18"/>
        </w:rPr>
        <w:t>Баировна</w:t>
      </w:r>
      <w:proofErr w:type="spellEnd"/>
      <w:r w:rsidR="006F4002" w:rsidRPr="00620053">
        <w:rPr>
          <w:sz w:val="16"/>
        </w:rPr>
        <w:t xml:space="preserve">, </w:t>
      </w:r>
      <w:r w:rsidR="006F4002">
        <w:rPr>
          <w:sz w:val="18"/>
          <w:szCs w:val="18"/>
        </w:rPr>
        <w:t>МУ «Комитет по экономике и финансам»,</w:t>
      </w:r>
    </w:p>
    <w:p w:rsidR="006F4002" w:rsidRPr="006F4002" w:rsidRDefault="00BD3DCF" w:rsidP="006F4002">
      <w:pPr>
        <w:rPr>
          <w:sz w:val="16"/>
        </w:rPr>
      </w:pPr>
      <w:r>
        <w:rPr>
          <w:sz w:val="18"/>
          <w:szCs w:val="18"/>
        </w:rPr>
        <w:t>Начальник отдела</w:t>
      </w:r>
      <w:r w:rsidR="006F4002">
        <w:rPr>
          <w:sz w:val="16"/>
        </w:rPr>
        <w:t>, +8(301) 48 22-</w:t>
      </w:r>
      <w:r>
        <w:rPr>
          <w:sz w:val="16"/>
        </w:rPr>
        <w:t>4</w:t>
      </w:r>
      <w:r w:rsidR="006F4002">
        <w:rPr>
          <w:sz w:val="16"/>
        </w:rPr>
        <w:t>-8</w:t>
      </w:r>
      <w:r>
        <w:rPr>
          <w:sz w:val="16"/>
        </w:rPr>
        <w:t>3</w:t>
      </w:r>
      <w:r w:rsidR="006F4002" w:rsidRPr="00620053">
        <w:rPr>
          <w:sz w:val="16"/>
        </w:rPr>
        <w:t xml:space="preserve">, </w:t>
      </w:r>
      <w:hyperlink r:id="rId11" w:history="1">
        <w:r w:rsidR="006F4002" w:rsidRPr="005A3A58">
          <w:rPr>
            <w:rStyle w:val="a3"/>
            <w:sz w:val="16"/>
            <w:lang w:val="en-US"/>
          </w:rPr>
          <w:t>ecohorin</w:t>
        </w:r>
        <w:r w:rsidR="006F4002" w:rsidRPr="005A3A58">
          <w:rPr>
            <w:rStyle w:val="a3"/>
            <w:sz w:val="16"/>
          </w:rPr>
          <w:t>@mail.ru</w:t>
        </w:r>
      </w:hyperlink>
    </w:p>
    <w:p w:rsidR="00D94100" w:rsidRDefault="00D94100" w:rsidP="00D94100">
      <w:pPr>
        <w:rPr>
          <w:sz w:val="20"/>
        </w:rPr>
      </w:pPr>
    </w:p>
    <w:p w:rsidR="001A4730" w:rsidRPr="00BD3DCF" w:rsidRDefault="001A4730" w:rsidP="00D94100">
      <w:pPr>
        <w:jc w:val="center"/>
        <w:rPr>
          <w:b/>
          <w:sz w:val="27"/>
          <w:szCs w:val="27"/>
        </w:rPr>
      </w:pPr>
    </w:p>
    <w:p w:rsidR="0080087A" w:rsidRPr="00BD3DCF" w:rsidRDefault="0080087A" w:rsidP="00FD29D8">
      <w:pPr>
        <w:pStyle w:val="3"/>
        <w:shd w:val="clear" w:color="auto" w:fill="auto"/>
        <w:spacing w:before="0" w:after="296" w:line="317" w:lineRule="exact"/>
        <w:ind w:left="5340" w:right="20"/>
        <w:jc w:val="right"/>
        <w:rPr>
          <w:color w:val="000000"/>
          <w:sz w:val="27"/>
          <w:szCs w:val="27"/>
          <w:shd w:val="clear" w:color="auto" w:fill="FFFFFF"/>
          <w:lang w:eastAsia="ru-RU" w:bidi="ru-RU"/>
        </w:rPr>
      </w:pPr>
      <w:r w:rsidRPr="00BD3DCF">
        <w:rPr>
          <w:rStyle w:val="20"/>
          <w:sz w:val="27"/>
          <w:szCs w:val="27"/>
        </w:rPr>
        <w:t>Приложение к Постановлению Администр</w:t>
      </w:r>
      <w:r w:rsidR="00EA6BAF" w:rsidRPr="00BD3DCF">
        <w:rPr>
          <w:rStyle w:val="20"/>
          <w:sz w:val="27"/>
          <w:szCs w:val="27"/>
        </w:rPr>
        <w:t>ации МО «Хоринский район» № _</w:t>
      </w:r>
      <w:r w:rsidR="00FD29D8" w:rsidRPr="00BD3DCF">
        <w:rPr>
          <w:rStyle w:val="20"/>
          <w:sz w:val="27"/>
          <w:szCs w:val="27"/>
        </w:rPr>
        <w:t>от «</w:t>
      </w:r>
      <w:r w:rsidR="00EA6BAF" w:rsidRPr="00BD3DCF">
        <w:rPr>
          <w:rStyle w:val="20"/>
          <w:sz w:val="27"/>
          <w:szCs w:val="27"/>
        </w:rPr>
        <w:t>_</w:t>
      </w:r>
      <w:r w:rsidR="00E01888" w:rsidRPr="00BD3DCF">
        <w:rPr>
          <w:rStyle w:val="20"/>
          <w:sz w:val="27"/>
          <w:szCs w:val="27"/>
        </w:rPr>
        <w:softHyphen/>
      </w:r>
      <w:r w:rsidR="00E01888" w:rsidRPr="00BD3DCF">
        <w:rPr>
          <w:rStyle w:val="20"/>
          <w:sz w:val="27"/>
          <w:szCs w:val="27"/>
        </w:rPr>
        <w:softHyphen/>
        <w:t>__</w:t>
      </w:r>
      <w:r w:rsidR="00FD29D8" w:rsidRPr="00BD3DCF">
        <w:rPr>
          <w:rStyle w:val="20"/>
          <w:sz w:val="27"/>
          <w:szCs w:val="27"/>
        </w:rPr>
        <w:t xml:space="preserve">» </w:t>
      </w:r>
      <w:r w:rsidR="00C70799">
        <w:rPr>
          <w:rStyle w:val="20"/>
          <w:sz w:val="27"/>
          <w:szCs w:val="27"/>
        </w:rPr>
        <w:t>дека</w:t>
      </w:r>
      <w:r w:rsidR="00FD29D8" w:rsidRPr="00BD3DCF">
        <w:rPr>
          <w:rStyle w:val="20"/>
          <w:sz w:val="27"/>
          <w:szCs w:val="27"/>
        </w:rPr>
        <w:t>бря 2023</w:t>
      </w:r>
      <w:r w:rsidRPr="00BD3DCF">
        <w:rPr>
          <w:rStyle w:val="20"/>
          <w:sz w:val="27"/>
          <w:szCs w:val="27"/>
        </w:rPr>
        <w:t xml:space="preserve"> г.</w:t>
      </w:r>
    </w:p>
    <w:p w:rsidR="000612EE" w:rsidRPr="00BD3DCF" w:rsidRDefault="0080087A" w:rsidP="00190F43">
      <w:pPr>
        <w:jc w:val="center"/>
        <w:rPr>
          <w:rStyle w:val="21"/>
          <w:b w:val="0"/>
          <w:bCs w:val="0"/>
          <w:sz w:val="27"/>
          <w:szCs w:val="27"/>
        </w:rPr>
      </w:pPr>
      <w:r w:rsidRPr="00BD3DCF">
        <w:rPr>
          <w:rStyle w:val="21"/>
          <w:b w:val="0"/>
          <w:bCs w:val="0"/>
          <w:sz w:val="27"/>
          <w:szCs w:val="27"/>
        </w:rPr>
        <w:t>Схема размещения нестационарных торговых объектов на территории муниципального образования «Хоринский район».</w:t>
      </w:r>
    </w:p>
    <w:p w:rsidR="00323272" w:rsidRDefault="00323272" w:rsidP="00190F43">
      <w:pPr>
        <w:jc w:val="center"/>
        <w:rPr>
          <w:rStyle w:val="21"/>
          <w:b w:val="0"/>
          <w:bCs w:val="0"/>
          <w:sz w:val="28"/>
          <w:szCs w:val="28"/>
        </w:rPr>
      </w:pPr>
    </w:p>
    <w:tbl>
      <w:tblPr>
        <w:tblStyle w:val="a6"/>
        <w:tblW w:w="107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1543"/>
        <w:gridCol w:w="2425"/>
        <w:gridCol w:w="2977"/>
        <w:gridCol w:w="992"/>
        <w:gridCol w:w="1418"/>
        <w:gridCol w:w="892"/>
      </w:tblGrid>
      <w:tr w:rsidR="00925F2E" w:rsidRPr="00FD29D8" w:rsidTr="00874B4C">
        <w:tc>
          <w:tcPr>
            <w:tcW w:w="456" w:type="dxa"/>
          </w:tcPr>
          <w:p w:rsidR="00323272" w:rsidRPr="00FD29D8" w:rsidRDefault="00323272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№</w:t>
            </w:r>
          </w:p>
        </w:tc>
        <w:tc>
          <w:tcPr>
            <w:tcW w:w="1543" w:type="dxa"/>
          </w:tcPr>
          <w:p w:rsidR="00323272" w:rsidRPr="00FD29D8" w:rsidRDefault="00323272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Тип торгового объекта</w:t>
            </w:r>
          </w:p>
        </w:tc>
        <w:tc>
          <w:tcPr>
            <w:tcW w:w="2425" w:type="dxa"/>
          </w:tcPr>
          <w:p w:rsidR="00323272" w:rsidRPr="00FD29D8" w:rsidRDefault="00323272" w:rsidP="00323272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77" w:type="dxa"/>
          </w:tcPr>
          <w:p w:rsidR="00323272" w:rsidRPr="00FD29D8" w:rsidRDefault="00323272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992" w:type="dxa"/>
          </w:tcPr>
          <w:p w:rsidR="00323272" w:rsidRPr="00FD29D8" w:rsidRDefault="00323272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Торговая площадь объекта</w:t>
            </w:r>
          </w:p>
        </w:tc>
        <w:tc>
          <w:tcPr>
            <w:tcW w:w="1418" w:type="dxa"/>
          </w:tcPr>
          <w:p w:rsidR="00323272" w:rsidRPr="00FD29D8" w:rsidRDefault="00323272" w:rsidP="00323272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Срок функционирования</w:t>
            </w:r>
          </w:p>
        </w:tc>
        <w:tc>
          <w:tcPr>
            <w:tcW w:w="892" w:type="dxa"/>
          </w:tcPr>
          <w:p w:rsidR="00323272" w:rsidRPr="00FD29D8" w:rsidRDefault="00323272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Принадлежность к СМСП (+/-)</w:t>
            </w:r>
          </w:p>
        </w:tc>
      </w:tr>
      <w:tr w:rsidR="00925F2E" w:rsidRPr="00FD29D8" w:rsidTr="00874B4C">
        <w:tc>
          <w:tcPr>
            <w:tcW w:w="456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Торговая зона</w:t>
            </w:r>
          </w:p>
        </w:tc>
        <w:tc>
          <w:tcPr>
            <w:tcW w:w="2425" w:type="dxa"/>
          </w:tcPr>
          <w:p w:rsidR="00190F43" w:rsidRPr="00FD29D8" w:rsidRDefault="0079588E" w:rsidP="001C4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0F43" w:rsidRPr="00FD29D8">
              <w:rPr>
                <w:sz w:val="24"/>
                <w:szCs w:val="24"/>
              </w:rPr>
              <w:t xml:space="preserve">. Верхние </w:t>
            </w:r>
            <w:proofErr w:type="spellStart"/>
            <w:r w:rsidR="00190F43" w:rsidRPr="00FD29D8">
              <w:rPr>
                <w:sz w:val="24"/>
                <w:szCs w:val="24"/>
              </w:rPr>
              <w:t>Тальцы</w:t>
            </w:r>
            <w:proofErr w:type="spellEnd"/>
            <w:r w:rsidR="00190F43" w:rsidRPr="00FD29D8">
              <w:rPr>
                <w:sz w:val="24"/>
                <w:szCs w:val="24"/>
              </w:rPr>
              <w:t xml:space="preserve">, ул. </w:t>
            </w:r>
            <w:proofErr w:type="spellStart"/>
            <w:r w:rsidR="00190F43" w:rsidRPr="00FD29D8">
              <w:rPr>
                <w:sz w:val="24"/>
                <w:szCs w:val="24"/>
              </w:rPr>
              <w:t>Кучумова</w:t>
            </w:r>
            <w:proofErr w:type="spellEnd"/>
            <w:r w:rsidR="00874B4C">
              <w:rPr>
                <w:sz w:val="24"/>
                <w:szCs w:val="24"/>
              </w:rPr>
              <w:t xml:space="preserve">, </w:t>
            </w:r>
            <w:r w:rsidR="001C4F86">
              <w:rPr>
                <w:sz w:val="24"/>
                <w:szCs w:val="24"/>
              </w:rPr>
              <w:t xml:space="preserve">109 </w:t>
            </w:r>
          </w:p>
        </w:tc>
        <w:tc>
          <w:tcPr>
            <w:tcW w:w="2977" w:type="dxa"/>
          </w:tcPr>
          <w:p w:rsidR="00190F43" w:rsidRPr="00FD29D8" w:rsidRDefault="00190F43" w:rsidP="001C4F86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П</w:t>
            </w:r>
            <w:r w:rsidR="001C4F86">
              <w:rPr>
                <w:sz w:val="24"/>
                <w:szCs w:val="24"/>
              </w:rPr>
              <w:t>родовольственные</w:t>
            </w:r>
            <w:r w:rsidRPr="00FD29D8">
              <w:rPr>
                <w:sz w:val="24"/>
                <w:szCs w:val="24"/>
              </w:rPr>
              <w:t xml:space="preserve"> товары</w:t>
            </w:r>
            <w:r w:rsidR="00E01888">
              <w:rPr>
                <w:sz w:val="24"/>
                <w:szCs w:val="24"/>
              </w:rPr>
              <w:t xml:space="preserve">,  </w:t>
            </w:r>
            <w:r w:rsidR="00874B4C">
              <w:rPr>
                <w:sz w:val="24"/>
                <w:szCs w:val="24"/>
              </w:rPr>
              <w:t xml:space="preserve">непродовольственные товары,  </w:t>
            </w:r>
            <w:r w:rsidR="00E01888">
              <w:rPr>
                <w:sz w:val="24"/>
                <w:szCs w:val="24"/>
              </w:rPr>
              <w:t>с</w:t>
            </w:r>
            <w:r w:rsidR="00E01888" w:rsidRPr="00E01888">
              <w:rPr>
                <w:sz w:val="24"/>
                <w:szCs w:val="24"/>
              </w:rPr>
              <w:t>ельскохозяйственная продукция</w:t>
            </w:r>
          </w:p>
        </w:tc>
        <w:tc>
          <w:tcPr>
            <w:tcW w:w="992" w:type="dxa"/>
          </w:tcPr>
          <w:p w:rsidR="00190F43" w:rsidRPr="00FD29D8" w:rsidRDefault="001C4F86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/+</w:t>
            </w:r>
          </w:p>
        </w:tc>
      </w:tr>
      <w:tr w:rsidR="00925F2E" w:rsidRPr="00FD29D8" w:rsidTr="00874B4C">
        <w:tc>
          <w:tcPr>
            <w:tcW w:w="456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Павильон</w:t>
            </w:r>
          </w:p>
        </w:tc>
        <w:tc>
          <w:tcPr>
            <w:tcW w:w="2425" w:type="dxa"/>
          </w:tcPr>
          <w:p w:rsidR="00190F43" w:rsidRPr="00FD29D8" w:rsidRDefault="0079588E" w:rsidP="0087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4B4C">
              <w:rPr>
                <w:sz w:val="24"/>
                <w:szCs w:val="24"/>
              </w:rPr>
              <w:t xml:space="preserve">. </w:t>
            </w:r>
            <w:proofErr w:type="spellStart"/>
            <w:r w:rsidR="00874B4C">
              <w:rPr>
                <w:sz w:val="24"/>
                <w:szCs w:val="24"/>
              </w:rPr>
              <w:t>Хоринск</w:t>
            </w:r>
            <w:proofErr w:type="spellEnd"/>
            <w:r w:rsidR="00874B4C">
              <w:rPr>
                <w:sz w:val="24"/>
                <w:szCs w:val="24"/>
              </w:rPr>
              <w:t>, ул. Первомайская, вблизи дома №31</w:t>
            </w:r>
          </w:p>
        </w:tc>
        <w:tc>
          <w:tcPr>
            <w:tcW w:w="2977" w:type="dxa"/>
          </w:tcPr>
          <w:p w:rsidR="00190F43" w:rsidRPr="00AC7153" w:rsidRDefault="00874B4C" w:rsidP="00AC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153">
              <w:rPr>
                <w:sz w:val="24"/>
                <w:szCs w:val="24"/>
              </w:rPr>
              <w:t>епродовольственные товары</w:t>
            </w:r>
          </w:p>
        </w:tc>
        <w:tc>
          <w:tcPr>
            <w:tcW w:w="992" w:type="dxa"/>
          </w:tcPr>
          <w:p w:rsidR="00190F43" w:rsidRPr="00FD29D8" w:rsidRDefault="00874B4C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+</w:t>
            </w:r>
          </w:p>
        </w:tc>
      </w:tr>
      <w:tr w:rsidR="00925F2E" w:rsidRPr="00FD29D8" w:rsidTr="00874B4C">
        <w:tc>
          <w:tcPr>
            <w:tcW w:w="456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190F43" w:rsidRPr="00FD29D8" w:rsidRDefault="00812E9A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425" w:type="dxa"/>
          </w:tcPr>
          <w:p w:rsidR="00190F43" w:rsidRPr="00FD29D8" w:rsidRDefault="0079588E" w:rsidP="0087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0F43" w:rsidRPr="00FD29D8">
              <w:rPr>
                <w:sz w:val="24"/>
                <w:szCs w:val="24"/>
              </w:rPr>
              <w:t xml:space="preserve">. </w:t>
            </w:r>
            <w:proofErr w:type="spellStart"/>
            <w:r w:rsidR="00190F43" w:rsidRPr="00FD29D8">
              <w:rPr>
                <w:sz w:val="24"/>
                <w:szCs w:val="24"/>
              </w:rPr>
              <w:t>Хоринск</w:t>
            </w:r>
            <w:proofErr w:type="spellEnd"/>
            <w:r w:rsidR="00190F43" w:rsidRPr="00FD29D8">
              <w:rPr>
                <w:sz w:val="24"/>
                <w:szCs w:val="24"/>
              </w:rPr>
              <w:t xml:space="preserve">, ул. Ленина, </w:t>
            </w:r>
            <w:r w:rsidR="00874B4C">
              <w:rPr>
                <w:sz w:val="24"/>
                <w:szCs w:val="24"/>
              </w:rPr>
              <w:t>вблизи дома №32</w:t>
            </w:r>
          </w:p>
        </w:tc>
        <w:tc>
          <w:tcPr>
            <w:tcW w:w="2977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992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190F43" w:rsidRPr="00AC7153" w:rsidRDefault="002407EE" w:rsidP="0080087A">
            <w:pPr>
              <w:rPr>
                <w:sz w:val="24"/>
                <w:szCs w:val="24"/>
              </w:rPr>
            </w:pPr>
            <w:r w:rsidRPr="00AC7153">
              <w:rPr>
                <w:sz w:val="24"/>
                <w:szCs w:val="24"/>
              </w:rPr>
              <w:t>+</w:t>
            </w:r>
          </w:p>
        </w:tc>
      </w:tr>
      <w:tr w:rsidR="00925F2E" w:rsidRPr="00FD29D8" w:rsidTr="00874B4C">
        <w:tc>
          <w:tcPr>
            <w:tcW w:w="456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425" w:type="dxa"/>
          </w:tcPr>
          <w:p w:rsidR="00190F43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0F43">
              <w:rPr>
                <w:sz w:val="24"/>
                <w:szCs w:val="24"/>
              </w:rPr>
              <w:t xml:space="preserve">. </w:t>
            </w:r>
            <w:proofErr w:type="spellStart"/>
            <w:r w:rsidR="00190F43">
              <w:rPr>
                <w:sz w:val="24"/>
                <w:szCs w:val="24"/>
              </w:rPr>
              <w:t>Хоринск</w:t>
            </w:r>
            <w:proofErr w:type="spellEnd"/>
            <w:r w:rsidR="00190F43">
              <w:rPr>
                <w:sz w:val="24"/>
                <w:szCs w:val="24"/>
              </w:rPr>
              <w:t>, ул. Первомайская, вблизи дома 47а</w:t>
            </w:r>
          </w:p>
          <w:p w:rsidR="00190F43" w:rsidRPr="00FD29D8" w:rsidRDefault="00190F43" w:rsidP="008008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 в промышленной упаковке</w:t>
            </w:r>
            <w:r w:rsidR="00E01888">
              <w:rPr>
                <w:sz w:val="24"/>
                <w:szCs w:val="24"/>
              </w:rPr>
              <w:t xml:space="preserve">, </w:t>
            </w:r>
            <w:r w:rsidR="00E01888" w:rsidRPr="00E01888">
              <w:rPr>
                <w:sz w:val="24"/>
                <w:szCs w:val="24"/>
                <w:shd w:val="clear" w:color="auto" w:fill="FFFFFF"/>
              </w:rPr>
              <w:t>кулинарная продукция</w:t>
            </w:r>
          </w:p>
        </w:tc>
        <w:tc>
          <w:tcPr>
            <w:tcW w:w="992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 w:rsidRPr="00FD29D8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190F43" w:rsidRPr="00FD29D8" w:rsidRDefault="00190F43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5F2E" w:rsidRPr="00FD29D8" w:rsidTr="00874B4C">
        <w:tc>
          <w:tcPr>
            <w:tcW w:w="456" w:type="dxa"/>
          </w:tcPr>
          <w:p w:rsidR="0079588E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79588E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425" w:type="dxa"/>
          </w:tcPr>
          <w:p w:rsidR="0079588E" w:rsidRPr="00FD29D8" w:rsidRDefault="002407EE" w:rsidP="0024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9588E">
              <w:rPr>
                <w:sz w:val="24"/>
                <w:szCs w:val="24"/>
              </w:rPr>
              <w:t>.</w:t>
            </w:r>
            <w:proofErr w:type="spellStart"/>
            <w:r w:rsidR="0079588E">
              <w:rPr>
                <w:sz w:val="24"/>
                <w:szCs w:val="24"/>
              </w:rPr>
              <w:t>Хоринск</w:t>
            </w:r>
            <w:proofErr w:type="spellEnd"/>
            <w:r w:rsidR="007958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Энергетиков, напротив дома №1 (в направлении в центр </w:t>
            </w:r>
            <w:proofErr w:type="spellStart"/>
            <w:r>
              <w:rPr>
                <w:sz w:val="24"/>
                <w:szCs w:val="24"/>
              </w:rPr>
              <w:t>с.Хоринск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9588E" w:rsidRPr="00E01888" w:rsidRDefault="00E01888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E01888">
              <w:rPr>
                <w:sz w:val="24"/>
                <w:szCs w:val="24"/>
                <w:shd w:val="clear" w:color="auto" w:fill="FFFFFF"/>
              </w:rPr>
              <w:t>родовольственные товары, непродовольственные товары</w:t>
            </w:r>
          </w:p>
        </w:tc>
        <w:tc>
          <w:tcPr>
            <w:tcW w:w="992" w:type="dxa"/>
          </w:tcPr>
          <w:p w:rsidR="0079588E" w:rsidRPr="00FD29D8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9588E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79588E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5F2E" w:rsidRPr="00FD29D8" w:rsidTr="00874B4C">
        <w:tc>
          <w:tcPr>
            <w:tcW w:w="456" w:type="dxa"/>
          </w:tcPr>
          <w:p w:rsidR="0079588E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79588E" w:rsidRDefault="00925F2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Цистерна</w:t>
            </w:r>
          </w:p>
        </w:tc>
        <w:tc>
          <w:tcPr>
            <w:tcW w:w="2425" w:type="dxa"/>
          </w:tcPr>
          <w:p w:rsidR="0079588E" w:rsidRPr="00FD29D8" w:rsidRDefault="002407EE" w:rsidP="008008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925F2E">
              <w:rPr>
                <w:sz w:val="24"/>
                <w:szCs w:val="24"/>
              </w:rPr>
              <w:t>.Хоринск</w:t>
            </w:r>
            <w:proofErr w:type="spellEnd"/>
            <w:r>
              <w:rPr>
                <w:sz w:val="24"/>
                <w:szCs w:val="24"/>
              </w:rPr>
              <w:t>, ул. Ленина, вблизи дома №26</w:t>
            </w:r>
          </w:p>
        </w:tc>
        <w:tc>
          <w:tcPr>
            <w:tcW w:w="2977" w:type="dxa"/>
          </w:tcPr>
          <w:p w:rsidR="0079588E" w:rsidRDefault="00E01888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25F2E">
              <w:rPr>
                <w:sz w:val="24"/>
                <w:szCs w:val="24"/>
              </w:rPr>
              <w:t>вас</w:t>
            </w:r>
          </w:p>
        </w:tc>
        <w:tc>
          <w:tcPr>
            <w:tcW w:w="992" w:type="dxa"/>
          </w:tcPr>
          <w:p w:rsidR="0079588E" w:rsidRPr="00FD29D8" w:rsidRDefault="00925F2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588E" w:rsidRDefault="00925F2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892" w:type="dxa"/>
          </w:tcPr>
          <w:p w:rsidR="0079588E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</w:tr>
      <w:tr w:rsidR="00925F2E" w:rsidRPr="00FD29D8" w:rsidTr="00874B4C">
        <w:tc>
          <w:tcPr>
            <w:tcW w:w="456" w:type="dxa"/>
          </w:tcPr>
          <w:p w:rsidR="0079588E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79588E" w:rsidRDefault="00925F2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425" w:type="dxa"/>
          </w:tcPr>
          <w:p w:rsidR="002407EE" w:rsidRPr="00E01888" w:rsidRDefault="002407EE" w:rsidP="002407EE">
            <w:pPr>
              <w:pStyle w:val="1"/>
              <w:shd w:val="clear" w:color="auto" w:fill="FFFFFF"/>
              <w:spacing w:before="0"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</w:pPr>
            <w:proofErr w:type="spellStart"/>
            <w:r w:rsidRPr="00E01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с.Хоринск</w:t>
            </w:r>
            <w:proofErr w:type="spellEnd"/>
            <w:r w:rsidRPr="00E01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ул. Первомайская, напротив АЗС </w:t>
            </w:r>
            <w:r w:rsidRPr="00E0188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bdr w:val="none" w:sz="0" w:space="0" w:color="auto" w:frame="1"/>
              </w:rPr>
              <w:t xml:space="preserve">ННК </w:t>
            </w:r>
            <w:proofErr w:type="spellStart"/>
            <w:r w:rsidRPr="00E0188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bdr w:val="none" w:sz="0" w:space="0" w:color="auto" w:frame="1"/>
              </w:rPr>
              <w:t>Байкалнефтепродукт</w:t>
            </w:r>
            <w:proofErr w:type="spellEnd"/>
            <w:r w:rsidR="00E0188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bdr w:val="none" w:sz="0" w:space="0" w:color="auto" w:frame="1"/>
              </w:rPr>
              <w:t xml:space="preserve"> (в направлении из центра </w:t>
            </w:r>
            <w:proofErr w:type="spellStart"/>
            <w:r w:rsidR="00E0188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bdr w:val="none" w:sz="0" w:space="0" w:color="auto" w:frame="1"/>
              </w:rPr>
              <w:t>с.Хоринск</w:t>
            </w:r>
            <w:proofErr w:type="spellEnd"/>
            <w:r w:rsidR="00E0188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bdr w:val="none" w:sz="0" w:space="0" w:color="auto" w:frame="1"/>
              </w:rPr>
              <w:t>)</w:t>
            </w:r>
            <w:r w:rsidRPr="00E0188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 </w:t>
            </w:r>
          </w:p>
          <w:p w:rsidR="0079588E" w:rsidRPr="00FD29D8" w:rsidRDefault="002407EE" w:rsidP="0024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9588E" w:rsidRPr="00E01888" w:rsidRDefault="00E01888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E01888">
              <w:rPr>
                <w:sz w:val="24"/>
                <w:szCs w:val="24"/>
                <w:shd w:val="clear" w:color="auto" w:fill="FFFFFF"/>
              </w:rPr>
              <w:t>родовольственные товары, непродовольственные товары</w:t>
            </w:r>
          </w:p>
        </w:tc>
        <w:tc>
          <w:tcPr>
            <w:tcW w:w="992" w:type="dxa"/>
          </w:tcPr>
          <w:p w:rsidR="0079588E" w:rsidRPr="00FD29D8" w:rsidRDefault="00E01888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9588E" w:rsidRDefault="00E01888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79588E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5F2E" w:rsidRPr="00FD29D8" w:rsidTr="00874B4C">
        <w:tc>
          <w:tcPr>
            <w:tcW w:w="456" w:type="dxa"/>
          </w:tcPr>
          <w:p w:rsidR="0079588E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79588E" w:rsidRDefault="00925F2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2425" w:type="dxa"/>
          </w:tcPr>
          <w:p w:rsidR="0079588E" w:rsidRPr="00FD29D8" w:rsidRDefault="00E01888" w:rsidP="008008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с.Хоринск</w:t>
            </w:r>
            <w:proofErr w:type="spellEnd"/>
            <w:r>
              <w:rPr>
                <w:sz w:val="24"/>
                <w:szCs w:val="24"/>
              </w:rPr>
              <w:t>, ул. Октябрьская, вблизи дома №1</w:t>
            </w:r>
          </w:p>
        </w:tc>
        <w:tc>
          <w:tcPr>
            <w:tcW w:w="2977" w:type="dxa"/>
          </w:tcPr>
          <w:p w:rsidR="0079588E" w:rsidRDefault="00925F2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Овощи, фрукты, </w:t>
            </w:r>
            <w:r w:rsidR="00645147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992" w:type="dxa"/>
          </w:tcPr>
          <w:p w:rsidR="0079588E" w:rsidRPr="00FD29D8" w:rsidRDefault="00E01888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9588E" w:rsidRDefault="00645147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892" w:type="dxa"/>
          </w:tcPr>
          <w:p w:rsidR="0079588E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</w:tr>
      <w:tr w:rsidR="00925F2E" w:rsidRPr="00FD29D8" w:rsidTr="00874B4C">
        <w:tc>
          <w:tcPr>
            <w:tcW w:w="456" w:type="dxa"/>
          </w:tcPr>
          <w:p w:rsidR="0079588E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:rsidR="0079588E" w:rsidRDefault="00645147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425" w:type="dxa"/>
          </w:tcPr>
          <w:p w:rsidR="0079588E" w:rsidRPr="00FD29D8" w:rsidRDefault="002407EE" w:rsidP="008008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645147">
              <w:rPr>
                <w:sz w:val="24"/>
                <w:szCs w:val="24"/>
              </w:rPr>
              <w:t>.Хоринск</w:t>
            </w:r>
            <w:proofErr w:type="spellEnd"/>
            <w:r w:rsidR="00645147">
              <w:rPr>
                <w:sz w:val="24"/>
                <w:szCs w:val="24"/>
              </w:rPr>
              <w:t>, ул. Первомайская</w:t>
            </w:r>
            <w:r>
              <w:rPr>
                <w:sz w:val="24"/>
                <w:szCs w:val="24"/>
              </w:rPr>
              <w:t>, участок 37а</w:t>
            </w:r>
          </w:p>
        </w:tc>
        <w:tc>
          <w:tcPr>
            <w:tcW w:w="2977" w:type="dxa"/>
          </w:tcPr>
          <w:p w:rsidR="0079588E" w:rsidRDefault="00645147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</w:tcPr>
          <w:p w:rsidR="0079588E" w:rsidRPr="00FD29D8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79588E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79588E" w:rsidRDefault="00645147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5F2E" w:rsidRPr="00FD29D8" w:rsidTr="00874B4C">
        <w:tc>
          <w:tcPr>
            <w:tcW w:w="456" w:type="dxa"/>
          </w:tcPr>
          <w:p w:rsidR="0079588E" w:rsidRDefault="0079588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79588E" w:rsidRDefault="00645147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425" w:type="dxa"/>
          </w:tcPr>
          <w:p w:rsidR="0079588E" w:rsidRPr="00FD29D8" w:rsidRDefault="002407EE" w:rsidP="00874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645147">
              <w:rPr>
                <w:sz w:val="24"/>
                <w:szCs w:val="24"/>
              </w:rPr>
              <w:t>.Хоринск</w:t>
            </w:r>
            <w:proofErr w:type="spellEnd"/>
            <w:r w:rsidR="00645147">
              <w:rPr>
                <w:sz w:val="24"/>
                <w:szCs w:val="24"/>
              </w:rPr>
              <w:t>, ул. Ленина</w:t>
            </w:r>
            <w:r>
              <w:rPr>
                <w:sz w:val="24"/>
                <w:szCs w:val="24"/>
              </w:rPr>
              <w:t>, участок 31б</w:t>
            </w:r>
          </w:p>
        </w:tc>
        <w:tc>
          <w:tcPr>
            <w:tcW w:w="2977" w:type="dxa"/>
          </w:tcPr>
          <w:p w:rsidR="0079588E" w:rsidRPr="00E01888" w:rsidRDefault="00E01888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E01888">
              <w:rPr>
                <w:sz w:val="24"/>
                <w:szCs w:val="24"/>
                <w:shd w:val="clear" w:color="auto" w:fill="FFFFFF"/>
              </w:rPr>
              <w:t>родовольственные товары, непродовольственные товары</w:t>
            </w:r>
          </w:p>
        </w:tc>
        <w:tc>
          <w:tcPr>
            <w:tcW w:w="992" w:type="dxa"/>
          </w:tcPr>
          <w:p w:rsidR="0079588E" w:rsidRPr="00FD29D8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79588E" w:rsidRDefault="002407EE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лет</w:t>
            </w:r>
          </w:p>
        </w:tc>
        <w:tc>
          <w:tcPr>
            <w:tcW w:w="892" w:type="dxa"/>
          </w:tcPr>
          <w:p w:rsidR="0079588E" w:rsidRDefault="00645147" w:rsidP="0080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23272" w:rsidRPr="0080087A" w:rsidRDefault="00323272" w:rsidP="0080087A">
      <w:pPr>
        <w:rPr>
          <w:szCs w:val="28"/>
        </w:rPr>
      </w:pPr>
    </w:p>
    <w:sectPr w:rsidR="00323272" w:rsidRPr="0080087A" w:rsidSect="00E01888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B41"/>
    <w:multiLevelType w:val="hybridMultilevel"/>
    <w:tmpl w:val="6886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1BFF"/>
    <w:multiLevelType w:val="hybridMultilevel"/>
    <w:tmpl w:val="915E5180"/>
    <w:lvl w:ilvl="0" w:tplc="89C8244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68C"/>
    <w:multiLevelType w:val="hybridMultilevel"/>
    <w:tmpl w:val="1B08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6950"/>
    <w:multiLevelType w:val="hybridMultilevel"/>
    <w:tmpl w:val="9064D386"/>
    <w:lvl w:ilvl="0" w:tplc="D996E3F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3645"/>
    <w:multiLevelType w:val="hybridMultilevel"/>
    <w:tmpl w:val="931C12D4"/>
    <w:lvl w:ilvl="0" w:tplc="C2EC541A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636516"/>
    <w:multiLevelType w:val="hybridMultilevel"/>
    <w:tmpl w:val="1B08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00"/>
    <w:rsid w:val="000612EE"/>
    <w:rsid w:val="001406E9"/>
    <w:rsid w:val="00190F43"/>
    <w:rsid w:val="001A4730"/>
    <w:rsid w:val="001C4F86"/>
    <w:rsid w:val="00201D58"/>
    <w:rsid w:val="002215DD"/>
    <w:rsid w:val="002407EE"/>
    <w:rsid w:val="002E7541"/>
    <w:rsid w:val="00323272"/>
    <w:rsid w:val="00372127"/>
    <w:rsid w:val="00397212"/>
    <w:rsid w:val="00582DD9"/>
    <w:rsid w:val="005D0A01"/>
    <w:rsid w:val="005D5BB6"/>
    <w:rsid w:val="00645147"/>
    <w:rsid w:val="00663F84"/>
    <w:rsid w:val="006F4002"/>
    <w:rsid w:val="00706CBB"/>
    <w:rsid w:val="0079588E"/>
    <w:rsid w:val="007A0C6F"/>
    <w:rsid w:val="007A793B"/>
    <w:rsid w:val="007C6CE8"/>
    <w:rsid w:val="0080087A"/>
    <w:rsid w:val="00812E9A"/>
    <w:rsid w:val="00874B4C"/>
    <w:rsid w:val="00925F2E"/>
    <w:rsid w:val="00942E26"/>
    <w:rsid w:val="009927EB"/>
    <w:rsid w:val="00AB6AC3"/>
    <w:rsid w:val="00AC7153"/>
    <w:rsid w:val="00AF345E"/>
    <w:rsid w:val="00B05A27"/>
    <w:rsid w:val="00BD3DCF"/>
    <w:rsid w:val="00C70799"/>
    <w:rsid w:val="00C97E18"/>
    <w:rsid w:val="00CD5F91"/>
    <w:rsid w:val="00D94100"/>
    <w:rsid w:val="00E01888"/>
    <w:rsid w:val="00E418FF"/>
    <w:rsid w:val="00E71E47"/>
    <w:rsid w:val="00EA6BAF"/>
    <w:rsid w:val="00F7187E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4C7C"/>
  <w15:docId w15:val="{A9F7A764-43F5-4DFA-9D60-D0FAC30D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0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93B"/>
    <w:pPr>
      <w:ind w:left="720"/>
      <w:contextualSpacing/>
    </w:pPr>
  </w:style>
  <w:style w:type="character" w:customStyle="1" w:styleId="2">
    <w:name w:val="Основной текст (2)_"/>
    <w:basedOn w:val="a0"/>
    <w:rsid w:val="00800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a5">
    <w:name w:val="Основной текст_"/>
    <w:basedOn w:val="a0"/>
    <w:link w:val="3"/>
    <w:rsid w:val="0080087A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5"/>
    <w:rsid w:val="0080087A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800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80087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5"/>
    <w:rsid w:val="0080087A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Курсив;Интервал 0 pt"/>
    <w:basedOn w:val="a5"/>
    <w:rsid w:val="0080087A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pt2pt">
    <w:name w:val="Основной текст + 9 pt;Полужирный;Курсив;Интервал 2 pt"/>
    <w:basedOn w:val="a5"/>
    <w:rsid w:val="0080087A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5"/>
    <w:rsid w:val="0080087A"/>
    <w:pPr>
      <w:widowControl w:val="0"/>
      <w:shd w:val="clear" w:color="auto" w:fill="FFFFFF"/>
      <w:spacing w:before="60" w:after="60" w:line="0" w:lineRule="atLeast"/>
      <w:jc w:val="both"/>
    </w:pPr>
    <w:rPr>
      <w:spacing w:val="9"/>
      <w:sz w:val="23"/>
      <w:szCs w:val="23"/>
      <w:lang w:eastAsia="en-US"/>
    </w:rPr>
  </w:style>
  <w:style w:type="table" w:styleId="a6">
    <w:name w:val="Table Grid"/>
    <w:basedOn w:val="a1"/>
    <w:uiPriority w:val="59"/>
    <w:rsid w:val="0032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2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E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7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925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cohori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3286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4054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48AC-9517-401E-8BDA-0CAF17B3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2023-10-17T08:33:00Z</cp:lastPrinted>
  <dcterms:created xsi:type="dcterms:W3CDTF">2023-12-05T08:02:00Z</dcterms:created>
  <dcterms:modified xsi:type="dcterms:W3CDTF">2023-12-29T01:17:00Z</dcterms:modified>
</cp:coreProperties>
</file>