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B0" w:rsidRDefault="00236EB0" w:rsidP="00236EB0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236EB0" w:rsidRDefault="00236EB0" w:rsidP="00236EB0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236EB0" w:rsidRPr="009D1BB0" w:rsidRDefault="009D1BB0" w:rsidP="009D1BB0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Внеплановые выездные обследования 2024г.</w:t>
      </w:r>
    </w:p>
    <w:p w:rsidR="009D1BB0" w:rsidRDefault="009D1BB0" w:rsidP="00236EB0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9D1BB0" w:rsidRDefault="009D1BB0" w:rsidP="00236EB0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right"/>
        <w:rPr>
          <w:rFonts w:ascii="Times New Roman" w:hAnsi="Times New Roman"/>
          <w:iCs/>
          <w:sz w:val="26"/>
          <w:szCs w:val="26"/>
        </w:rPr>
      </w:pPr>
    </w:p>
    <w:p w:rsidR="009D1BB0" w:rsidRPr="009D1BB0" w:rsidRDefault="009D1BB0" w:rsidP="009D1BB0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jc w:val="both"/>
        <w:rPr>
          <w:rFonts w:ascii="Times New Roman" w:hAnsi="Times New Roman"/>
          <w:iCs/>
          <w:sz w:val="26"/>
          <w:szCs w:val="26"/>
        </w:rPr>
      </w:pPr>
      <w:r w:rsidRPr="008A6140">
        <w:rPr>
          <w:rFonts w:ascii="Times New Roman" w:hAnsi="Times New Roman"/>
          <w:sz w:val="24"/>
          <w:szCs w:val="24"/>
        </w:rPr>
        <w:t>В соответствии со статьей 72 Земельного кодекса Российской Федерации, статьей 3 Федерального закона от 31.07.2020 № 248-ФЗ "О государственном контроле (надзоре) и муниципальном контроле в Российской Федерации", пунктом 26 части 1 статьи 16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>,</w:t>
      </w:r>
      <w:r w:rsidRPr="008A6140">
        <w:t xml:space="preserve"> </w:t>
      </w:r>
      <w:r w:rsidRPr="008A6140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8A6140">
        <w:rPr>
          <w:rFonts w:ascii="Times New Roman" w:hAnsi="Times New Roman"/>
          <w:sz w:val="24"/>
          <w:szCs w:val="24"/>
        </w:rPr>
        <w:t xml:space="preserve"> о муниципальном земельном контроле в границах муниципального образования «</w:t>
      </w:r>
      <w:proofErr w:type="spellStart"/>
      <w:r w:rsidRPr="008A6140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8A6140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035A">
        <w:rPr>
          <w:rFonts w:ascii="Times New Roman" w:hAnsi="Times New Roman"/>
          <w:sz w:val="24"/>
          <w:szCs w:val="24"/>
        </w:rPr>
        <w:t xml:space="preserve">утвержден </w:t>
      </w:r>
      <w:r>
        <w:rPr>
          <w:rFonts w:ascii="Times New Roman" w:hAnsi="Times New Roman"/>
          <w:sz w:val="24"/>
          <w:szCs w:val="24"/>
        </w:rPr>
        <w:t>Советом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№3-34/21 от 25.08.2022г.</w:t>
      </w:r>
    </w:p>
    <w:p w:rsidR="00106E1D" w:rsidRPr="009D1BB0" w:rsidRDefault="009D1BB0" w:rsidP="009D1B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В порядке взаимодействия органов государственного земельного контроля(надзора) и муниципального земельного контроля в осуществлении деятельности, направленной на предупреждение, выявление и пресечение нарушений обязательных требований земельного законодательства,</w:t>
      </w:r>
      <w:r w:rsidRPr="00EE4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представленного Управлением по Иркутской области и Республике Бурятия (</w:t>
      </w:r>
      <w:proofErr w:type="spellStart"/>
      <w:r>
        <w:rPr>
          <w:rFonts w:ascii="Times New Roman" w:hAnsi="Times New Roman"/>
          <w:sz w:val="24"/>
          <w:szCs w:val="24"/>
        </w:rPr>
        <w:t>Россельхознадзор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  <w:r w:rsidRPr="00231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перечня  земельных участков</w:t>
      </w:r>
      <w:r w:rsidRPr="00B41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EE4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письмо от 19.06.2024г № УФН-НК-10/7798,  на территории </w:t>
      </w:r>
      <w:proofErr w:type="spellStart"/>
      <w:r w:rsidRPr="00D273D4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D273D4">
        <w:rPr>
          <w:rFonts w:ascii="Times New Roman" w:hAnsi="Times New Roman"/>
          <w:sz w:val="24"/>
          <w:szCs w:val="24"/>
        </w:rPr>
        <w:t xml:space="preserve"> района в соответствии с п 67. положения о муниципальном земельном контроле  в период с 15.06.2024г по 28.08.2024 г., проведены  выездные обследования земельных участков сельскохозяйственного назначения   без взаимодействия с контролируемым лицом и без его информирования в порядке, установленном статьей 75 Федерального закона от 31.07.2020 № 248-ФЗ "О государственном контроле (надзоре) и муниципальном контроле в Российской Федерации".</w:t>
      </w:r>
      <w:bookmarkStart w:id="0" w:name="_GoBack"/>
      <w:bookmarkEnd w:id="0"/>
    </w:p>
    <w:tbl>
      <w:tblPr>
        <w:tblW w:w="9900" w:type="dxa"/>
        <w:tblLook w:val="04A0" w:firstRow="1" w:lastRow="0" w:firstColumn="1" w:lastColumn="0" w:noHBand="0" w:noVBand="1"/>
      </w:tblPr>
      <w:tblGrid>
        <w:gridCol w:w="5660"/>
        <w:gridCol w:w="2500"/>
        <w:gridCol w:w="1740"/>
      </w:tblGrid>
      <w:tr w:rsidR="00300139" w:rsidRPr="00300139" w:rsidTr="00300139">
        <w:trPr>
          <w:trHeight w:val="428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Удинский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Булык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-Адык"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03:21:320156:309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150000</w:t>
            </w:r>
          </w:p>
        </w:tc>
      </w:tr>
      <w:tr w:rsidR="00300139" w:rsidRPr="00300139" w:rsidTr="00300139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Бурятия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Кульск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местность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ур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. Нижний Луг"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03:21:000000:2925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5354000</w:t>
            </w:r>
          </w:p>
        </w:tc>
      </w:tr>
      <w:tr w:rsidR="00300139" w:rsidRPr="00300139" w:rsidTr="00300139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Бурятия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Удинский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 местность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Поднаран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03:21:350103:257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177999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 Бурятия, р-н Хоринский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03:21:320157:405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</w:tr>
      <w:tr w:rsidR="00300139" w:rsidRPr="00300139" w:rsidTr="00300139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Бурятия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Кульский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", местность "Правый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Дабатай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03:21:390102:110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39900</w:t>
            </w:r>
          </w:p>
        </w:tc>
      </w:tr>
      <w:tr w:rsidR="00300139" w:rsidRPr="00300139" w:rsidTr="00300139">
        <w:trPr>
          <w:trHeight w:val="39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Халсан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03:21:390109:29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508000</w:t>
            </w:r>
          </w:p>
        </w:tc>
      </w:tr>
      <w:tr w:rsidR="00300139" w:rsidRPr="00300139" w:rsidTr="00300139">
        <w:trPr>
          <w:trHeight w:val="68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Эрий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03:21:390109:28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600000</w:t>
            </w:r>
          </w:p>
        </w:tc>
      </w:tr>
      <w:tr w:rsidR="00300139" w:rsidRPr="00300139" w:rsidTr="00300139">
        <w:trPr>
          <w:trHeight w:val="42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Бурятия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Кульский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", местность "Правый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Дабатай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03:21:390102:109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</w:p>
        </w:tc>
      </w:tr>
      <w:tr w:rsidR="00300139" w:rsidRPr="00300139" w:rsidTr="00300139">
        <w:trPr>
          <w:trHeight w:val="6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Эрий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03:21:390105:50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28000</w:t>
            </w:r>
          </w:p>
        </w:tc>
      </w:tr>
      <w:tr w:rsidR="00300139" w:rsidRPr="00300139" w:rsidTr="00300139">
        <w:trPr>
          <w:trHeight w:val="531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Эрий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03:21:390105:49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25000</w:t>
            </w:r>
          </w:p>
        </w:tc>
      </w:tr>
      <w:tr w:rsidR="00300139" w:rsidRPr="00300139" w:rsidTr="00300139">
        <w:trPr>
          <w:trHeight w:val="38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Эрий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03:21:000000:248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40000</w:t>
            </w:r>
          </w:p>
        </w:tc>
      </w:tr>
      <w:tr w:rsidR="00300139" w:rsidRPr="00300139" w:rsidTr="00300139">
        <w:trPr>
          <w:trHeight w:val="537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Республика Бурятия,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Кульск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Кульский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"Правый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Дабатай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03:21:390102:112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26000</w:t>
            </w:r>
          </w:p>
        </w:tc>
      </w:tr>
      <w:tr w:rsidR="00300139" w:rsidRPr="00300139" w:rsidTr="00300139">
        <w:trPr>
          <w:trHeight w:val="41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Кульский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", местность "Левый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Дабатай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03:21:390102:99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81961</w:t>
            </w:r>
          </w:p>
        </w:tc>
      </w:tr>
      <w:tr w:rsidR="00300139" w:rsidRPr="00300139" w:rsidTr="00300139">
        <w:trPr>
          <w:trHeight w:val="63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местность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Эрий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03:21:390109:35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98000</w:t>
            </w:r>
          </w:p>
        </w:tc>
      </w:tr>
      <w:tr w:rsidR="00300139" w:rsidRPr="00300139" w:rsidTr="00300139">
        <w:trPr>
          <w:trHeight w:val="66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Эрий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03:21:390105:51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210000</w:t>
            </w:r>
          </w:p>
        </w:tc>
      </w:tr>
      <w:tr w:rsidR="00300139" w:rsidRPr="00300139" w:rsidTr="00300139">
        <w:trPr>
          <w:trHeight w:val="65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Дабаты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03:21:000000:282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98000</w:t>
            </w:r>
          </w:p>
        </w:tc>
      </w:tr>
      <w:tr w:rsidR="00300139" w:rsidRPr="00300139" w:rsidTr="00300139">
        <w:trPr>
          <w:trHeight w:val="66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Дабаты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03:21:000000:281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38000</w:t>
            </w:r>
          </w:p>
        </w:tc>
      </w:tr>
      <w:tr w:rsidR="00300139" w:rsidRPr="00300139" w:rsidTr="00300139">
        <w:trPr>
          <w:trHeight w:val="40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Хоринский район, у.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", 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месность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"Улан-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Хада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03:21:330123:184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69000</w:t>
            </w:r>
          </w:p>
        </w:tc>
      </w:tr>
      <w:tr w:rsidR="00300139" w:rsidRPr="00300139" w:rsidTr="00300139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РБ, Хоринский район, с. Хоринск,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", 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месность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Кундуй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03:21:330123:201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46602</w:t>
            </w:r>
          </w:p>
        </w:tc>
      </w:tr>
      <w:tr w:rsidR="00300139" w:rsidRPr="00300139" w:rsidTr="00300139">
        <w:trPr>
          <w:trHeight w:val="451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РБ, Хоринский район, с. Хоринск,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", 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месность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Кундуй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03:21:330123:204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26999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РБ, Хоринский район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03:21:000000:4452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175500</w:t>
            </w:r>
          </w:p>
        </w:tc>
      </w:tr>
      <w:tr w:rsidR="00300139" w:rsidRPr="00300139" w:rsidTr="00300139">
        <w:trPr>
          <w:trHeight w:val="50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Бурятия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Эрий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03:21:390105:65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344000</w:t>
            </w:r>
          </w:p>
        </w:tc>
      </w:tr>
      <w:tr w:rsidR="00300139" w:rsidRPr="00300139" w:rsidTr="00300139">
        <w:trPr>
          <w:trHeight w:val="65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Верхние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Тальцы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КДП "Верхне-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Талецкое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Дабаты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03:21:000000:293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38000</w:t>
            </w:r>
          </w:p>
        </w:tc>
      </w:tr>
      <w:tr w:rsidR="00300139" w:rsidRPr="00300139" w:rsidTr="00300139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Бурятия,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Верхне-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Талецкий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местность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Обон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03:21:390117:7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60098</w:t>
            </w:r>
          </w:p>
        </w:tc>
      </w:tr>
      <w:tr w:rsidR="00300139" w:rsidRPr="00300139" w:rsidTr="00300139">
        <w:trPr>
          <w:trHeight w:val="41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Хоринский, с.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Кульск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местность "Большой Тарбагатай".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03:21:380102:77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31000</w:t>
            </w:r>
          </w:p>
        </w:tc>
      </w:tr>
      <w:tr w:rsidR="00300139" w:rsidRPr="00300139" w:rsidTr="00300139">
        <w:trPr>
          <w:trHeight w:val="227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. Бурятия, р-н Хоринский, КДП "Георгиевское".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03:21:370102:93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</w:p>
        </w:tc>
      </w:tr>
      <w:tr w:rsidR="00300139" w:rsidRPr="00300139" w:rsidTr="00300139">
        <w:trPr>
          <w:trHeight w:val="63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Бурятия, р-н Хоринский, КДП Георгиевское, местность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Хальхитуй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03:21:370102:118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39806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 район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03:21:390101:74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106000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 район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03:21:390101:54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165000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 район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03:21:380102:76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106000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 Бурятия, Хоринский р-н.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03:21:330124:390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23460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 Бурятия, Хоринский р-н.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03:21:330124:392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174622</w:t>
            </w:r>
          </w:p>
        </w:tc>
      </w:tr>
      <w:tr w:rsidR="00300139" w:rsidRPr="00300139" w:rsidTr="00300139">
        <w:trPr>
          <w:trHeight w:val="63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Республика Бурятия, Муниципальный район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земли бывшего совхоза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03:21:330124:403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75109</w:t>
            </w:r>
          </w:p>
        </w:tc>
      </w:tr>
      <w:tr w:rsidR="00300139" w:rsidRPr="00300139" w:rsidTr="00300139">
        <w:trPr>
          <w:trHeight w:val="687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Республика Бурятия, Муниципальный район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земли бывшего совхоза</w:t>
            </w: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03:21:330124:402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66844</w:t>
            </w:r>
          </w:p>
        </w:tc>
      </w:tr>
      <w:tr w:rsidR="00300139" w:rsidRPr="00300139" w:rsidTr="00300139">
        <w:trPr>
          <w:trHeight w:val="427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Бурятия, р-н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"Ара Байса".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03:21:330124:263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552000</w:t>
            </w:r>
          </w:p>
        </w:tc>
      </w:tr>
      <w:tr w:rsidR="00300139" w:rsidRPr="00300139" w:rsidTr="00300139">
        <w:trPr>
          <w:trHeight w:val="277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"Ара Байса"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03:21:360101:166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69000</w:t>
            </w:r>
          </w:p>
        </w:tc>
      </w:tr>
      <w:tr w:rsidR="00300139" w:rsidRPr="00300139" w:rsidTr="00300139">
        <w:trPr>
          <w:trHeight w:val="267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"Ара Байса"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03:21:360101:167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69000</w:t>
            </w:r>
          </w:p>
        </w:tc>
      </w:tr>
      <w:tr w:rsidR="00300139" w:rsidRPr="00300139" w:rsidTr="00300139">
        <w:trPr>
          <w:trHeight w:val="2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"Ара Байса"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03:21:360101:168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69000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Муниципальный Хоринский район,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03:21:360101:301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112916</w:t>
            </w:r>
          </w:p>
        </w:tc>
      </w:tr>
      <w:tr w:rsidR="00300139" w:rsidRPr="00300139" w:rsidTr="00300139">
        <w:trPr>
          <w:trHeight w:val="23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"Ара Байса"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03:21:360101:165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69000</w:t>
            </w:r>
          </w:p>
        </w:tc>
      </w:tr>
      <w:tr w:rsidR="00300139" w:rsidRPr="00300139" w:rsidTr="00300139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муниципальный район Хоринский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03:21:360101:304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277194</w:t>
            </w:r>
          </w:p>
        </w:tc>
      </w:tr>
      <w:tr w:rsidR="00300139" w:rsidRPr="00300139" w:rsidTr="00300139">
        <w:trPr>
          <w:trHeight w:val="23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"Ара Байса"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03:21:330124:274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300139" w:rsidRPr="00300139" w:rsidTr="00300139">
        <w:trPr>
          <w:trHeight w:val="26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"Ара Байса"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03:21:330124:275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67000</w:t>
            </w:r>
          </w:p>
        </w:tc>
      </w:tr>
      <w:tr w:rsidR="00300139" w:rsidRPr="00300139" w:rsidTr="00300139">
        <w:trPr>
          <w:trHeight w:val="13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Хоринский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совхоз "</w:t>
            </w:r>
            <w:proofErr w:type="spellStart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Анинский</w:t>
            </w:r>
            <w:proofErr w:type="spellEnd"/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", местность "Ара Байса"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03:21:330124:276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39" w:rsidRPr="00300139" w:rsidRDefault="00300139" w:rsidP="00300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139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</w:tr>
    </w:tbl>
    <w:p w:rsidR="009D1BB0" w:rsidRDefault="009D1BB0">
      <w:pPr>
        <w:rPr>
          <w:sz w:val="18"/>
          <w:szCs w:val="18"/>
        </w:rPr>
      </w:pPr>
    </w:p>
    <w:p w:rsidR="009D1BB0" w:rsidRDefault="009D1BB0" w:rsidP="009D1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273D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</w:t>
      </w:r>
      <w:r w:rsidRPr="00D273D4">
        <w:rPr>
          <w:rFonts w:ascii="Times New Roman" w:hAnsi="Times New Roman"/>
          <w:sz w:val="24"/>
          <w:szCs w:val="24"/>
        </w:rPr>
        <w:t xml:space="preserve">езультатам выездных обследований земельных участков сельскохозяйственного назначения  </w:t>
      </w:r>
      <w:r>
        <w:rPr>
          <w:rFonts w:ascii="Times New Roman" w:hAnsi="Times New Roman"/>
          <w:sz w:val="24"/>
          <w:szCs w:val="24"/>
        </w:rPr>
        <w:t xml:space="preserve"> проведен осмотр 44 земельных участка,</w:t>
      </w:r>
      <w:r w:rsidRPr="00D273D4">
        <w:rPr>
          <w:rFonts w:ascii="Times New Roman" w:hAnsi="Times New Roman"/>
          <w:sz w:val="24"/>
          <w:szCs w:val="24"/>
        </w:rPr>
        <w:t xml:space="preserve"> составлен</w:t>
      </w:r>
      <w:r>
        <w:rPr>
          <w:rFonts w:ascii="Times New Roman" w:hAnsi="Times New Roman"/>
          <w:sz w:val="24"/>
          <w:szCs w:val="24"/>
        </w:rPr>
        <w:t>ы акты</w:t>
      </w:r>
      <w:r w:rsidRPr="00D273D4">
        <w:rPr>
          <w:rFonts w:ascii="Times New Roman" w:hAnsi="Times New Roman"/>
          <w:sz w:val="24"/>
          <w:szCs w:val="24"/>
        </w:rPr>
        <w:t xml:space="preserve"> осмотра</w:t>
      </w:r>
      <w:r>
        <w:rPr>
          <w:rFonts w:ascii="Times New Roman" w:hAnsi="Times New Roman"/>
          <w:sz w:val="24"/>
          <w:szCs w:val="24"/>
        </w:rPr>
        <w:t>. Из них по 11 земельным участкам кадастровые номера: 03:21:330123:201, 03:21:380102:76,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03:21:360101:166,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03:21:390102:99,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03:21:330124:403,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03:21:330124:392,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03:21:330123:184,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03:21:000000:2925,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03:21:390102:110,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03:21:390102:112,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03:21:330124:402,</w:t>
      </w:r>
      <w:r w:rsidRPr="004C0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установлены признаки зарастания растительностью, отношении земельного участка кадастровый номер 03:21:330124:390 выявлены признаки использования не по целевому назначению.</w:t>
      </w:r>
    </w:p>
    <w:p w:rsidR="009D1BB0" w:rsidRPr="00300139" w:rsidRDefault="009D1BB0">
      <w:pPr>
        <w:rPr>
          <w:sz w:val="18"/>
          <w:szCs w:val="18"/>
        </w:rPr>
      </w:pPr>
    </w:p>
    <w:sectPr w:rsidR="009D1BB0" w:rsidRPr="00300139" w:rsidSect="00CC2DED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5"/>
    <w:rsid w:val="00000E82"/>
    <w:rsid w:val="000653EB"/>
    <w:rsid w:val="000D72CA"/>
    <w:rsid w:val="00106E1D"/>
    <w:rsid w:val="00236EB0"/>
    <w:rsid w:val="002D07B1"/>
    <w:rsid w:val="00300139"/>
    <w:rsid w:val="003632BF"/>
    <w:rsid w:val="003F2BFB"/>
    <w:rsid w:val="00466F8E"/>
    <w:rsid w:val="004B2040"/>
    <w:rsid w:val="00634281"/>
    <w:rsid w:val="00711D2F"/>
    <w:rsid w:val="00725DD8"/>
    <w:rsid w:val="008334A8"/>
    <w:rsid w:val="00955CFE"/>
    <w:rsid w:val="009D1BB0"/>
    <w:rsid w:val="00A25F7E"/>
    <w:rsid w:val="00A54175"/>
    <w:rsid w:val="00AD6FC5"/>
    <w:rsid w:val="00B4163C"/>
    <w:rsid w:val="00BE40BA"/>
    <w:rsid w:val="00C53AC0"/>
    <w:rsid w:val="00CC2DED"/>
    <w:rsid w:val="00D44C8D"/>
    <w:rsid w:val="00D57BD3"/>
    <w:rsid w:val="00E11F99"/>
    <w:rsid w:val="00F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922E"/>
  <w15:chartTrackingRefBased/>
  <w15:docId w15:val="{ECF352F1-CDD1-49CF-9A35-A43674D4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E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0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zemel2</dc:creator>
  <cp:keywords/>
  <dc:description/>
  <cp:lastModifiedBy>Zemel5</cp:lastModifiedBy>
  <cp:revision>10</cp:revision>
  <cp:lastPrinted>2022-10-25T05:40:00Z</cp:lastPrinted>
  <dcterms:created xsi:type="dcterms:W3CDTF">2022-10-25T05:25:00Z</dcterms:created>
  <dcterms:modified xsi:type="dcterms:W3CDTF">2024-11-19T07:58:00Z</dcterms:modified>
</cp:coreProperties>
</file>