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D2" w:rsidRPr="00F32A1D" w:rsidRDefault="005D3ED2" w:rsidP="005D3ED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D3ED2" w:rsidRPr="00F32A1D" w:rsidRDefault="005D3ED2" w:rsidP="005D3ED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-335915</wp:posOffset>
            </wp:positionV>
            <wp:extent cx="760095" cy="899795"/>
            <wp:effectExtent l="0" t="0" r="1905" b="0"/>
            <wp:wrapNone/>
            <wp:docPr id="1" name="Рисунок 1" descr="Описание: 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2131"/>
        <w:gridCol w:w="4135"/>
      </w:tblGrid>
      <w:tr w:rsidR="005D3ED2" w:rsidRPr="00F32A1D" w:rsidTr="008C0BBB">
        <w:trPr>
          <w:trHeight w:val="1739"/>
        </w:trPr>
        <w:tc>
          <w:tcPr>
            <w:tcW w:w="3945" w:type="dxa"/>
            <w:hideMark/>
          </w:tcPr>
          <w:p w:rsidR="005D3ED2" w:rsidRPr="00F32A1D" w:rsidRDefault="005D3ED2" w:rsidP="008C0B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>
                      <wp:simplePos x="0" y="0"/>
                      <wp:positionH relativeFrom="page">
                        <wp:posOffset>730885</wp:posOffset>
                      </wp:positionH>
                      <wp:positionV relativeFrom="page">
                        <wp:posOffset>2390139</wp:posOffset>
                      </wp:positionV>
                      <wp:extent cx="6492240" cy="0"/>
                      <wp:effectExtent l="0" t="19050" r="381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.55pt,188.2pt" to="568.7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5D3ED2" w:rsidRPr="00F32A1D" w:rsidRDefault="005D3ED2" w:rsidP="008C0B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5D3ED2" w:rsidRPr="00F32A1D" w:rsidRDefault="005D3ED2" w:rsidP="008C0BB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>«ХОРИНСКИЙ РАЙОН»</w:t>
            </w:r>
          </w:p>
        </w:tc>
        <w:tc>
          <w:tcPr>
            <w:tcW w:w="2131" w:type="dxa"/>
          </w:tcPr>
          <w:p w:rsidR="005D3ED2" w:rsidRPr="00F32A1D" w:rsidRDefault="005D3ED2" w:rsidP="008C0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5" w:type="dxa"/>
          </w:tcPr>
          <w:p w:rsidR="005D3ED2" w:rsidRPr="00F32A1D" w:rsidRDefault="005D3ED2" w:rsidP="008C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 xml:space="preserve">МУНИЦИПАЛЬНА ЭМХИ ЗУРГААН БУРЯАД РЕСПУБЛИКЫН </w:t>
            </w:r>
          </w:p>
          <w:p w:rsidR="005D3ED2" w:rsidRPr="00F32A1D" w:rsidRDefault="005D3ED2" w:rsidP="008C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 xml:space="preserve"> «ХОРИИН АЙМАГ» </w:t>
            </w:r>
          </w:p>
          <w:p w:rsidR="005D3ED2" w:rsidRPr="00F32A1D" w:rsidRDefault="005D3ED2" w:rsidP="008C0B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>ГЭ</w:t>
            </w:r>
            <w:proofErr w:type="gramStart"/>
            <w:r w:rsidRPr="00F32A1D">
              <w:rPr>
                <w:rFonts w:ascii="Times New Roman" w:hAnsi="Times New Roman"/>
                <w:b/>
                <w:sz w:val="28"/>
                <w:szCs w:val="20"/>
                <w:lang w:val="en-US"/>
              </w:rPr>
              <w:t>h</w:t>
            </w:r>
            <w:proofErr w:type="gramEnd"/>
            <w:r w:rsidRPr="00F32A1D">
              <w:rPr>
                <w:rFonts w:ascii="Times New Roman" w:hAnsi="Times New Roman"/>
                <w:b/>
                <w:sz w:val="28"/>
                <w:szCs w:val="20"/>
              </w:rPr>
              <w:t>ЭН</w:t>
            </w:r>
            <w:r w:rsidRPr="00F32A1D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 БАЙГУУЛАМЖЫН ЗАХИРГААН</w:t>
            </w:r>
          </w:p>
          <w:p w:rsidR="005D3ED2" w:rsidRPr="00F32A1D" w:rsidRDefault="005D3ED2" w:rsidP="008C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D3ED2" w:rsidRPr="00F32A1D" w:rsidRDefault="005D3ED2" w:rsidP="008C0B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3ED2" w:rsidRPr="00F32A1D" w:rsidRDefault="005D3ED2" w:rsidP="005D3E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A1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D3ED2" w:rsidRPr="00F32A1D" w:rsidRDefault="005D3ED2" w:rsidP="005D3E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ED2" w:rsidRPr="00F86664" w:rsidRDefault="000D7FAE" w:rsidP="000D7FA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26.01.2024г.                                                                                             №</w:t>
      </w:r>
      <w:r w:rsidR="00BD4649">
        <w:rPr>
          <w:rFonts w:ascii="Times New Roman" w:hAnsi="Times New Roman"/>
          <w:bCs/>
          <w:sz w:val="28"/>
          <w:szCs w:val="28"/>
        </w:rPr>
        <w:t xml:space="preserve"> 43</w:t>
      </w:r>
    </w:p>
    <w:p w:rsidR="00AC3442" w:rsidRDefault="005D3ED2" w:rsidP="000D7FA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2A1D">
        <w:rPr>
          <w:rFonts w:ascii="Times New Roman" w:hAnsi="Times New Roman"/>
          <w:bCs/>
          <w:sz w:val="24"/>
          <w:szCs w:val="24"/>
        </w:rPr>
        <w:t xml:space="preserve">.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с. Хоринск</w:t>
      </w:r>
    </w:p>
    <w:p w:rsidR="000D7FAE" w:rsidRDefault="000D7FAE" w:rsidP="005D3E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ED2" w:rsidRDefault="005D3ED2" w:rsidP="005D3E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</w:t>
      </w:r>
      <w:r w:rsidR="00BD4649">
        <w:rPr>
          <w:rFonts w:ascii="Times New Roman" w:hAnsi="Times New Roman"/>
          <w:b/>
          <w:bCs/>
          <w:sz w:val="28"/>
          <w:szCs w:val="28"/>
        </w:rPr>
        <w:t xml:space="preserve">сении изменений </w:t>
      </w:r>
      <w:r w:rsidR="00B54967">
        <w:rPr>
          <w:rFonts w:ascii="Times New Roman" w:hAnsi="Times New Roman"/>
          <w:b/>
          <w:bCs/>
          <w:sz w:val="28"/>
          <w:szCs w:val="28"/>
        </w:rPr>
        <w:t xml:space="preserve"> в п</w:t>
      </w:r>
      <w:r>
        <w:rPr>
          <w:rFonts w:ascii="Times New Roman" w:hAnsi="Times New Roman"/>
          <w:b/>
          <w:bCs/>
          <w:sz w:val="28"/>
          <w:szCs w:val="28"/>
        </w:rPr>
        <w:t>остановление №536 от 15.07.2013г. «О Координационном совете по развитию предпринимательской деятельности при Администрации МО «Хоринский район»</w:t>
      </w:r>
    </w:p>
    <w:p w:rsidR="005D3ED2" w:rsidRDefault="005D3ED2" w:rsidP="005D3E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Законом Республики Бурятия №569-</w:t>
      </w:r>
      <w:r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5D3E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17.11.2008г. «О развитии малого и среднего предпринимательства в Республике Бурятия», в целях осуществления функций по реализации инвестиционной политики Администрации муниципального образования «Хоринский район», а также политики в области поддержки и развития малого и среднего бизнеса, агропромышленного комплекса в муниципальном образовании «Хоринский район», </w:t>
      </w:r>
      <w:r w:rsidR="00B54967">
        <w:rPr>
          <w:rFonts w:ascii="Times New Roman" w:hAnsi="Times New Roman"/>
          <w:bCs/>
          <w:sz w:val="28"/>
          <w:szCs w:val="28"/>
        </w:rPr>
        <w:t xml:space="preserve"> Администрация муниципального образования «Хоринский район» ПОСТАНОВЛЯЕТ</w:t>
      </w:r>
      <w:r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ab/>
        <w:t xml:space="preserve"> Изложить </w:t>
      </w:r>
      <w:r w:rsidRPr="00B54967">
        <w:rPr>
          <w:rFonts w:ascii="Times New Roman" w:hAnsi="Times New Roman"/>
          <w:bCs/>
          <w:sz w:val="28"/>
          <w:szCs w:val="28"/>
        </w:rPr>
        <w:tab/>
        <w:t>Положение о Координационном совете по развитию предпринимательской деятельности при Администрации муниципального образования «Хоринск</w:t>
      </w:r>
      <w:r>
        <w:rPr>
          <w:rFonts w:ascii="Times New Roman" w:hAnsi="Times New Roman"/>
          <w:bCs/>
          <w:sz w:val="28"/>
          <w:szCs w:val="28"/>
        </w:rPr>
        <w:t>ий район» согласно приложению 1 в новой редакции.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  <w:t>Изложить</w:t>
      </w:r>
      <w:r w:rsidRPr="00B54967">
        <w:rPr>
          <w:rFonts w:ascii="Times New Roman" w:hAnsi="Times New Roman"/>
          <w:bCs/>
          <w:sz w:val="28"/>
          <w:szCs w:val="28"/>
        </w:rPr>
        <w:t xml:space="preserve"> состав Координационного совета по развитию предпринимательской деятельности при Администрации муниципального образования «Хоринск</w:t>
      </w:r>
      <w:r>
        <w:rPr>
          <w:rFonts w:ascii="Times New Roman" w:hAnsi="Times New Roman"/>
          <w:bCs/>
          <w:sz w:val="28"/>
          <w:szCs w:val="28"/>
        </w:rPr>
        <w:t>ий район» согласно приложению 2 в новой редакции.</w:t>
      </w:r>
    </w:p>
    <w:p w:rsid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B54967">
        <w:rPr>
          <w:rFonts w:ascii="Times New Roman" w:hAnsi="Times New Roman"/>
          <w:bCs/>
          <w:sz w:val="28"/>
          <w:szCs w:val="28"/>
        </w:rPr>
        <w:t>.</w:t>
      </w:r>
      <w:r w:rsidRPr="00B54967">
        <w:rPr>
          <w:rFonts w:ascii="Times New Roman" w:hAnsi="Times New Roman"/>
          <w:bCs/>
          <w:sz w:val="28"/>
          <w:szCs w:val="28"/>
        </w:rPr>
        <w:tab/>
        <w:t xml:space="preserve">Настоящее постановление вступает в силу со дня его подписания. </w:t>
      </w:r>
    </w:p>
    <w:p w:rsid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D4649" w:rsidRDefault="00BD4649" w:rsidP="00BD46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4649" w:rsidRDefault="00BD4649" w:rsidP="00BD46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4649" w:rsidRPr="00BD4649" w:rsidRDefault="00BD4649" w:rsidP="00BD46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D4649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BD4649" w:rsidRPr="00BD4649" w:rsidRDefault="00BD4649" w:rsidP="00BD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649">
        <w:rPr>
          <w:rFonts w:ascii="Times New Roman" w:hAnsi="Times New Roman"/>
          <w:b/>
          <w:bCs/>
          <w:sz w:val="28"/>
          <w:szCs w:val="28"/>
        </w:rPr>
        <w:t xml:space="preserve"> «Хоринский район»                                                               Б.А. </w:t>
      </w:r>
      <w:proofErr w:type="spellStart"/>
      <w:r w:rsidRPr="00BD4649">
        <w:rPr>
          <w:rFonts w:ascii="Times New Roman" w:hAnsi="Times New Roman"/>
          <w:b/>
          <w:bCs/>
          <w:sz w:val="28"/>
          <w:szCs w:val="28"/>
        </w:rPr>
        <w:t>Цыремпилов</w:t>
      </w:r>
      <w:proofErr w:type="spellEnd"/>
    </w:p>
    <w:p w:rsidR="00BD4649" w:rsidRPr="00BD4649" w:rsidRDefault="00BD4649" w:rsidP="00BD46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D3ED2" w:rsidRDefault="005D3ED2" w:rsidP="005D3E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D7FAE" w:rsidRPr="000D7FAE" w:rsidRDefault="000D7FAE" w:rsidP="000D7FAE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0D7FAE">
        <w:rPr>
          <w:rFonts w:ascii="Times New Roman" w:hAnsi="Times New Roman"/>
          <w:sz w:val="20"/>
          <w:szCs w:val="20"/>
        </w:rPr>
        <w:t>исп.С.С</w:t>
      </w:r>
      <w:proofErr w:type="spellEnd"/>
      <w:r w:rsidRPr="000D7FA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0D7FAE">
        <w:rPr>
          <w:rFonts w:ascii="Times New Roman" w:hAnsi="Times New Roman"/>
          <w:sz w:val="20"/>
          <w:szCs w:val="20"/>
        </w:rPr>
        <w:t>Мункуева</w:t>
      </w:r>
      <w:proofErr w:type="spellEnd"/>
      <w:r w:rsidR="00BD4649">
        <w:rPr>
          <w:rFonts w:ascii="Times New Roman" w:hAnsi="Times New Roman"/>
          <w:sz w:val="20"/>
          <w:szCs w:val="20"/>
        </w:rPr>
        <w:t>, экономический отдел, аналитик</w:t>
      </w:r>
    </w:p>
    <w:p w:rsidR="000D7FAE" w:rsidRPr="000D7FAE" w:rsidRDefault="000D7FAE" w:rsidP="000D7FA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D7FAE">
        <w:rPr>
          <w:rFonts w:ascii="Times New Roman" w:hAnsi="Times New Roman"/>
          <w:sz w:val="20"/>
          <w:szCs w:val="20"/>
        </w:rPr>
        <w:t>тел/факс (830148)22238</w:t>
      </w:r>
    </w:p>
    <w:p w:rsidR="00821243" w:rsidRPr="000D7FAE" w:rsidRDefault="00821243" w:rsidP="000D7F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21243" w:rsidRDefault="00821243" w:rsidP="005D3ED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70F0E" w:rsidRDefault="00870F0E" w:rsidP="00870F0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D4649" w:rsidRDefault="00870F0E" w:rsidP="00BD464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  <w:r w:rsidR="00B54967">
        <w:rPr>
          <w:rFonts w:ascii="Times New Roman" w:hAnsi="Times New Roman"/>
          <w:bCs/>
          <w:sz w:val="24"/>
          <w:szCs w:val="24"/>
        </w:rPr>
        <w:t xml:space="preserve"> №2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BD4649" w:rsidRDefault="00870F0E" w:rsidP="00BD464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постановлению</w:t>
      </w:r>
      <w:r w:rsidR="00BD4649" w:rsidRPr="00BD4649">
        <w:rPr>
          <w:rFonts w:ascii="Times New Roman" w:hAnsi="Times New Roman"/>
          <w:bCs/>
          <w:sz w:val="24"/>
          <w:szCs w:val="24"/>
        </w:rPr>
        <w:t xml:space="preserve"> </w:t>
      </w:r>
      <w:r w:rsidR="00BD4649" w:rsidRPr="00B54967">
        <w:rPr>
          <w:rFonts w:ascii="Times New Roman" w:hAnsi="Times New Roman"/>
          <w:bCs/>
          <w:sz w:val="24"/>
          <w:szCs w:val="24"/>
        </w:rPr>
        <w:t xml:space="preserve">Администрации </w:t>
      </w:r>
    </w:p>
    <w:p w:rsidR="00BD4649" w:rsidRDefault="00BD4649" w:rsidP="00BD464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54967">
        <w:rPr>
          <w:rFonts w:ascii="Times New Roman" w:hAnsi="Times New Roman"/>
          <w:bCs/>
          <w:sz w:val="24"/>
          <w:szCs w:val="24"/>
        </w:rPr>
        <w:t xml:space="preserve">МО «Хоринский район» </w:t>
      </w:r>
    </w:p>
    <w:p w:rsidR="00BD4649" w:rsidRPr="00B54967" w:rsidRDefault="00BD4649" w:rsidP="00BD464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№43 от 26.01.2024г</w:t>
      </w:r>
    </w:p>
    <w:p w:rsidR="00870F0E" w:rsidRDefault="00870F0E" w:rsidP="00870F0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70F0E" w:rsidRDefault="00870F0E" w:rsidP="00BD464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70F0E" w:rsidRPr="00BD4649" w:rsidRDefault="00870F0E" w:rsidP="00BD464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Состав Координационного совета по развитию предпринимательской деятельности при Администрации МО «Хоринский район»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0F0E" w:rsidTr="00F504A2">
        <w:tc>
          <w:tcPr>
            <w:tcW w:w="4785" w:type="dxa"/>
          </w:tcPr>
          <w:p w:rsidR="00870F0E" w:rsidRPr="0050181B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Первый заместитель  руководителя Администрации  </w:t>
            </w:r>
            <w:r w:rsidRPr="005018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5018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«Хоринский район»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по экономическим вопросам, председатель Комиссии</w:t>
            </w:r>
            <w:r w:rsidRPr="005018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4786" w:type="dxa"/>
            <w:vMerge w:val="restart"/>
          </w:tcPr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</w:t>
            </w:r>
            <w:r w:rsidR="00B54967">
              <w:rPr>
                <w:rFonts w:ascii="Times New Roman" w:hAnsi="Times New Roman"/>
                <w:sz w:val="28"/>
                <w:szCs w:val="28"/>
              </w:rPr>
              <w:t>ла</w:t>
            </w:r>
            <w:r w:rsidRPr="005659D6">
              <w:rPr>
                <w:rFonts w:ascii="Times New Roman" w:hAnsi="Times New Roman"/>
                <w:sz w:val="28"/>
                <w:szCs w:val="28"/>
              </w:rPr>
              <w:t>сованию</w:t>
            </w: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Начальник экономического отдела Администрации МО «Хоринский район», заместитель председателя Комиссии 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Специалист экономического отдела Администрации МО «Хоринский район», секретарь Комиссии 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МУ «Комитета по экономике и финансам»  муниципального образования «Хоринский район»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И.О. начальника отдела имущественных и земельных отношений МУ «Комитета по управлению муниципальным хозяйством и имуществом» МО «Хоринский район»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Ведущий специалист отдела  по делам молодежи, детей, ФК и спорта Администрации МО «Хоринский район» 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отдела правового и информационного обеспечения Администрации  МО «Хоринский район»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Индивидуальный предприниматель 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Индивидуальный предприниматель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Индивидуальный предприниматель, КФХ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Председатель  районного Совета депутатов МО «Хоринский район»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870F0E" w:rsidTr="00F504A2">
        <w:tc>
          <w:tcPr>
            <w:tcW w:w="4785" w:type="dxa"/>
          </w:tcPr>
          <w:p w:rsidR="00870F0E" w:rsidRDefault="00870F0E" w:rsidP="00F504A2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Главы муниципальных образований сельских поселений муниципального образования «Хоринский район»</w:t>
            </w:r>
          </w:p>
        </w:tc>
        <w:tc>
          <w:tcPr>
            <w:tcW w:w="4786" w:type="dxa"/>
            <w:vMerge/>
          </w:tcPr>
          <w:p w:rsidR="00870F0E" w:rsidRPr="005659D6" w:rsidRDefault="00870F0E" w:rsidP="00F50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B54967" w:rsidRDefault="00BD4649" w:rsidP="00BD46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bookmarkStart w:id="0" w:name="_GoBack"/>
      <w:bookmarkEnd w:id="0"/>
      <w:r w:rsidR="00B54967" w:rsidRPr="00B54967">
        <w:rPr>
          <w:rFonts w:ascii="Times New Roman" w:hAnsi="Times New Roman"/>
          <w:bCs/>
          <w:sz w:val="24"/>
          <w:szCs w:val="24"/>
        </w:rPr>
        <w:t>Приложение № 1</w:t>
      </w:r>
    </w:p>
    <w:p w:rsidR="00B54967" w:rsidRDefault="00BD4649" w:rsidP="00B5496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 </w:t>
      </w:r>
      <w:r w:rsidR="00B54967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 xml:space="preserve">остановлению </w:t>
      </w:r>
      <w:r w:rsidR="00B54967" w:rsidRPr="00B54967">
        <w:rPr>
          <w:rFonts w:ascii="Times New Roman" w:hAnsi="Times New Roman"/>
          <w:bCs/>
          <w:sz w:val="24"/>
          <w:szCs w:val="24"/>
        </w:rPr>
        <w:t xml:space="preserve"> </w:t>
      </w:r>
    </w:p>
    <w:p w:rsidR="00B54967" w:rsidRDefault="00B54967" w:rsidP="00B5496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54967">
        <w:rPr>
          <w:rFonts w:ascii="Times New Roman" w:hAnsi="Times New Roman"/>
          <w:bCs/>
          <w:sz w:val="24"/>
          <w:szCs w:val="24"/>
        </w:rPr>
        <w:t xml:space="preserve">Администрации </w:t>
      </w:r>
    </w:p>
    <w:p w:rsidR="00B54967" w:rsidRDefault="00B54967" w:rsidP="00B5496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B54967">
        <w:rPr>
          <w:rFonts w:ascii="Times New Roman" w:hAnsi="Times New Roman"/>
          <w:bCs/>
          <w:sz w:val="24"/>
          <w:szCs w:val="24"/>
        </w:rPr>
        <w:t xml:space="preserve">МО «Хоринский район» </w:t>
      </w:r>
    </w:p>
    <w:p w:rsidR="00BD4649" w:rsidRPr="00B54967" w:rsidRDefault="00BD4649" w:rsidP="00B5496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№43 от 26.01.2024г</w:t>
      </w:r>
    </w:p>
    <w:p w:rsidR="00B54967" w:rsidRPr="00B54967" w:rsidRDefault="00B54967" w:rsidP="00B549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967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54967" w:rsidRPr="00B54967" w:rsidRDefault="00B54967" w:rsidP="00B549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967">
        <w:rPr>
          <w:rFonts w:ascii="Times New Roman" w:hAnsi="Times New Roman"/>
          <w:b/>
          <w:bCs/>
          <w:sz w:val="28"/>
          <w:szCs w:val="28"/>
        </w:rPr>
        <w:t xml:space="preserve">о Координационном совете по развитию предпринимательской деятельности </w:t>
      </w:r>
      <w:proofErr w:type="gramStart"/>
      <w:r w:rsidRPr="00B54967">
        <w:rPr>
          <w:rFonts w:ascii="Times New Roman" w:hAnsi="Times New Roman"/>
          <w:b/>
          <w:bCs/>
          <w:sz w:val="28"/>
          <w:szCs w:val="28"/>
        </w:rPr>
        <w:t>при</w:t>
      </w:r>
      <w:proofErr w:type="gramEnd"/>
    </w:p>
    <w:p w:rsidR="00B54967" w:rsidRPr="00B54967" w:rsidRDefault="00B54967" w:rsidP="00B549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967">
        <w:rPr>
          <w:rFonts w:ascii="Times New Roman" w:hAnsi="Times New Roman"/>
          <w:b/>
          <w:bCs/>
          <w:sz w:val="28"/>
          <w:szCs w:val="28"/>
        </w:rPr>
        <w:t>Администрации МО «Хоринский район»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4967">
        <w:rPr>
          <w:rFonts w:ascii="Times New Roman" w:hAnsi="Times New Roman"/>
          <w:b/>
          <w:bCs/>
          <w:sz w:val="28"/>
          <w:szCs w:val="28"/>
        </w:rPr>
        <w:t>1.</w:t>
      </w:r>
      <w:r w:rsidRPr="00B54967">
        <w:rPr>
          <w:rFonts w:ascii="Times New Roman" w:hAnsi="Times New Roman"/>
          <w:b/>
          <w:bCs/>
          <w:sz w:val="28"/>
          <w:szCs w:val="28"/>
        </w:rPr>
        <w:tab/>
        <w:t>Общие положения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1.1.</w:t>
      </w:r>
      <w:r w:rsidRPr="00B54967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Координационный совет по развитию предпринимательской деятельности при Администрации МО «Хоринский район» (далее - Совет) является координационным органом при Администрации МО «Хоринский район», осуществляющим функции по реализации политики в области поддержки и развития малого и среднего бизнеса, агропромышленного комплекса, туризма в МО «Хоринский район» » и координации деятельности органов местного самоуправления в МО «Хоринский район» в сфере предпринимательской деятельности.</w:t>
      </w:r>
      <w:proofErr w:type="gramEnd"/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1.2.</w:t>
      </w:r>
      <w:r w:rsidRPr="00B54967">
        <w:rPr>
          <w:rFonts w:ascii="Times New Roman" w:hAnsi="Times New Roman"/>
          <w:bCs/>
          <w:sz w:val="28"/>
          <w:szCs w:val="28"/>
        </w:rPr>
        <w:tab/>
        <w:t>Совет руководствуется в своей деятельности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Бурятия, законами Республики Бурятия, актами Президента Республики Бурятия и Правительства Республики Бурятия, а также настоящим Положением.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1.3.</w:t>
      </w:r>
      <w:r w:rsidRPr="00B54967">
        <w:rPr>
          <w:rFonts w:ascii="Times New Roman" w:hAnsi="Times New Roman"/>
          <w:bCs/>
          <w:sz w:val="28"/>
          <w:szCs w:val="28"/>
        </w:rPr>
        <w:tab/>
        <w:t>При осуществлении своей деятельности Совет взаимодействует с органами местного самоуправления, коммерческими и некоммерческими организациями всех форм собственности, физическими лицами.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1.4.</w:t>
      </w:r>
      <w:r w:rsidRPr="00B54967">
        <w:rPr>
          <w:rFonts w:ascii="Times New Roman" w:hAnsi="Times New Roman"/>
          <w:bCs/>
          <w:sz w:val="28"/>
          <w:szCs w:val="28"/>
        </w:rPr>
        <w:tab/>
        <w:t>Образование, реорганизация и упразднение Совета, формирование, изменение его состава осуществляются в соответствии с постановлением Главы МО «Хоринский район».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4967">
        <w:rPr>
          <w:rFonts w:ascii="Times New Roman" w:hAnsi="Times New Roman"/>
          <w:b/>
          <w:bCs/>
          <w:sz w:val="28"/>
          <w:szCs w:val="28"/>
        </w:rPr>
        <w:t>2.</w:t>
      </w:r>
      <w:r w:rsidRPr="00B54967">
        <w:rPr>
          <w:rFonts w:ascii="Times New Roman" w:hAnsi="Times New Roman"/>
          <w:b/>
          <w:bCs/>
          <w:sz w:val="28"/>
          <w:szCs w:val="28"/>
        </w:rPr>
        <w:tab/>
        <w:t>Задачи Совета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Основными задачами Совета являются: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2.1.</w:t>
      </w:r>
      <w:r w:rsidRPr="00B54967">
        <w:rPr>
          <w:rFonts w:ascii="Times New Roman" w:hAnsi="Times New Roman"/>
          <w:bCs/>
          <w:sz w:val="28"/>
          <w:szCs w:val="28"/>
        </w:rPr>
        <w:tab/>
        <w:t>Содействие реали</w:t>
      </w:r>
      <w:r>
        <w:rPr>
          <w:rFonts w:ascii="Times New Roman" w:hAnsi="Times New Roman"/>
          <w:bCs/>
          <w:sz w:val="28"/>
          <w:szCs w:val="28"/>
        </w:rPr>
        <w:t>зации политики в области поддерж</w:t>
      </w:r>
      <w:r w:rsidRPr="00B54967">
        <w:rPr>
          <w:rFonts w:ascii="Times New Roman" w:hAnsi="Times New Roman"/>
          <w:bCs/>
          <w:sz w:val="28"/>
          <w:szCs w:val="28"/>
        </w:rPr>
        <w:t>ки и развития малого и среднего бизнеса, агропромышленного комплекса, туризма в муниципальном образовании «Хоринский район», отвечающей целям и приоритетам социально-экономического развития в МО «Хоринский район».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2.2.</w:t>
      </w:r>
      <w:r w:rsidRPr="00B54967">
        <w:rPr>
          <w:rFonts w:ascii="Times New Roman" w:hAnsi="Times New Roman"/>
          <w:bCs/>
          <w:sz w:val="28"/>
          <w:szCs w:val="28"/>
        </w:rPr>
        <w:tab/>
        <w:t>Содействие социально-экономическому развитию, активизации предпринимательской деятельности и улучшению предпринимательского климата.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2.3.</w:t>
      </w:r>
      <w:r w:rsidRPr="00B54967">
        <w:rPr>
          <w:rFonts w:ascii="Times New Roman" w:hAnsi="Times New Roman"/>
          <w:bCs/>
          <w:sz w:val="28"/>
          <w:szCs w:val="28"/>
        </w:rPr>
        <w:tab/>
        <w:t>Повышение эффективности использования бюджетных средств, направляемых на реализацию муниципальных целевых программ, и эффективности муниципальной поддержки предпринимательской деятельности.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54967">
        <w:rPr>
          <w:rFonts w:ascii="Times New Roman" w:hAnsi="Times New Roman"/>
          <w:b/>
          <w:bCs/>
          <w:sz w:val="28"/>
          <w:szCs w:val="28"/>
        </w:rPr>
        <w:t>3.</w:t>
      </w:r>
      <w:r w:rsidRPr="00B54967">
        <w:rPr>
          <w:rFonts w:ascii="Times New Roman" w:hAnsi="Times New Roman"/>
          <w:b/>
          <w:bCs/>
          <w:sz w:val="28"/>
          <w:szCs w:val="28"/>
        </w:rPr>
        <w:tab/>
        <w:t>Функции Совета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Совет выполняет следующие функции: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3.1.</w:t>
      </w:r>
      <w:r w:rsidRPr="00B54967">
        <w:rPr>
          <w:rFonts w:ascii="Times New Roman" w:hAnsi="Times New Roman"/>
          <w:bCs/>
          <w:sz w:val="28"/>
          <w:szCs w:val="28"/>
        </w:rPr>
        <w:tab/>
        <w:t xml:space="preserve">Осуществляет рассмотрение обращений субъектов малого предпринимательства за оказанием поддержки в соответствии с Муниципальной целевой программой поддержки и развития малого </w:t>
      </w:r>
      <w:r w:rsidRPr="00B54967">
        <w:rPr>
          <w:rFonts w:ascii="Times New Roman" w:hAnsi="Times New Roman"/>
          <w:bCs/>
          <w:sz w:val="28"/>
          <w:szCs w:val="28"/>
        </w:rPr>
        <w:lastRenderedPageBreak/>
        <w:t>предпринимательств</w:t>
      </w:r>
      <w:r>
        <w:rPr>
          <w:rFonts w:ascii="Times New Roman" w:hAnsi="Times New Roman"/>
          <w:bCs/>
          <w:sz w:val="28"/>
          <w:szCs w:val="28"/>
        </w:rPr>
        <w:t>а в МО «Хоринский район» на 2022- 202</w:t>
      </w:r>
      <w:r w:rsidRPr="00B54967">
        <w:rPr>
          <w:rFonts w:ascii="Times New Roman" w:hAnsi="Times New Roman"/>
          <w:bCs/>
          <w:sz w:val="28"/>
          <w:szCs w:val="28"/>
        </w:rPr>
        <w:t>4 годы в порядке, предусмотренном данной программой. Руководствуясь соответствующими нормативными правовыми актами Администрации МО «Хоринский район», принимает решения о предоставлении за счет муниципального бюджета поддержки: субъектам малого предпринимательства, организациям агропромышленного комплекса, сельскохозяйственным товаропроизводителям, субъектам малого предпринимательства в сфере туризма.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3.2.</w:t>
      </w:r>
      <w:r w:rsidRPr="00B54967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Рассматривает отчеты органов местного самоуправления МО «Хоринский район», осуществляющих в соответствии с действующим законодательством контроль за реализацией инвестиционных и предпринимательских проектов и использованием на эти цели средств местного бюджета, о результатах реализации в отчетном периоде инвестиционных и предпринимательских проектов и мероприятий по развитию производственной деятельности организаций, получивших муниципальную поддержку за счет местного бюджета, в том числе по надлежащему выполнению показателей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 xml:space="preserve"> бюджетной, социальной, экономической и экологической эффективности проектов.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3.3.</w:t>
      </w:r>
      <w:r w:rsidRPr="00B54967">
        <w:rPr>
          <w:rFonts w:ascii="Times New Roman" w:hAnsi="Times New Roman"/>
          <w:bCs/>
          <w:sz w:val="28"/>
          <w:szCs w:val="28"/>
        </w:rPr>
        <w:tab/>
        <w:t>Принимает в порядке, установленном Администрацией МО «Хоринский район», решения о целесообразности дальнейшего предоставления муниципальной поддержки субъектам инвестиционной и предпринимательской деятельности, об изменении объемов предоставляемой муниципальной поддержки, о возврате в местный бюджет средств, предоставленных в качестве муниципальной поддержки.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3.4.</w:t>
      </w:r>
      <w:r w:rsidRPr="00B54967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Рассматривает предложения о разработке проектов муниципальных целевых программ и концепции муниципальных целевых программ; принимает решения о целесообразности разработки муниципальных целевых программ; проводит оценку проектов муниципальных целевых программ в соответствии с порядком, утвержденным Администрацией МО «Хоринский район», с привлечением при необходимости независимых экспертов, в том числе на договорной основе при наличии средств местного бюджета на эти цели.</w:t>
      </w:r>
      <w:proofErr w:type="gramEnd"/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3.5.</w:t>
      </w:r>
      <w:r w:rsidRPr="00B54967">
        <w:rPr>
          <w:rFonts w:ascii="Times New Roman" w:hAnsi="Times New Roman"/>
          <w:bCs/>
          <w:sz w:val="28"/>
          <w:szCs w:val="28"/>
        </w:rPr>
        <w:tab/>
        <w:t>Осуществляет координацию процесса формирования перечня муниципальных целевых программ, планируемых к финансированию в очередном финансовом году и плановом периоде, с учетом результатов реализации и оценки эффективности муниципальных целевых программ, осуществляемой в порядке, установленном Администрацией МО «Хоринский район».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3.6.</w:t>
      </w:r>
      <w:r w:rsidRPr="00B54967">
        <w:rPr>
          <w:rFonts w:ascii="Times New Roman" w:hAnsi="Times New Roman"/>
          <w:bCs/>
          <w:sz w:val="28"/>
          <w:szCs w:val="28"/>
        </w:rPr>
        <w:tab/>
        <w:t xml:space="preserve">Рассматривает результаты реализации муниципальных целевых программ за 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отчетный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 xml:space="preserve"> год.</w:t>
      </w:r>
    </w:p>
    <w:p w:rsidR="00B54967" w:rsidRPr="00055297" w:rsidRDefault="00B54967" w:rsidP="00B5496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5297">
        <w:rPr>
          <w:rFonts w:ascii="Times New Roman" w:hAnsi="Times New Roman"/>
          <w:b/>
          <w:bCs/>
          <w:sz w:val="28"/>
          <w:szCs w:val="28"/>
        </w:rPr>
        <w:t>4.</w:t>
      </w:r>
      <w:r w:rsidRPr="00055297">
        <w:rPr>
          <w:rFonts w:ascii="Times New Roman" w:hAnsi="Times New Roman"/>
          <w:b/>
          <w:bCs/>
          <w:sz w:val="28"/>
          <w:szCs w:val="28"/>
        </w:rPr>
        <w:tab/>
        <w:t>Права Совета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4. Совет при осуществлении своей деятельности имеет право: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4.1.</w:t>
      </w:r>
      <w:r w:rsidRPr="00B54967">
        <w:rPr>
          <w:rFonts w:ascii="Times New Roman" w:hAnsi="Times New Roman"/>
          <w:bCs/>
          <w:sz w:val="28"/>
          <w:szCs w:val="28"/>
        </w:rPr>
        <w:tab/>
        <w:t>Запрашивать в установленном порядке и получать необходимую для ра</w:t>
      </w:r>
      <w:r w:rsidR="00055297">
        <w:rPr>
          <w:rFonts w:ascii="Times New Roman" w:hAnsi="Times New Roman"/>
          <w:bCs/>
          <w:sz w:val="28"/>
          <w:szCs w:val="28"/>
        </w:rPr>
        <w:t>боты Сове</w:t>
      </w:r>
      <w:r w:rsidRPr="00B54967">
        <w:rPr>
          <w:rFonts w:ascii="Times New Roman" w:hAnsi="Times New Roman"/>
          <w:bCs/>
          <w:sz w:val="28"/>
          <w:szCs w:val="28"/>
        </w:rPr>
        <w:t>та информацию от организаций, физических лиц, заинтересованных в решении вопросов, рассматриваемых на заседаниях Совета, органов местного самоуправления.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lastRenderedPageBreak/>
        <w:t>4.2.</w:t>
      </w:r>
      <w:r w:rsidRPr="00B54967">
        <w:rPr>
          <w:rFonts w:ascii="Times New Roman" w:hAnsi="Times New Roman"/>
          <w:bCs/>
          <w:sz w:val="28"/>
          <w:szCs w:val="28"/>
        </w:rPr>
        <w:tab/>
        <w:t>Подготавливать рекомендации, предложения, заключения, доклады по вопросам, рассматриваемым на заседаниях Совета и входящим в его компетенцию, и направлять их главе МО «Хоринский район».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4.3.</w:t>
      </w:r>
      <w:r w:rsidRPr="00B54967">
        <w:rPr>
          <w:rFonts w:ascii="Times New Roman" w:hAnsi="Times New Roman"/>
          <w:bCs/>
          <w:sz w:val="28"/>
          <w:szCs w:val="28"/>
        </w:rPr>
        <w:tab/>
        <w:t>Создавать рабочие группы для обеспечения выполнения возложенных на Совет задач и решения отдельных вопросов, входящих в компетенцию Совета, из числа специалистов органов местного самоуправления, субъектов инвестиционной и предпринимательской деятельности, иных организаций и лиц. Состав и руководители рабочих групп определяются председателем Со</w:t>
      </w:r>
      <w:r w:rsidR="00055297">
        <w:rPr>
          <w:rFonts w:ascii="Times New Roman" w:hAnsi="Times New Roman"/>
          <w:bCs/>
          <w:sz w:val="28"/>
          <w:szCs w:val="28"/>
        </w:rPr>
        <w:t xml:space="preserve">вета (члены рабочей группы – по </w:t>
      </w:r>
      <w:r w:rsidRPr="00B54967">
        <w:rPr>
          <w:rFonts w:ascii="Times New Roman" w:hAnsi="Times New Roman"/>
          <w:bCs/>
          <w:sz w:val="28"/>
          <w:szCs w:val="28"/>
        </w:rPr>
        <w:t>представлению руководителя рабочей группы).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4.4.</w:t>
      </w:r>
      <w:r w:rsidRPr="00B54967">
        <w:rPr>
          <w:rFonts w:ascii="Times New Roman" w:hAnsi="Times New Roman"/>
          <w:bCs/>
          <w:sz w:val="28"/>
          <w:szCs w:val="28"/>
        </w:rPr>
        <w:tab/>
        <w:t>По результатам проведения конкурса (отбора) принимать в соответствии с порядком предоставления муниципальной поддержки соответствующей формы, утвержденным Администрацией МО «Хоринский район», решения: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-</w:t>
      </w:r>
      <w:r w:rsidRPr="00B54967">
        <w:rPr>
          <w:rFonts w:ascii="Times New Roman" w:hAnsi="Times New Roman"/>
          <w:bCs/>
          <w:sz w:val="28"/>
          <w:szCs w:val="28"/>
        </w:rPr>
        <w:tab/>
        <w:t>о предоставлении муниципальной поддержки участнику конкурса (отбора), ее размере;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-</w:t>
      </w:r>
      <w:r w:rsidRPr="00B54967">
        <w:rPr>
          <w:rFonts w:ascii="Times New Roman" w:hAnsi="Times New Roman"/>
          <w:bCs/>
          <w:sz w:val="28"/>
          <w:szCs w:val="28"/>
        </w:rPr>
        <w:tab/>
        <w:t>об отказе в муниципальной поддержке участнику конкурса (отбора);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-</w:t>
      </w:r>
      <w:r w:rsidRPr="00B54967">
        <w:rPr>
          <w:rFonts w:ascii="Times New Roman" w:hAnsi="Times New Roman"/>
          <w:bCs/>
          <w:sz w:val="28"/>
          <w:szCs w:val="28"/>
        </w:rPr>
        <w:tab/>
        <w:t xml:space="preserve">о признании конкурса (отбора) 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несостоявшимся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>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4.5.</w:t>
      </w:r>
      <w:r w:rsidRPr="00B54967">
        <w:rPr>
          <w:rFonts w:ascii="Times New Roman" w:hAnsi="Times New Roman"/>
          <w:bCs/>
          <w:sz w:val="28"/>
          <w:szCs w:val="28"/>
        </w:rPr>
        <w:tab/>
        <w:t>Привлекать при необходимости для проведения экспертизы инвестиционных и предпринимательских проектов, претендующих на получение муниципальной поддержки, и проектов муниципальной целевых программ незави</w:t>
      </w:r>
      <w:r w:rsidR="004F00FC">
        <w:rPr>
          <w:rFonts w:ascii="Times New Roman" w:hAnsi="Times New Roman"/>
          <w:bCs/>
          <w:sz w:val="28"/>
          <w:szCs w:val="28"/>
        </w:rPr>
        <w:t>симые инвестиционные, финансово-</w:t>
      </w:r>
      <w:r w:rsidRPr="00B54967">
        <w:rPr>
          <w:rFonts w:ascii="Times New Roman" w:hAnsi="Times New Roman"/>
          <w:bCs/>
          <w:sz w:val="28"/>
          <w:szCs w:val="28"/>
        </w:rPr>
        <w:t>кредитные, аудиторские и иные специализированные организации, в том числе на договорной основе при наличии средств местного бюджета на эти цели.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4.6.</w:t>
      </w:r>
      <w:r w:rsidRPr="00B54967">
        <w:rPr>
          <w:rFonts w:ascii="Times New Roman" w:hAnsi="Times New Roman"/>
          <w:bCs/>
          <w:sz w:val="28"/>
          <w:szCs w:val="28"/>
        </w:rPr>
        <w:tab/>
        <w:t>В целях выполнения задач и функций Совета привлекать к его работе и работе рабочих групп в качестве консультантов и экспертов представителей территориальных органов федеральных органов государственной власти, органов местного самоуправления, организаций и иных заинтересованных лиц.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4.7.</w:t>
      </w:r>
      <w:r w:rsidRPr="00B54967">
        <w:rPr>
          <w:rFonts w:ascii="Times New Roman" w:hAnsi="Times New Roman"/>
          <w:bCs/>
          <w:sz w:val="28"/>
          <w:szCs w:val="28"/>
        </w:rPr>
        <w:tab/>
        <w:t xml:space="preserve">Размещать материалы, рассмотренные на 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заседаниях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 xml:space="preserve"> Совета, в средствах массовой информации.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4.8.</w:t>
      </w:r>
      <w:r w:rsidRPr="00B54967">
        <w:rPr>
          <w:rFonts w:ascii="Times New Roman" w:hAnsi="Times New Roman"/>
          <w:bCs/>
          <w:sz w:val="28"/>
          <w:szCs w:val="28"/>
        </w:rPr>
        <w:tab/>
        <w:t>Осуществлять иные права в обеспечение своих задач и функций в рамках действующего законодательства.</w:t>
      </w:r>
    </w:p>
    <w:p w:rsidR="00B54967" w:rsidRPr="00055297" w:rsidRDefault="00B54967" w:rsidP="00B5496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55297">
        <w:rPr>
          <w:rFonts w:ascii="Times New Roman" w:hAnsi="Times New Roman"/>
          <w:b/>
          <w:bCs/>
          <w:sz w:val="28"/>
          <w:szCs w:val="28"/>
        </w:rPr>
        <w:t>5.</w:t>
      </w:r>
      <w:r w:rsidRPr="00055297">
        <w:rPr>
          <w:rFonts w:ascii="Times New Roman" w:hAnsi="Times New Roman"/>
          <w:b/>
          <w:bCs/>
          <w:sz w:val="28"/>
          <w:szCs w:val="28"/>
        </w:rPr>
        <w:tab/>
        <w:t>Функции Совета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5.1.</w:t>
      </w:r>
      <w:r w:rsidRPr="00B54967">
        <w:rPr>
          <w:rFonts w:ascii="Times New Roman" w:hAnsi="Times New Roman"/>
          <w:bCs/>
          <w:sz w:val="28"/>
          <w:szCs w:val="28"/>
        </w:rPr>
        <w:tab/>
        <w:t>Совет осуществляет свою деятельность в соответствии с планом работы, который принимается на заседании Совета и утверждается председателем Совета (далее - председатель).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5.2.</w:t>
      </w:r>
      <w:r w:rsidRPr="00B54967">
        <w:rPr>
          <w:rFonts w:ascii="Times New Roman" w:hAnsi="Times New Roman"/>
          <w:bCs/>
          <w:sz w:val="28"/>
          <w:szCs w:val="28"/>
        </w:rPr>
        <w:tab/>
        <w:t>Председателем является заместитель руководителя Администрации МО «Хоринский район» по экономическим вопросам.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5.3.</w:t>
      </w:r>
      <w:r w:rsidRPr="00B54967">
        <w:rPr>
          <w:rFonts w:ascii="Times New Roman" w:hAnsi="Times New Roman"/>
          <w:bCs/>
          <w:sz w:val="28"/>
          <w:szCs w:val="28"/>
        </w:rPr>
        <w:tab/>
        <w:t xml:space="preserve"> Председатель руководит деятельностью Совета, организует его работу, председательствует на 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заседаниях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 xml:space="preserve"> Совета, утверждает планы работы Совета и отчеты об их выполнении, осуществляет общий контроль за реализацией принятых Советом решений. В отсутствие председателя его обязанности исполняет заместитель председателя.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5.4.</w:t>
      </w:r>
      <w:r w:rsidRPr="00B54967">
        <w:rPr>
          <w:rFonts w:ascii="Times New Roman" w:hAnsi="Times New Roman"/>
          <w:bCs/>
          <w:sz w:val="28"/>
          <w:szCs w:val="28"/>
        </w:rPr>
        <w:tab/>
        <w:t>Заседания Совета проводятся в соответствии с планом работы Совета, а при необходимости - по инициативе председателя, членов Совета, но не реже одного раза в квартал.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lastRenderedPageBreak/>
        <w:t>5.5.</w:t>
      </w:r>
      <w:r w:rsidRPr="00B54967">
        <w:rPr>
          <w:rFonts w:ascii="Times New Roman" w:hAnsi="Times New Roman"/>
          <w:bCs/>
          <w:sz w:val="28"/>
          <w:szCs w:val="28"/>
        </w:rPr>
        <w:tab/>
        <w:t>Повестка заседания Совета формируется секретарем Совета (далее - секретарь) в соответствии с утвержденным планом работы на год, предложениями членов Совета, согласованными с председателем. Повестка заседания утверждается председателем и рассылается членам Совета не менее чем за 3 рабочих дня до заседания.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5.6.</w:t>
      </w:r>
      <w:r w:rsidRPr="00B54967">
        <w:rPr>
          <w:rFonts w:ascii="Times New Roman" w:hAnsi="Times New Roman"/>
          <w:bCs/>
          <w:sz w:val="28"/>
          <w:szCs w:val="28"/>
        </w:rPr>
        <w:tab/>
        <w:t xml:space="preserve">Решения Совета принимаются на его 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заседаниях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 xml:space="preserve"> открытым голосованием, большинством голосов присутствующих на заседании членов Совета, при участии в заседании не менее половины списочного состава Совета. При проведении голосования председатель и каждый член Совета могут голосовать "за" или "против", или "воздержался". Результаты голосования отражаются в протоколе заседания Совета с учетом пунктов 5.8.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5.7.</w:t>
      </w:r>
      <w:r w:rsidRPr="00B54967">
        <w:rPr>
          <w:rFonts w:ascii="Times New Roman" w:hAnsi="Times New Roman"/>
          <w:bCs/>
          <w:sz w:val="28"/>
          <w:szCs w:val="28"/>
        </w:rPr>
        <w:tab/>
        <w:t>В случае равенства голосов членов Совета при принятии решения право решающего голоса принадлежит председателю.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5.8.</w:t>
      </w:r>
      <w:r w:rsidRPr="00B54967">
        <w:rPr>
          <w:rFonts w:ascii="Times New Roman" w:hAnsi="Times New Roman"/>
          <w:bCs/>
          <w:sz w:val="28"/>
          <w:szCs w:val="28"/>
        </w:rPr>
        <w:tab/>
        <w:t>В случае если член Совета имеет особое мнение, отличное от общего, данное мнение прилагается к протоколу в письменном виде.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5.9.</w:t>
      </w:r>
      <w:r w:rsidRPr="00B54967">
        <w:rPr>
          <w:rFonts w:ascii="Times New Roman" w:hAnsi="Times New Roman"/>
          <w:bCs/>
          <w:sz w:val="28"/>
          <w:szCs w:val="28"/>
        </w:rPr>
        <w:tab/>
        <w:t>Член Совета в случае невозможности присутствовать на заседании Совета уведомляет об этом председателя и излагает свое мнение по рассматриваемым вопросам в письменной форме, представляя его председателю и секретарю не позднее 1 рабочего дня до заседания Совета.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5.10.</w:t>
      </w:r>
      <w:r w:rsidRPr="00B54967">
        <w:rPr>
          <w:rFonts w:ascii="Times New Roman" w:hAnsi="Times New Roman"/>
          <w:bCs/>
          <w:sz w:val="28"/>
          <w:szCs w:val="28"/>
        </w:rPr>
        <w:tab/>
        <w:t>Утвержденные протоколы заседаний Совета доводятся секретарем до сведения членов Совета, соответствующих заинтересованных органов местного самоуправления, организаций и иных лиц в течение 3 рабочих дней со дня утверждения.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5.11.</w:t>
      </w:r>
      <w:r w:rsidRPr="00B54967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Совет при принятии в соответствии с возложенными на него полномочиями решений о предоставлении за счет местного бюджета муниципальной поддержки руководствуется нормативными правовыми актами Администрации МО «Хоринский район», регламентирующими порядок предоставления государственной поддержки соответствующей формы.</w:t>
      </w:r>
      <w:proofErr w:type="gramEnd"/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5.12.</w:t>
      </w:r>
      <w:r w:rsidRPr="00B54967">
        <w:rPr>
          <w:rFonts w:ascii="Times New Roman" w:hAnsi="Times New Roman"/>
          <w:bCs/>
          <w:sz w:val="28"/>
          <w:szCs w:val="28"/>
        </w:rPr>
        <w:tab/>
        <w:t xml:space="preserve">По итогам работы Совета за год готовится отчет, который утверждается председателем и направляется главе МО «Хоринский район» до 10 февраля года, следующего 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за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 xml:space="preserve"> отчетным.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5.13.</w:t>
      </w:r>
      <w:r w:rsidRPr="00B54967">
        <w:rPr>
          <w:rFonts w:ascii="Times New Roman" w:hAnsi="Times New Roman"/>
          <w:bCs/>
          <w:sz w:val="28"/>
          <w:szCs w:val="28"/>
        </w:rPr>
        <w:tab/>
        <w:t>Организационно-техническое и информационно-аналитическое обеспечение деятельности Совета осуществляет экономический отдел Администрации МО «Хоринский район».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5.14.</w:t>
      </w:r>
      <w:r w:rsidRPr="00B54967">
        <w:rPr>
          <w:rFonts w:ascii="Times New Roman" w:hAnsi="Times New Roman"/>
          <w:bCs/>
          <w:sz w:val="28"/>
          <w:szCs w:val="28"/>
        </w:rPr>
        <w:tab/>
        <w:t>Секретарь назначается из числа специалистов экономического отдела администрации МО «Хоринский район» и осуществляет: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-</w:t>
      </w:r>
      <w:r w:rsidRPr="00B54967">
        <w:rPr>
          <w:rFonts w:ascii="Times New Roman" w:hAnsi="Times New Roman"/>
          <w:bCs/>
          <w:sz w:val="28"/>
          <w:szCs w:val="28"/>
        </w:rPr>
        <w:tab/>
        <w:t>формирование повестки заседаний Совета, комплектование и рассылку членам Совета и приглашенным материалов к заседаниям Совета, оповещение членов Совета и приглашенных о времени и месте проведения заседаний;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-</w:t>
      </w:r>
      <w:r w:rsidRPr="00B54967">
        <w:rPr>
          <w:rFonts w:ascii="Times New Roman" w:hAnsi="Times New Roman"/>
          <w:bCs/>
          <w:sz w:val="28"/>
          <w:szCs w:val="28"/>
        </w:rPr>
        <w:tab/>
        <w:t>ведение, оформление, рассылку членам Совета и иным лицам, задействованным в исполнении решений Совета, и хранение протоколов заседаний Совета;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-</w:t>
      </w:r>
      <w:r w:rsidRPr="00B54967">
        <w:rPr>
          <w:rFonts w:ascii="Times New Roman" w:hAnsi="Times New Roman"/>
          <w:bCs/>
          <w:sz w:val="28"/>
          <w:szCs w:val="28"/>
        </w:rPr>
        <w:tab/>
        <w:t xml:space="preserve">оперативный 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 xml:space="preserve"> исполнением решений Совета и деятельностью рабочих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групп;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lastRenderedPageBreak/>
        <w:t>-</w:t>
      </w:r>
      <w:r w:rsidRPr="00B54967">
        <w:rPr>
          <w:rFonts w:ascii="Times New Roman" w:hAnsi="Times New Roman"/>
          <w:bCs/>
          <w:sz w:val="28"/>
          <w:szCs w:val="28"/>
        </w:rPr>
        <w:tab/>
        <w:t>подготовку годового отчета по итогам работы Совета.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 xml:space="preserve">Секретарь вправе обращаться к членам Совета, другим заинтересованным лицам, запрашивать у них информацию и материалы, необходимые для обеспечения деятельности Совета, проведения его заседаний и 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 xml:space="preserve"> исполнением решений Совета.</w:t>
      </w:r>
    </w:p>
    <w:p w:rsidR="00B54967" w:rsidRPr="00B54967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5.15.</w:t>
      </w:r>
      <w:r w:rsidRPr="00B54967">
        <w:rPr>
          <w:rFonts w:ascii="Times New Roman" w:hAnsi="Times New Roman"/>
          <w:bCs/>
          <w:sz w:val="28"/>
          <w:szCs w:val="28"/>
        </w:rPr>
        <w:tab/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Подготовку и представление для рассмотрения на заседании Совета материалов по вопросам, связанным с предоставлением муниципальной поддержки из местного бюджета, осуществляют соответствующие органы местного самоуправления, являющиеся главными распорядителями бюджетных средств (далее - главные распорядители бюджетных средств), в соответствии с нормативными правовыми актами Администрации МО «Хоринский район», регламентирующими порядок предоставления государственной поддержки соответствующей формы.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 xml:space="preserve"> Главные распорядители бюджетных сре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>и необходимости обеспечивают присутствие на заседании Совета организаций и лиц, не являющихся членами Совета.</w:t>
      </w:r>
    </w:p>
    <w:p w:rsidR="000D7FAE" w:rsidRDefault="00B54967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54967">
        <w:rPr>
          <w:rFonts w:ascii="Times New Roman" w:hAnsi="Times New Roman"/>
          <w:bCs/>
          <w:sz w:val="28"/>
          <w:szCs w:val="28"/>
        </w:rPr>
        <w:t>Главные распорядители бюджетных сре</w:t>
      </w:r>
      <w:proofErr w:type="gramStart"/>
      <w:r w:rsidRPr="00B54967">
        <w:rPr>
          <w:rFonts w:ascii="Times New Roman" w:hAnsi="Times New Roman"/>
          <w:bCs/>
          <w:sz w:val="28"/>
          <w:szCs w:val="28"/>
        </w:rPr>
        <w:t>дств пр</w:t>
      </w:r>
      <w:proofErr w:type="gramEnd"/>
      <w:r w:rsidRPr="00B54967">
        <w:rPr>
          <w:rFonts w:ascii="Times New Roman" w:hAnsi="Times New Roman"/>
          <w:bCs/>
          <w:sz w:val="28"/>
          <w:szCs w:val="28"/>
        </w:rPr>
        <w:t>едставляют в экономический отдел Администрации МО «Хоринский район» материалы по вопросам повестки дня, связанным с предоставлением муниципальной поддержки из местного бюджета, с приложением списка приглашенных на заседание Совета лиц не позднее 5 рабочих дней до заседания Совета.</w:t>
      </w: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F00FC" w:rsidRDefault="004F00FC" w:rsidP="004F00F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</w:p>
    <w:p w:rsidR="004F00FC" w:rsidRPr="004F00FC" w:rsidRDefault="004F00FC" w:rsidP="004F0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0FC">
        <w:rPr>
          <w:rFonts w:ascii="Times New Roman" w:hAnsi="Times New Roman"/>
          <w:b/>
          <w:sz w:val="24"/>
          <w:szCs w:val="24"/>
        </w:rPr>
        <w:lastRenderedPageBreak/>
        <w:t>Лист согласования</w:t>
      </w:r>
    </w:p>
    <w:p w:rsidR="004F00FC" w:rsidRPr="004F00FC" w:rsidRDefault="004F00FC" w:rsidP="004F00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00FC">
        <w:rPr>
          <w:rFonts w:ascii="Times New Roman" w:hAnsi="Times New Roman"/>
          <w:b/>
          <w:sz w:val="24"/>
          <w:szCs w:val="24"/>
        </w:rPr>
        <w:t>проекта нормативно-правового акта Главы МО «Хоринский район»</w:t>
      </w:r>
    </w:p>
    <w:p w:rsidR="004F00FC" w:rsidRPr="004F00FC" w:rsidRDefault="004F00FC" w:rsidP="004F00FC">
      <w:pPr>
        <w:spacing w:after="0" w:line="240" w:lineRule="auto"/>
        <w:jc w:val="center"/>
        <w:rPr>
          <w:rFonts w:ascii="Times New Roman" w:hAnsi="Times New Roman"/>
          <w:szCs w:val="20"/>
          <w:u w:val="single"/>
        </w:rPr>
      </w:pPr>
      <w:r w:rsidRPr="004F00FC">
        <w:rPr>
          <w:rFonts w:ascii="Times New Roman" w:hAnsi="Times New Roman"/>
          <w:szCs w:val="20"/>
          <w:u w:val="single"/>
        </w:rPr>
        <w:t>Постановление</w:t>
      </w:r>
    </w:p>
    <w:p w:rsidR="004F00FC" w:rsidRPr="004F00FC" w:rsidRDefault="004F00FC" w:rsidP="004F00F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F00FC">
        <w:rPr>
          <w:rFonts w:ascii="Times New Roman" w:hAnsi="Times New Roman"/>
          <w:szCs w:val="20"/>
        </w:rPr>
        <w:t>(вид НПА)</w:t>
      </w:r>
    </w:p>
    <w:p w:rsidR="004F00FC" w:rsidRPr="004F00FC" w:rsidRDefault="004F00FC" w:rsidP="004F00FC">
      <w:pPr>
        <w:spacing w:after="0" w:line="240" w:lineRule="auto"/>
        <w:jc w:val="both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«О</w:t>
      </w:r>
      <w:r w:rsidRPr="004F00FC">
        <w:rPr>
          <w:rFonts w:ascii="Times New Roman" w:hAnsi="Times New Roman"/>
          <w:szCs w:val="20"/>
          <w:u w:val="single"/>
        </w:rPr>
        <w:t xml:space="preserve"> внесении изменений и дополнений в постановление №536 от 15.07.2013г. «О Координационном совете по развитию предпринимательской деятельности при Администрации МО «Хоринский район»</w:t>
      </w:r>
    </w:p>
    <w:p w:rsidR="004F00FC" w:rsidRPr="004F00FC" w:rsidRDefault="004F00FC" w:rsidP="004F00FC">
      <w:pPr>
        <w:spacing w:after="0" w:line="240" w:lineRule="auto"/>
        <w:jc w:val="right"/>
        <w:rPr>
          <w:rFonts w:ascii="Times New Roman" w:hAnsi="Times New Roman"/>
          <w:szCs w:val="20"/>
          <w:u w:val="single"/>
        </w:rPr>
      </w:pPr>
      <w:r w:rsidRPr="004F00FC">
        <w:rPr>
          <w:rFonts w:ascii="Times New Roman" w:hAnsi="Times New Roman"/>
          <w:szCs w:val="20"/>
        </w:rPr>
        <w:t>2023 год</w:t>
      </w:r>
    </w:p>
    <w:p w:rsidR="004F00FC" w:rsidRPr="004F00FC" w:rsidRDefault="004F00FC" w:rsidP="004F00F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F00FC">
        <w:rPr>
          <w:rFonts w:ascii="Times New Roman" w:hAnsi="Times New Roman"/>
          <w:szCs w:val="20"/>
        </w:rPr>
        <w:t>1. Первый заместитель главы _________________</w:t>
      </w:r>
      <w:r>
        <w:rPr>
          <w:rFonts w:ascii="Times New Roman" w:hAnsi="Times New Roman"/>
          <w:szCs w:val="20"/>
        </w:rPr>
        <w:t>______________________________</w:t>
      </w:r>
      <w:r w:rsidRPr="004F00FC">
        <w:rPr>
          <w:rFonts w:ascii="Times New Roman" w:hAnsi="Times New Roman"/>
          <w:szCs w:val="20"/>
        </w:rPr>
        <w:t xml:space="preserve">Т.В. </w:t>
      </w:r>
      <w:proofErr w:type="spellStart"/>
      <w:r w:rsidRPr="004F00FC">
        <w:rPr>
          <w:rFonts w:ascii="Times New Roman" w:hAnsi="Times New Roman"/>
          <w:szCs w:val="20"/>
        </w:rPr>
        <w:t>Видутова</w:t>
      </w:r>
      <w:proofErr w:type="spellEnd"/>
    </w:p>
    <w:p w:rsidR="004F00FC" w:rsidRPr="004F00FC" w:rsidRDefault="004F00FC" w:rsidP="004F00F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F00FC">
        <w:rPr>
          <w:rFonts w:ascii="Times New Roman" w:hAnsi="Times New Roman"/>
          <w:szCs w:val="20"/>
        </w:rPr>
        <w:t>2. Председатель «Комитет по экономике и финанс</w:t>
      </w:r>
      <w:r>
        <w:rPr>
          <w:rFonts w:ascii="Times New Roman" w:hAnsi="Times New Roman"/>
          <w:szCs w:val="20"/>
        </w:rPr>
        <w:t>ам» __________________________</w:t>
      </w:r>
      <w:r w:rsidRPr="004F00FC">
        <w:rPr>
          <w:rFonts w:ascii="Times New Roman" w:hAnsi="Times New Roman"/>
          <w:szCs w:val="20"/>
        </w:rPr>
        <w:t xml:space="preserve">В.Ц. </w:t>
      </w:r>
      <w:proofErr w:type="spellStart"/>
      <w:r w:rsidRPr="004F00FC">
        <w:rPr>
          <w:rFonts w:ascii="Times New Roman" w:hAnsi="Times New Roman"/>
          <w:szCs w:val="20"/>
        </w:rPr>
        <w:t>Ринчино</w:t>
      </w:r>
      <w:proofErr w:type="spellEnd"/>
    </w:p>
    <w:p w:rsidR="004F00FC" w:rsidRPr="004F00FC" w:rsidRDefault="004F00FC" w:rsidP="004F00F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F00FC">
        <w:rPr>
          <w:rFonts w:ascii="Times New Roman" w:hAnsi="Times New Roman"/>
          <w:szCs w:val="20"/>
        </w:rPr>
        <w:t>3. Начальник отдела правового и информационного и сопровождения</w:t>
      </w:r>
    </w:p>
    <w:p w:rsidR="004F00FC" w:rsidRPr="004F00FC" w:rsidRDefault="004F00FC" w:rsidP="004F00F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F00FC">
        <w:rPr>
          <w:rFonts w:ascii="Times New Roman" w:hAnsi="Times New Roman"/>
          <w:szCs w:val="20"/>
        </w:rPr>
        <w:t>деятельности (юрист) ______________________________________________________ Р.Д. Павлова</w:t>
      </w:r>
    </w:p>
    <w:p w:rsidR="004F00FC" w:rsidRPr="004F00FC" w:rsidRDefault="004F00FC" w:rsidP="004F00F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F00FC">
        <w:rPr>
          <w:rFonts w:ascii="Times New Roman" w:hAnsi="Times New Roman"/>
          <w:szCs w:val="20"/>
        </w:rPr>
        <w:t>4. Начальник экономического отдела _________</w:t>
      </w:r>
      <w:r>
        <w:rPr>
          <w:rFonts w:ascii="Times New Roman" w:hAnsi="Times New Roman"/>
          <w:szCs w:val="20"/>
        </w:rPr>
        <w:t>______________________________</w:t>
      </w:r>
      <w:r w:rsidRPr="004F00FC">
        <w:rPr>
          <w:rFonts w:ascii="Times New Roman" w:hAnsi="Times New Roman"/>
          <w:szCs w:val="20"/>
        </w:rPr>
        <w:t>И.Б. Гунтыпова</w:t>
      </w:r>
    </w:p>
    <w:p w:rsidR="004F00FC" w:rsidRPr="004F00FC" w:rsidRDefault="004F00FC" w:rsidP="004F00F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F00FC">
        <w:rPr>
          <w:rFonts w:ascii="Times New Roman" w:hAnsi="Times New Roman"/>
          <w:szCs w:val="20"/>
        </w:rPr>
        <w:t xml:space="preserve">5. Начальник </w:t>
      </w:r>
      <w:proofErr w:type="gramStart"/>
      <w:r w:rsidRPr="004F00FC">
        <w:rPr>
          <w:rFonts w:ascii="Times New Roman" w:hAnsi="Times New Roman"/>
          <w:szCs w:val="20"/>
        </w:rPr>
        <w:t>бюджетного</w:t>
      </w:r>
      <w:proofErr w:type="gramEnd"/>
      <w:r w:rsidRPr="004F00FC">
        <w:rPr>
          <w:rFonts w:ascii="Times New Roman" w:hAnsi="Times New Roman"/>
          <w:szCs w:val="20"/>
        </w:rPr>
        <w:t xml:space="preserve"> отдела ____________________________________________ С.В. </w:t>
      </w:r>
      <w:proofErr w:type="spellStart"/>
      <w:r w:rsidRPr="004F00FC">
        <w:rPr>
          <w:rFonts w:ascii="Times New Roman" w:hAnsi="Times New Roman"/>
          <w:szCs w:val="20"/>
        </w:rPr>
        <w:t>Дариева</w:t>
      </w:r>
      <w:proofErr w:type="spellEnd"/>
    </w:p>
    <w:p w:rsidR="004F00FC" w:rsidRPr="004F00FC" w:rsidRDefault="004F00FC" w:rsidP="004F00F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4F00FC">
        <w:rPr>
          <w:rFonts w:ascii="Times New Roman" w:hAnsi="Times New Roman"/>
          <w:szCs w:val="20"/>
        </w:rPr>
        <w:t>замечания, предложения___________________________________________________________________________________________________________________________________________________________________________________________________________________________________________________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00FC" w:rsidRPr="004F00FC" w:rsidRDefault="004F00FC" w:rsidP="004F00FC">
      <w:pPr>
        <w:spacing w:after="0" w:line="240" w:lineRule="auto"/>
        <w:rPr>
          <w:rFonts w:ascii="Times New Roman" w:hAnsi="Times New Roman"/>
          <w:szCs w:val="20"/>
        </w:rPr>
      </w:pPr>
    </w:p>
    <w:p w:rsidR="004F00FC" w:rsidRPr="004F00FC" w:rsidRDefault="004F00FC" w:rsidP="004F00FC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4F00FC" w:rsidRPr="004F00FC" w:rsidRDefault="004F00FC" w:rsidP="004F00FC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4F00FC">
        <w:rPr>
          <w:rFonts w:ascii="Times New Roman" w:hAnsi="Times New Roman"/>
          <w:szCs w:val="20"/>
        </w:rPr>
        <w:t xml:space="preserve">Управляющий делами                                                    </w:t>
      </w:r>
      <w:r w:rsidRPr="004F00FC">
        <w:rPr>
          <w:rFonts w:ascii="Times New Roman" w:hAnsi="Times New Roman"/>
          <w:szCs w:val="20"/>
        </w:rPr>
        <w:tab/>
        <w:t xml:space="preserve">         </w:t>
      </w:r>
      <w:r w:rsidRPr="004F00FC">
        <w:rPr>
          <w:rFonts w:ascii="Times New Roman" w:hAnsi="Times New Roman"/>
          <w:szCs w:val="20"/>
        </w:rPr>
        <w:tab/>
        <w:t xml:space="preserve"> Б-М.Ф. </w:t>
      </w:r>
      <w:proofErr w:type="spellStart"/>
      <w:r w:rsidRPr="004F00FC">
        <w:rPr>
          <w:rFonts w:ascii="Times New Roman" w:hAnsi="Times New Roman"/>
          <w:szCs w:val="20"/>
        </w:rPr>
        <w:t>Балмаев</w:t>
      </w:r>
      <w:proofErr w:type="spellEnd"/>
    </w:p>
    <w:p w:rsidR="004F00FC" w:rsidRPr="004F00FC" w:rsidRDefault="004F00FC" w:rsidP="004F00F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F00FC" w:rsidRDefault="004F00FC" w:rsidP="00B549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4F00FC" w:rsidSect="000D7FA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752" w:rsidRDefault="006C1752" w:rsidP="000D7FAE">
      <w:pPr>
        <w:spacing w:after="0" w:line="240" w:lineRule="auto"/>
      </w:pPr>
      <w:r>
        <w:separator/>
      </w:r>
    </w:p>
  </w:endnote>
  <w:endnote w:type="continuationSeparator" w:id="0">
    <w:p w:rsidR="006C1752" w:rsidRDefault="006C1752" w:rsidP="000D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752" w:rsidRDefault="006C1752" w:rsidP="000D7FAE">
      <w:pPr>
        <w:spacing w:after="0" w:line="240" w:lineRule="auto"/>
      </w:pPr>
      <w:r>
        <w:separator/>
      </w:r>
    </w:p>
  </w:footnote>
  <w:footnote w:type="continuationSeparator" w:id="0">
    <w:p w:rsidR="006C1752" w:rsidRDefault="006C1752" w:rsidP="000D7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B80"/>
    <w:multiLevelType w:val="hybridMultilevel"/>
    <w:tmpl w:val="A732D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6443B"/>
    <w:multiLevelType w:val="multilevel"/>
    <w:tmpl w:val="56FA41C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95"/>
    <w:rsid w:val="000433D8"/>
    <w:rsid w:val="00055297"/>
    <w:rsid w:val="000D7FAE"/>
    <w:rsid w:val="004C603E"/>
    <w:rsid w:val="004F00FC"/>
    <w:rsid w:val="005659D6"/>
    <w:rsid w:val="005D3ED2"/>
    <w:rsid w:val="006C1752"/>
    <w:rsid w:val="006D723C"/>
    <w:rsid w:val="006E0895"/>
    <w:rsid w:val="00821243"/>
    <w:rsid w:val="00870F0E"/>
    <w:rsid w:val="00A04E42"/>
    <w:rsid w:val="00AC3442"/>
    <w:rsid w:val="00B31E57"/>
    <w:rsid w:val="00B54967"/>
    <w:rsid w:val="00BD4649"/>
    <w:rsid w:val="00E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D2"/>
    <w:pPr>
      <w:ind w:left="720"/>
      <w:contextualSpacing/>
    </w:pPr>
  </w:style>
  <w:style w:type="table" w:styleId="a4">
    <w:name w:val="Table Grid"/>
    <w:basedOn w:val="a1"/>
    <w:uiPriority w:val="59"/>
    <w:rsid w:val="008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2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7FA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D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7FA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D2"/>
    <w:pPr>
      <w:ind w:left="720"/>
      <w:contextualSpacing/>
    </w:pPr>
  </w:style>
  <w:style w:type="table" w:styleId="a4">
    <w:name w:val="Table Grid"/>
    <w:basedOn w:val="a1"/>
    <w:uiPriority w:val="59"/>
    <w:rsid w:val="008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2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7FA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D7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7F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10</cp:revision>
  <cp:lastPrinted>2024-01-26T03:24:00Z</cp:lastPrinted>
  <dcterms:created xsi:type="dcterms:W3CDTF">2024-01-26T00:39:00Z</dcterms:created>
  <dcterms:modified xsi:type="dcterms:W3CDTF">2024-01-26T03:31:00Z</dcterms:modified>
</cp:coreProperties>
</file>